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000"/>
        <w:jc w:val="center"/>
      </w:pPr>
      <w:r>
        <w:rPr>
          <w:rFonts w:ascii="Times New Roman" w:cs="Times New Roman" w:eastAsia="Times New Roman" w:hAnsi="Times New Roman"/>
          <w:b/>
          <w:bCs/>
          <w:caps/>
          <w:sz w:val="26"/>
          <w:szCs w:val="26"/>
        </w:rPr>
        <w:t xml:space="preserve">TRƯỜNG ĐẠI HỌC FPT</w:t>
      </w:r>
    </w:p>
    <w:p>
      <w:pPr>
        <w:spacing w:after="240" w:before="0"/>
        <w:jc w:val="center"/>
      </w:pPr>
      <w:r>
        <w:rPr>
          <w:rFonts w:ascii="Times New Roman" w:cs="Times New Roman" w:eastAsia="Times New Roman" w:hAnsi="Times New Roman"/>
          <w:b/>
          <w:bCs/>
          <w:caps/>
          <w:sz w:val="26"/>
          <w:szCs w:val="26"/>
        </w:rPr>
        <w:t xml:space="preserve">KHOA CÔNG NGHỆ THÔNG TIN</w:t>
      </w:r>
    </w:p>
    <w:p>
      <w:pPr>
        <w:spacing w:after="80" w:before="200"/>
        <w:jc w:val="center"/>
      </w:pPr>
      <w:r>
        <w:rPr>
          <w:b/>
        </w:rPr>
        <w:t>BÁO CÁO TUẦN 10</w:t>
      </w:r>
    </w:p>
    <w:p>
      <w:pPr>
        <w:spacing w:after="60" w:before="0"/>
        <w:jc w:val="center"/>
      </w:pPr>
      <w:r>
        <w:rPr>
          <w:rFonts w:ascii="Times New Roman" w:cs="Times New Roman" w:eastAsia="Times New Roman" w:hAnsi="Times New Roman"/>
          <w:b/>
          <w:bCs/>
          <w:color w:val="2e86c1"/>
          <w:sz w:val="28"/>
          <w:szCs w:val="28"/>
        </w:rPr>
        <w:t xml:space="preserve">Hoàn thiện &amp; Deploy</w:t>
      </w:r>
    </w:p>
    <w:p>
      <w:pPr>
        <w:spacing w:after="40" w:before="0"/>
        <w:jc w:val="center"/>
      </w:pPr>
      <w:r>
        <w:t>Môn: Phát triển Ứng dụng Web với ReactJS (FER202)</w:t>
      </w:r>
    </w:p>
    <w:p>
      <w:pPr>
        <w:spacing w:after="320" w:before="0"/>
        <w:jc w:val="center"/>
      </w:pPr>
      <w:r>
        <w:t>Project: FJMS — Hệ thống kết nối công việc tự do</w:t>
      </w:r>
    </w:p>
    <w:p>
      <w:pPr>
        <w:pStyle w:val="Heading1"/>
        <w:spacing w:after="120" w:before="300"/>
      </w:pPr>
      <w:r>
        <w:rPr>
          <w:rFonts w:ascii="Times New Roman" w:cs="Times New Roman" w:eastAsia="Times New Roman" w:hAnsi="Times New Roman"/>
          <w:b/>
          <w:bCs/>
          <w:color w:val="1a5276"/>
          <w:sz w:val="28"/>
          <w:szCs w:val="28"/>
        </w:rPr>
        <w:t xml:space="preserve">I. THÔNG TIN NHÓM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nhóm</w:t>
            </w:r>
          </w:p>
        </w:tc>
        <w:tc>
          <w:tcPr>
            <w:tcW w:type="dxa" w:w="6026"/>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r>
              <w:t>FJMS</w:t>
            </w:r>
          </w:p>
        </w:tc>
      </w:tr>
      <w:tr>
        <w:tc>
          <w:tcPr>
            <w:tcW w:type="dxa" w:w="3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Mã lớp học phần</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SE20A07</w:t>
            </w:r>
          </w:p>
        </w:tc>
      </w:tr>
      <w:tr>
        <w:tc>
          <w:tcPr>
            <w:tcW w:type="dxa" w:w="3000"/>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Giảng viên hướng dẫn</w:t>
            </w:r>
          </w:p>
        </w:tc>
        <w:tc>
          <w:tcPr>
            <w:tcW w:type="dxa" w:w="6026"/>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r>
              <w:t>Lê Thị Bích Tra</w:t>
            </w:r>
          </w:p>
        </w:tc>
      </w:tr>
      <w:tr>
        <w:tc>
          <w:tcPr>
            <w:tcW w:type="dxa" w:w="3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Link GitHub Repo</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[https://github.com/...]</w:t>
            </w:r>
          </w:p>
        </w:tc>
      </w:tr>
      <w:tr>
        <w:tc>
          <w:tcPr>
            <w:tcW w:type="dxa" w:w="3000"/>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Tuần báo cáo</w:t>
            </w:r>
          </w:p>
        </w:tc>
        <w:tc>
          <w:tcPr>
            <w:tcW w:type="dxa" w:w="6026"/>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Tuần 10 — Hoàn thiện &amp; Deploy</w:t>
            </w:r>
          </w:p>
        </w:tc>
      </w:tr>
      <w:tr>
        <w:tc>
          <w:tcPr>
            <w:tcW w:type="dxa" w:w="3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Ngày nộp</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[dd/mm/yyyy]</w:t>
            </w:r>
          </w:p>
        </w:tc>
      </w:tr>
    </w:tbl>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II. PHÂN CÔNG CÔNG VIỆC</w:t>
      </w:r>
    </w:p>
    <w:p>
      <w:pPr>
        <w:spacing w:after="60" w:before="60"/>
      </w:pPr>
      <w:r>
        <w:rPr>
          <w:rFonts w:ascii="Times New Roman" w:cs="Times New Roman" w:eastAsia="Times New Roman" w:hAnsi="Times New Roman"/>
          <w:i/>
          <w:iCs/>
          <w:color w:val="7f8c8d"/>
          <w:sz w:val="26"/>
          <w:szCs w:val="26"/>
        </w:rPr>
        <w:t xml:space="preserve">Ghi rõ nhiệm vụ từng thành viên và % hoàn thành. Cột Kết quả ghi "Đạt" / "Một phần" / "Chưa đạt".</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726"/>
        <w:gridCol w:w="2100"/>
        <w:gridCol w:w="1500"/>
      </w:tblGrid>
      <w:tr>
        <w:tc>
          <w:tcPr>
            <w:tcW w:type="dxa" w:w="5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STT</w:t>
            </w:r>
          </w:p>
        </w:tc>
        <w:tc>
          <w:tcPr>
            <w:tcW w:type="dxa" w:w="22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Họ và tên</w:t>
            </w:r>
          </w:p>
        </w:tc>
        <w:tc>
          <w:tcPr>
            <w:tcW w:type="dxa" w:w="27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Nhiệm vụ được giao</w:t>
            </w:r>
          </w:p>
        </w:tc>
        <w:tc>
          <w:tcPr>
            <w:tcW w:type="dxa" w:w="21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Kết quả thực hiện</w:t>
            </w:r>
          </w:p>
        </w:tc>
        <w:tc>
          <w:tcPr>
            <w:tcW w:type="dxa" w:w="15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 HT</w:t>
            </w:r>
          </w:p>
        </w:tc>
      </w:tr>
    </w:tbl>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Người chủ trì tuần này:</w:t>
            </w:r>
          </w:p>
        </w:tc>
        <w:tc>
          <w:tcPr>
            <w:tcW w:type="dxa" w:w="4513"/>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[Họ và tên thành viên]</w:t>
            </w:r>
          </w:p>
        </w:tc>
      </w:tr>
      <w:tr>
        <w:tc>
          <w:tcPr>
            <w:tcW w:type="dxa" w:w="4513"/>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Link commit GitHub tuần này:</w:t>
            </w:r>
          </w:p>
        </w:tc>
        <w:tc>
          <w:tcPr>
            <w:tcW w:type="dxa" w:w="4513"/>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[https://github.com/.../commits/...]</w:t>
            </w:r>
          </w:p>
        </w:tc>
      </w:tr>
    </w:tbl>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III. NỘI DUNG ĐÃ THỰC HIỆN</w:t>
      </w:r>
    </w:p>
    <w:p>
      <w:pPr>
        <w:pStyle w:val="Heading2"/>
        <w:spacing w:after="80" w:before="200"/>
      </w:pPr>
      <w:r>
        <w:rPr>
          <w:rFonts w:ascii="Times New Roman" w:cs="Times New Roman" w:eastAsia="Times New Roman" w:hAnsi="Times New Roman"/>
          <w:b/>
          <w:bCs/>
          <w:color w:val="2e86c1"/>
          <w:sz w:val="26"/>
          <w:szCs w:val="26"/>
        </w:rPr>
        <w:t xml:space="preserve">Chủ đề tuần 10: React.lazy + Suspense (code splitting), UX improvements, build production, deploy Vercel</w:t>
      </w:r>
    </w:p>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3.1. Danh sách công việc</w:t>
      </w:r>
    </w:p>
    <w:p>
      <w:pPr>
        <w:spacing w:after="60" w:before="60"/>
      </w:pPr>
      <w:r>
        <w:rPr>
          <w:rFonts w:ascii="Times New Roman" w:cs="Times New Roman" w:eastAsia="Times New Roman" w:hAnsi="Times New Roman"/>
          <w:i/>
          <w:iCs/>
          <w:color w:val="7f8c8d"/>
          <w:sz w:val="26"/>
          <w:szCs w:val="26"/>
        </w:rPr>
        <w:t xml:space="preserve">Đánh dấu cột Trạng thái: [x] = Xong  |  [~] = Một phần  |  [ ] = Chưa làm</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6026"/>
        <w:gridCol w:w="1200"/>
        <w:gridCol w:w="1400"/>
      </w:tblGrid>
      <w:tr>
        <w:tc>
          <w:tcPr>
            <w:tcW w:type="dxa" w:w="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w:t>
            </w:r>
          </w:p>
        </w:tc>
        <w:tc>
          <w:tcPr>
            <w:tcW w:type="dxa" w:w="60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Công việc cần thực hiện</w:t>
            </w:r>
          </w:p>
        </w:tc>
        <w:tc>
          <w:tcPr>
            <w:tcW w:type="dxa" w:w="12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T.thái</w:t>
            </w:r>
          </w:p>
        </w:tc>
        <w:tc>
          <w:tcPr>
            <w:tcW w:type="dxa" w:w="1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Người thực hiện</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w:t>
            </w:r>
          </w:p>
        </w:tc>
        <w:tc>
          <w:tcPr>
            <w:tcW w:type="dxa" w:w="6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Fix toàn bộ bugs còn lại: routes, CRUD, giỏ hàng, responsive</w:t>
            </w:r>
          </w:p>
        </w:tc>
        <w:tc>
          <w:tcPr>
            <w:tcW w:type="dxa" w:w="1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 ]</w:t>
            </w:r>
          </w:p>
        </w:tc>
        <w:tc>
          <w:tcPr>
            <w:tcW w:type="dxa" w:w="1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SV]</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2</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Implement lazy loading: React.lazy() + &lt;Suspense fallback={&lt;Spinner/&gt;}&gt; cho tất cả pages</w:t>
            </w:r>
          </w:p>
        </w:tc>
        <w:tc>
          <w:tcPr>
            <w:tcW w:type="dxa" w:w="1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 ]</w:t>
            </w:r>
          </w:p>
        </w:tc>
        <w:tc>
          <w:tcPr>
            <w:tcW w:type="dxa" w:w="1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SV]</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3</w:t>
            </w:r>
          </w:p>
        </w:tc>
        <w:tc>
          <w:tcPr>
            <w:tcW w:type="dxa" w:w="6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Thêm Toast notification khi thêm/xóa giỏ hàng (react-toastify hoặc Bootstrap Toast)</w:t>
            </w:r>
          </w:p>
        </w:tc>
        <w:tc>
          <w:tcPr>
            <w:tcW w:type="dxa" w:w="1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 ]</w:t>
            </w:r>
          </w:p>
        </w:tc>
        <w:tc>
          <w:tcPr>
            <w:tcW w:type="dxa" w:w="1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SV]</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4</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Thêm Skeleton loading khi đang fetch (react-loading-skeleton hoặc Bootstrap Placeholder)</w:t>
            </w:r>
          </w:p>
        </w:tc>
        <w:tc>
          <w:tcPr>
            <w:tcW w:type="dxa" w:w="1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 ]</w:t>
            </w:r>
          </w:p>
        </w:tc>
        <w:tc>
          <w:tcPr>
            <w:tcW w:type="dxa" w:w="1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SV]</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5</w:t>
            </w:r>
          </w:p>
        </w:tc>
        <w:tc>
          <w:tcPr>
            <w:tcW w:type="dxa" w:w="6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Thêm Empty state khi search không có kết quả</w:t>
            </w:r>
          </w:p>
        </w:tc>
        <w:tc>
          <w:tcPr>
            <w:tcW w:type="dxa" w:w="1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 ]</w:t>
            </w:r>
          </w:p>
        </w:tc>
        <w:tc>
          <w:tcPr>
            <w:tcW w:type="dxa" w:w="1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SV]</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6</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npm run build thành công, npm run preview không lỗi, deploy lên Vercel/Netlify</w:t>
            </w:r>
          </w:p>
        </w:tc>
        <w:tc>
          <w:tcPr>
            <w:tcW w:type="dxa" w:w="1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980b9"/>
                <w:sz w:val="24"/>
                <w:szCs w:val="24"/>
              </w:rPr>
              <w:t xml:space="preserve">[ ]</w:t>
            </w:r>
          </w:p>
        </w:tc>
        <w:tc>
          <w:tcPr>
            <w:tcW w:type="dxa" w:w="1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SV]</w:t>
            </w:r>
          </w:p>
        </w:tc>
      </w:tr>
    </w:tbl>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3.2. Mô tả chi tiết cách triển khai</w:t>
      </w:r>
    </w:p>
    <w:p>
      <w:pPr>
        <w:spacing w:after="60" w:before="60"/>
      </w:pPr>
      <w:r>
        <w:t>Trong Tuần 10, nhóm hoàn thiện dự án bằng các kỹ thuật nâng cao. Phan Hữu Linh cấu hình Redux Toolkit Store và projectSlice quản lý tập trung trạng thái đăng nhập và danh sách dự án đã lưu, đồng thời thực hiện deploy lên Vercel. Nguyễn Đăng Khang Huy tiến hành migrate các components sang sử dụng useSelector và useDispatch, cấu hình Tailwind CSS và viết báo cáo so sánh Context vs Redux. Kiều Thị Kim Thoa tối ưu hóa hiệu năng bằng cách lazy load các trang với React.lazy + Suspense, thêm loading='lazy' cho ảnh logo và prefetch link điều hướng.</w:t>
      </w:r>
    </w:p>
    <w:p>
      <w:pPr>
        <w:spacing w:after="0" w:before="60"/>
      </w:pPr>
      <w:r>
        <w:rPr>
          <w:rFonts w:ascii="Times New Roman" w:cs="Times New Roman" w:eastAsia="Times New Roman" w:hAnsi="Times New Roman"/>
          <w:sz w:val="26"/>
          <w:szCs w:val="26"/>
        </w:rPr>
        <w:t xml:space="preserve"/>
      </w:r>
    </w:p>
    <w:p>
      <w:pPr>
        <w:spacing w:after="60" w:before="60"/>
      </w:pPr>
      <w:r>
        <w:rPr>
          <w:rFonts w:ascii="Times New Roman" w:cs="Times New Roman" w:eastAsia="Times New Roman" w:hAnsi="Times New Roman"/>
          <w:i/>
          <w:iCs/>
          <w:color w:val="aab7c4"/>
          <w:sz w:val="26"/>
          <w:szCs w:val="26"/>
        </w:rPr>
        <w:t xml:space="preserve">[Thành viên phụ trách điền vào đây: mô tả approach đã chọn, lý do chọn, khó khăn gặp phải và cách giải quyết...]</w:t>
      </w:r>
    </w:p>
    <w:p>
      <w:pPr>
        <w:spacing w:after="0" w:before="60"/>
      </w:pPr>
      <w:r>
        <w:rPr>
          <w:rFonts w:ascii="Times New Roman" w:cs="Times New Roman" w:eastAsia="Times New Roman" w:hAnsi="Times New Roman"/>
          <w:sz w:val="26"/>
          <w:szCs w:val="26"/>
        </w:rPr>
        <w:t xml:space="preserve"/>
      </w:r>
    </w:p>
    <w:p>
      <w:pPr>
        <w:spacing w:after="60" w:before="60"/>
      </w:pPr>
      <w:r>
        <w:rPr>
          <w:rFonts w:ascii="Times New Roman" w:cs="Times New Roman" w:eastAsia="Times New Roman" w:hAnsi="Times New Roman"/>
          <w:i/>
          <w:iCs/>
          <w:color w:val="aab7c4"/>
          <w:sz w:val="26"/>
          <w:szCs w:val="26"/>
        </w:rPr>
        <w:t xml:space="preserve">[...]</w:t>
      </w:r>
    </w:p>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IV. KẾT QUẢ ĐẠT ĐƯỢC</w:t>
      </w:r>
    </w:p>
    <w:p>
      <w:pPr>
        <w:pStyle w:val="Heading2"/>
        <w:spacing w:after="80" w:before="200"/>
      </w:pPr>
      <w:r>
        <w:rPr>
          <w:rFonts w:ascii="Times New Roman" w:cs="Times New Roman" w:eastAsia="Times New Roman" w:hAnsi="Times New Roman"/>
          <w:b/>
          <w:bCs/>
          <w:color w:val="2e86c1"/>
          <w:sz w:val="26"/>
          <w:szCs w:val="26"/>
        </w:rPr>
        <w:t xml:space="preserve">4.1. Kết quả kỹ thuật đạt được</w:t>
      </w:r>
    </w:p>
    <w:p>
      <w:pPr>
        <w:spacing w:after="60" w:before="60"/>
      </w:pPr>
      <w:r>
        <w:rPr>
          <w:rFonts w:ascii="Times New Roman" w:cs="Times New Roman" w:eastAsia="Times New Roman" w:hAnsi="Times New Roman"/>
          <w:i/>
          <w:iCs/>
          <w:color w:val="7f8c8d"/>
          <w:sz w:val="26"/>
          <w:szCs w:val="26"/>
        </w:rPr>
        <w:t xml:space="preserve">Mô tả ngắn từng kết quả đã hoàn thành trong tuần.</w:t>
      </w:r>
    </w:p>
    <w:p>
      <w:pPr>
        <w:spacing w:after="0" w:before="60"/>
      </w:pPr>
      <w:r>
        <w:rPr>
          <w:rFonts w:ascii="Times New Roman" w:cs="Times New Roman" w:eastAsia="Times New Roman" w:hAnsi="Times New Roman"/>
          <w:sz w:val="26"/>
          <w:szCs w:val="26"/>
        </w:rPr>
        <w:t xml:space="preserve"/>
      </w:r>
    </w:p>
    <w:p>
      <w:pPr>
        <w:pStyle w:val="ListParagraph"/>
        <w:numPr>
          <w:ilvl w:val="0"/>
          <w:numId w:val="2"/>
        </w:numPr>
        <w:spacing w:after="40" w:before="40"/>
      </w:pPr>
      <w:r>
        <w:rPr>
          <w:rFonts w:ascii="Times New Roman" w:cs="Times New Roman" w:eastAsia="Times New Roman" w:hAnsi="Times New Roman"/>
          <w:sz w:val="26"/>
          <w:szCs w:val="26"/>
        </w:rPr>
        <w:t xml:space="preserve">[Kết quả 1: mô tả cụ thể — thêm link file/commit làm dẫn chứng]</w:t>
      </w:r>
    </w:p>
    <w:p>
      <w:pPr>
        <w:pStyle w:val="ListParagraph"/>
        <w:numPr>
          <w:ilvl w:val="0"/>
          <w:numId w:val="2"/>
        </w:numPr>
        <w:spacing w:after="40" w:before="40"/>
      </w:pPr>
      <w:r>
        <w:t>Kết quả 2: Thiết lập Tailwind CSS song song để làm đẹp giao diện, migrate ProjectCard sang Tailwind CSS class.</w:t>
      </w:r>
    </w:p>
    <w:p>
      <w:pPr>
        <w:pStyle w:val="ListParagraph"/>
        <w:numPr>
          <w:ilvl w:val="0"/>
          <w:numId w:val="2"/>
        </w:numPr>
        <w:spacing w:after="40" w:before="40"/>
      </w:pPr>
      <w:r>
        <w:t>Kết quả 3: Áp dụng React.lazy + Suspense tối ưu hóa bundle size, chia tách route và deploy dự án thành công lên Vercel.</w:t>
      </w:r>
    </w:p>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4.2. Screenshot / Demo kết quả</w:t>
      </w:r>
    </w:p>
    <w:p>
      <w:pPr>
        <w:spacing w:after="60" w:before="60"/>
      </w:pPr>
      <w:r>
        <w:rPr>
          <w:rFonts w:ascii="Times New Roman" w:cs="Times New Roman" w:eastAsia="Times New Roman" w:hAnsi="Times New Roman"/>
          <w:i/>
          <w:iCs/>
          <w:color w:val="7f8c8d"/>
          <w:sz w:val="26"/>
          <w:szCs w:val="26"/>
        </w:rPr>
        <w:t xml:space="preserve">Chèn ảnh chụp màn hình các tính năng đã hoàn thành (tối thiểu 2 ảnh). Ghi chú bên dưới mỗi ảnh.</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aab7c4" w:sz="1"/>
              <w:left w:val="single" w:color="aab7c4" w:sz="1"/>
              <w:bottom w:val="single" w:color="aab7c4" w:sz="1"/>
              <w:right w:val="single" w:color="aab7c4" w:sz="1"/>
            </w:tcBorders>
            <w:shd w:fill="f4f6f8" w:val="clear"/>
            <w:tcMar>
              <w:top w:type="dxa" w:w="80"/>
              <w:left w:type="dxa" w:w="120"/>
              <w:bottom w:type="dxa" w:w="80"/>
              <w:right w:type="dxa" w:w="120"/>
            </w:tcMar>
          </w:tcPr>
          <w:p>
            <w:r>
              <w:t>Hình 1: Giao diện ứng dụng FJMS chạy thực tế trên đường dẫn Vercel trực tuyến.</w:t>
            </w:r>
          </w:p>
        </w:tc>
        <w:tc>
          <w:tcPr>
            <w:tcW w:type="dxa" w:w="4526"/>
            <w:tcBorders>
              <w:top w:val="single" w:color="aab7c4" w:sz="1"/>
              <w:left w:val="single" w:color="aab7c4" w:sz="1"/>
              <w:bottom w:val="single" w:color="aab7c4" w:sz="1"/>
              <w:right w:val="single" w:color="aab7c4" w:sz="1"/>
            </w:tcBorders>
            <w:shd w:fill="f4f6f8" w:val="clear"/>
            <w:tcMar>
              <w:top w:type="dxa" w:w="80"/>
              <w:left w:type="dxa" w:w="120"/>
              <w:bottom w:type="dxa" w:w="80"/>
              <w:right w:type="dxa" w:w="120"/>
            </w:tcMar>
          </w:tcPr>
          <w:p>
            <w:r>
              <w:t>Hình 2: Redux DevTools ghi nhận quá trình dispatch các action lưu dự án và thay đổi trạng thái đăng nhập.</w:t>
            </w:r>
          </w:p>
        </w:tc>
      </w:tr>
    </w:tbl>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V. CHECKLIST ĐẦU RA — TUẦN 10</w:t>
      </w:r>
    </w:p>
    <w:p>
      <w:pPr>
        <w:spacing w:after="60" w:before="60"/>
      </w:pPr>
      <w:r>
        <w:rPr>
          <w:rFonts w:ascii="Times New Roman" w:cs="Times New Roman" w:eastAsia="Times New Roman" w:hAnsi="Times New Roman"/>
          <w:i/>
          <w:iCs/>
          <w:color w:val="7f8c8d"/>
          <w:sz w:val="26"/>
          <w:szCs w:val="26"/>
        </w:rPr>
        <w:t xml:space="preserve">Đánh dấu ☑ vào cột "HT?" cho mỗi đầu ra đã hoàn thành. Ghi rõ file/folder/link lưu kết quả.</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100"/>
        <w:gridCol w:w="2326"/>
        <w:gridCol w:w="1600"/>
      </w:tblGrid>
      <w:tr>
        <w:tc>
          <w:tcPr>
            <w:tcW w:type="dxa" w:w="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w:t>
            </w:r>
          </w:p>
        </w:tc>
        <w:tc>
          <w:tcPr>
            <w:tcW w:type="dxa" w:w="36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Yêu cầu đầu ra (từ TODO.md)</w:t>
            </w:r>
          </w:p>
        </w:tc>
        <w:tc>
          <w:tcPr>
            <w:tcW w:type="dxa" w:w="11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HT?</w:t>
            </w:r>
          </w:p>
        </w:tc>
        <w:tc>
          <w:tcPr>
            <w:tcW w:type="dxa" w:w="23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Vị trí lưu kết quả (file / folder / link)</w:t>
            </w:r>
          </w:p>
        </w:tc>
        <w:tc>
          <w:tcPr>
            <w:tcW w:type="dxa" w:w="16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Ghi chú</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w:t>
            </w:r>
          </w:p>
        </w:tc>
        <w:tc>
          <w:tcPr>
            <w:tcW w:type="dxa" w:w="3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React.lazy + Suspense cho tất cả pages trong App.jsx</w:t>
            </w:r>
          </w:p>
        </w:tc>
        <w:tc>
          <w:tcPr>
            <w:tcW w:type="dxa" w:w="1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 ]</w:t>
            </w:r>
          </w:p>
        </w:tc>
        <w:tc>
          <w:tcPr>
            <w:tcW w:type="dxa" w:w="2326"/>
            <w:tcBorders>
              <w:top w:val="single" w:color="aab7c4" w:sz="1"/>
              <w:left w:val="single" w:color="aab7c4" w:sz="1"/>
              <w:bottom w:val="single" w:color="aab7c4" w:sz="1"/>
              <w:right w:val="single" w:color="aab7c4" w:sz="1"/>
            </w:tcBorders>
            <w:shd w:fill="f4f8f0"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src/App.jsx — kiểm tra const XxxPage = lazy(() =&gt; import(...))</w:t>
            </w:r>
          </w:p>
        </w:tc>
        <w:tc>
          <w:tcPr>
            <w:tcW w:type="dxa" w:w="1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2</w:t>
            </w:r>
          </w:p>
        </w:tc>
        <w:tc>
          <w:tcPr>
            <w:tcW w:type="dxa" w:w="3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Toast notification hoạt động khi thêm/xóa giỏ hàng</w:t>
            </w:r>
          </w:p>
        </w:tc>
        <w:tc>
          <w:tcPr>
            <w:tcW w:type="dxa" w:w="1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 ]</w:t>
            </w:r>
          </w:p>
        </w:tc>
        <w:tc>
          <w:tcPr>
            <w:tcW w:type="dxa" w:w="2326"/>
            <w:tcBorders>
              <w:top w:val="single" w:color="aab7c4" w:sz="1"/>
              <w:left w:val="single" w:color="aab7c4" w:sz="1"/>
              <w:bottom w:val="single" w:color="aab7c4" w:sz="1"/>
              <w:right w:val="single" w:color="aab7c4" w:sz="1"/>
            </w:tcBorders>
            <w:shd w:fill="f9fdf6"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src/components/ hoặc src/pages/CartPage.jsx — kiểm tra khi click "Thêm vào giỏ"</w:t>
            </w:r>
          </w:p>
        </w:tc>
        <w:tc>
          <w:tcPr>
            <w:tcW w:type="dxa" w:w="1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3</w:t>
            </w:r>
          </w:p>
        </w:tc>
        <w:tc>
          <w:tcPr>
            <w:tcW w:type="dxa" w:w="3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Skeleton loading hiển thị khi fetch dữ liệu</w:t>
            </w:r>
          </w:p>
        </w:tc>
        <w:tc>
          <w:tcPr>
            <w:tcW w:type="dxa" w:w="1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 ]</w:t>
            </w:r>
          </w:p>
        </w:tc>
        <w:tc>
          <w:tcPr>
            <w:tcW w:type="dxa" w:w="2326"/>
            <w:tcBorders>
              <w:top w:val="single" w:color="aab7c4" w:sz="1"/>
              <w:left w:val="single" w:color="aab7c4" w:sz="1"/>
              <w:bottom w:val="single" w:color="aab7c4" w:sz="1"/>
              <w:right w:val="single" w:color="aab7c4" w:sz="1"/>
            </w:tcBorders>
            <w:shd w:fill="f4f8f0"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src/components/BookCardSkeleton.jsx hoặc tương đương</w:t>
            </w:r>
          </w:p>
        </w:tc>
        <w:tc>
          <w:tcPr>
            <w:tcW w:type="dxa" w:w="1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4</w:t>
            </w:r>
          </w:p>
        </w:tc>
        <w:tc>
          <w:tcPr>
            <w:tcW w:type="dxa" w:w="3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Empty state hiển thị khi tìm kiếm không có kết quả</w:t>
            </w:r>
          </w:p>
        </w:tc>
        <w:tc>
          <w:tcPr>
            <w:tcW w:type="dxa" w:w="1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 ]</w:t>
            </w:r>
          </w:p>
        </w:tc>
        <w:tc>
          <w:tcPr>
            <w:tcW w:type="dxa" w:w="2326"/>
            <w:tcBorders>
              <w:top w:val="single" w:color="aab7c4" w:sz="1"/>
              <w:left w:val="single" w:color="aab7c4" w:sz="1"/>
              <w:bottom w:val="single" w:color="aab7c4" w:sz="1"/>
              <w:right w:val="single" w:color="aab7c4" w:sz="1"/>
            </w:tcBorders>
            <w:shd w:fill="f9fdf6"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src/pages/BookListPage.jsx — kiểm tra khi search từ khóa không tồn tại</w:t>
            </w:r>
          </w:p>
        </w:tc>
        <w:tc>
          <w:tcPr>
            <w:tcW w:type="dxa" w:w="1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5</w:t>
            </w:r>
          </w:p>
        </w:tc>
        <w:tc>
          <w:tcPr>
            <w:tcW w:type="dxa" w:w="3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npm run build thành công, không có error/warning</w:t>
            </w:r>
          </w:p>
        </w:tc>
        <w:tc>
          <w:tcPr>
            <w:tcW w:type="dxa" w:w="1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 ]</w:t>
            </w:r>
          </w:p>
        </w:tc>
        <w:tc>
          <w:tcPr>
            <w:tcW w:type="dxa" w:w="2326"/>
            <w:tcBorders>
              <w:top w:val="single" w:color="aab7c4" w:sz="1"/>
              <w:left w:val="single" w:color="aab7c4" w:sz="1"/>
              <w:bottom w:val="single" w:color="aab7c4" w:sz="1"/>
              <w:right w:val="single" w:color="aab7c4" w:sz="1"/>
            </w:tcBorders>
            <w:shd w:fill="f4f8f0"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Chạy npm run build → chụp screenshot terminal kết quả build</w:t>
            </w:r>
          </w:p>
        </w:tc>
        <w:tc>
          <w:tcPr>
            <w:tcW w:type="dxa" w:w="1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6</w:t>
            </w:r>
          </w:p>
        </w:tc>
        <w:tc>
          <w:tcPr>
            <w:tcW w:type="dxa" w:w="3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Link deploy public (Vercel / Netlify) hoạt động</w:t>
            </w:r>
          </w:p>
        </w:tc>
        <w:tc>
          <w:tcPr>
            <w:tcW w:type="dxa" w:w="1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 ]</w:t>
            </w:r>
          </w:p>
        </w:tc>
        <w:tc>
          <w:tcPr>
            <w:tcW w:type="dxa" w:w="2326"/>
            <w:tcBorders>
              <w:top w:val="single" w:color="aab7c4" w:sz="1"/>
              <w:left w:val="single" w:color="aab7c4" w:sz="1"/>
              <w:bottom w:val="single" w:color="aab7c4" w:sz="1"/>
              <w:right w:val="single" w:color="aab7c4" w:sz="1"/>
            </w:tcBorders>
            <w:shd w:fill="f9fdf6"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https://readmore-bookstore.vercel.app (hoặc URL thực tế của nhóm)</w:t>
            </w:r>
          </w:p>
        </w:tc>
        <w:tc>
          <w:tcPr>
            <w:tcW w:type="dxa" w:w="1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7</w:t>
            </w:r>
          </w:p>
        </w:tc>
        <w:tc>
          <w:tcPr>
            <w:tcW w:type="dxa" w:w="3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Slide demo 8-10 trang (kiến trúc, tính năng, challenges)</w:t>
            </w:r>
          </w:p>
        </w:tc>
        <w:tc>
          <w:tcPr>
            <w:tcW w:type="dxa" w:w="1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 ]</w:t>
            </w:r>
          </w:p>
        </w:tc>
        <w:tc>
          <w:tcPr>
            <w:tcW w:type="dxa" w:w="2326"/>
            <w:tcBorders>
              <w:top w:val="single" w:color="aab7c4" w:sz="1"/>
              <w:left w:val="single" w:color="aab7c4" w:sz="1"/>
              <w:bottom w:val="single" w:color="aab7c4" w:sz="1"/>
              <w:right w:val="single" w:color="aab7c4" w:sz="1"/>
            </w:tcBorders>
            <w:shd w:fill="f4f8f0"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docs/week10-slide-demo.pptx hoặc link Google Slides</w:t>
            </w:r>
          </w:p>
        </w:tc>
        <w:tc>
          <w:tcPr>
            <w:tcW w:type="dxa" w:w="1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8</w:t>
            </w:r>
          </w:p>
        </w:tc>
        <w:tc>
          <w:tcPr>
            <w:tcW w:type="dxa" w:w="3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Video demo 3-5 phút hoặc chuẩn bị live demo</w:t>
            </w:r>
          </w:p>
        </w:tc>
        <w:tc>
          <w:tcPr>
            <w:tcW w:type="dxa" w:w="1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Courier New" w:cs="Courier New" w:eastAsia="Courier New" w:hAnsi="Courier New"/>
                <w:color w:val="27ae60"/>
                <w:sz w:val="24"/>
                <w:szCs w:val="24"/>
              </w:rPr>
              <w:t xml:space="preserve">[ ]</w:t>
            </w:r>
          </w:p>
        </w:tc>
        <w:tc>
          <w:tcPr>
            <w:tcW w:type="dxa" w:w="2326"/>
            <w:tcBorders>
              <w:top w:val="single" w:color="aab7c4" w:sz="1"/>
              <w:left w:val="single" w:color="aab7c4" w:sz="1"/>
              <w:bottom w:val="single" w:color="aab7c4" w:sz="1"/>
              <w:right w:val="single" w:color="aab7c4" w:sz="1"/>
            </w:tcBorders>
            <w:shd w:fill="f9fdf6"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Link Loom / YouTube hoặc ghi chú "Live demo"</w:t>
            </w:r>
          </w:p>
        </w:tc>
        <w:tc>
          <w:tcPr>
            <w:tcW w:type="dxa" w:w="1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
            </w:r>
          </w:p>
        </w:tc>
        <w:tc>
          <w:tcPr>
            <w:tcW w:type="dxa" w:w="36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TỔNG SỐ ĐẦU RA HOÀN THÀNH</w:t>
            </w:r>
          </w:p>
        </w:tc>
        <w:tc>
          <w:tcPr>
            <w:tcW w:type="dxa" w:w="11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___/8</w:t>
            </w:r>
          </w:p>
        </w:tc>
        <w:tc>
          <w:tcPr>
            <w:tcW w:type="dxa" w:w="2326"/>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c>
          <w:tcPr>
            <w:tcW w:type="dxa" w:w="16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bl>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VI. HẠN CHẾ &amp; LỖI GẶP PHẢI</w:t>
      </w:r>
    </w:p>
    <w:p>
      <w:pPr>
        <w:pStyle w:val="Heading2"/>
        <w:spacing w:after="80" w:before="200"/>
      </w:pPr>
      <w:r>
        <w:rPr>
          <w:rFonts w:ascii="Times New Roman" w:cs="Times New Roman" w:eastAsia="Times New Roman" w:hAnsi="Times New Roman"/>
          <w:b/>
          <w:bCs/>
          <w:color w:val="2e86c1"/>
          <w:sz w:val="26"/>
          <w:szCs w:val="26"/>
        </w:rPr>
        <w:t xml:space="preserve">6.1. Bảng lỗi kỹ thuật</w:t>
      </w:r>
    </w:p>
    <w:p>
      <w:pPr>
        <w:spacing w:after="60" w:before="60"/>
      </w:pPr>
      <w:r>
        <w:rPr>
          <w:rFonts w:ascii="Times New Roman" w:cs="Times New Roman" w:eastAsia="Times New Roman" w:hAnsi="Times New Roman"/>
          <w:i/>
          <w:iCs/>
          <w:color w:val="7f8c8d"/>
          <w:sz w:val="26"/>
          <w:szCs w:val="26"/>
        </w:rPr>
        <w:t xml:space="preserve">Liệt kê chi tiết các lỗi đã gặp. Nếu chưa fix được, ghi "Chưa fix" ở cột Trạng thái.</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026"/>
        <w:gridCol w:w="2100"/>
        <w:gridCol w:w="2000"/>
      </w:tblGrid>
      <w:tr>
        <w:tc>
          <w:tcPr>
            <w:tcW w:type="dxa" w:w="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w:t>
            </w:r>
          </w:p>
        </w:tc>
        <w:tc>
          <w:tcPr>
            <w:tcW w:type="dxa" w:w="25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Mô tả lỗi (copy error message nếu có)</w:t>
            </w:r>
          </w:p>
        </w:tc>
        <w:tc>
          <w:tcPr>
            <w:tcW w:type="dxa" w:w="20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Nguyên nhân (đoán)</w:t>
            </w:r>
          </w:p>
        </w:tc>
        <w:tc>
          <w:tcPr>
            <w:tcW w:type="dxa" w:w="21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Cách khắc phục</w:t>
            </w:r>
          </w:p>
        </w:tc>
        <w:tc>
          <w:tcPr>
            <w:tcW w:type="dxa" w:w="20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T.thái</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w:t>
            </w:r>
          </w:p>
        </w:tc>
        <w:tc>
          <w:tcPr>
            <w:tcW w:type="dxa" w:w="2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Lỗi render lặp hoặc không đồng bộ tham chiếu dữ liệu.</w:t>
            </w:r>
          </w:p>
        </w:tc>
        <w:tc>
          <w:tcPr>
            <w:tcW w:type="dxa" w:w="2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Do thay đổi state liên tục mà không có cơ chế quản lý vòng lặp hay debounce.</w:t>
            </w:r>
          </w:p>
        </w:tc>
        <w:tc>
          <w:tcPr>
            <w:tcW w:type="dxa" w:w="2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Sử dụng các hook dependencies chuẩn xác và bọc hàm callback.</w:t>
            </w:r>
          </w:p>
        </w:tc>
        <w:tc>
          <w:tcPr>
            <w:tcW w:type="dxa" w:w="20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Đã fix</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2</w:t>
            </w:r>
          </w:p>
        </w:tc>
        <w:tc>
          <w:tcPr>
            <w:tcW w:type="dxa" w:w="25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3</w:t>
            </w:r>
          </w:p>
        </w:tc>
        <w:tc>
          <w:tcPr>
            <w:tcW w:type="dxa" w:w="2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0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bl>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6.2. Hạn chế về kiến thức &amp; chất lượng</w:t>
      </w:r>
    </w:p>
    <w:p>
      <w:pPr>
        <w:pStyle w:val="ListParagraph"/>
        <w:numPr>
          <w:ilvl w:val="0"/>
          <w:numId w:val="3"/>
        </w:numPr>
        <w:spacing w:after="40" w:before="40"/>
      </w:pPr>
      <w:r>
        <w:t>Học thuyết/Khái niệm: Nguyên lý hoạt động của Redux (Store, Action, Reducer, Dispatch) và Code Splitting trong React.</w:t>
      </w:r>
    </w:p>
    <w:p>
      <w:pPr>
        <w:pStyle w:val="ListParagraph"/>
        <w:numPr>
          <w:ilvl w:val="0"/>
          <w:numId w:val="3"/>
        </w:numPr>
        <w:spacing w:after="40" w:before="40"/>
      </w:pPr>
      <w:r>
        <w:t>Hạn chế: Redux state bị mất dữ liệu khi người dùng reload trang (F5). Khắc phục bằng cách lấy initialState từ localStorage.</w:t>
      </w:r>
    </w:p>
    <w:p>
      <w:pPr>
        <w:pStyle w:val="ListParagraph"/>
        <w:numPr>
          <w:ilvl w:val="0"/>
          <w:numId w:val="3"/>
        </w:numPr>
        <w:spacing w:after="40" w:before="40"/>
      </w:pPr>
      <w:r>
        <w:t>Câu hỏi: Khi nào nên kết hợp đồng thời cả Redux Toolkit và Context API trong cùng một dự án React?</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8c8d"/>
        <w:sz w:val="20"/>
        <w:szCs w:val="20"/>
      </w:rPr>
      <w:t xml:space="preserve">FPT University — FER202 ReactJS  |  Trang </w:t>
    </w:r>
    <w:r>
      <w:rPr>
        <w:rFonts w:ascii="Times New Roman" w:cs="Times New Roman" w:eastAsia="Times New Roman" w:hAnsi="Times New Roman"/>
        <w:color w:val="7f8c8d"/>
        <w:sz w:val="20"/>
        <w:szCs w:val="20"/>
      </w:rPr>
      <w:fldChar w:fldCharType="begin"/>
      <w:instrText xml:space="preserve">PAGE</w:instrText>
      <w:fldChar w:fldCharType="separate"/>
      <w:fldChar w:fldCharType="end"/>
    </w:r>
    <w:r>
      <w:rPr>
        <w:rFonts w:ascii="Times New Roman" w:cs="Times New Roman" w:eastAsia="Times New Roman" w:hAnsi="Times New Roman"/>
        <w:color w:val="7f8c8d"/>
        <w:sz w:val="20"/>
        <w:szCs w:val="20"/>
      </w:rPr>
      <w:t xml:space="preserve"> / </w:t>
    </w:r>
    <w:r>
      <w:rPr>
        <w:rFonts w:ascii="Times New Roman" w:cs="Times New Roman" w:eastAsia="Times New Roman" w:hAnsi="Times New Roman"/>
        <w:color w:val="7f8c8d"/>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pPr>
    <w:r>
      <w:rPr>
        <w:rFonts w:ascii="Times New Roman" w:cs="Times New Roman" w:eastAsia="Times New Roman" w:hAnsi="Times New Roman"/>
        <w:i/>
        <w:iCs/>
        <w:color w:val="7f8c8d"/>
        <w:sz w:val="20"/>
        <w:szCs w:val="20"/>
      </w:rPr>
      <w:t xml:space="preserve">ReadMore Bookstore — Báo cáo Tuần 10: Hoàn thiện &amp; Deploy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color w:val="1a5276"/>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2e86c1"/>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2026-06-08T09:27:58.957Z</dcterms:created>
  <dcterms:modified xsi:type="dcterms:W3CDTF">2026-06-08T09:27:58.957Z</dcterms:modified>
</cp:coreProperties>
</file>

<file path=docProps/custom.xml><?xml version="1.0" encoding="utf-8"?>
<Properties xmlns="http://schemas.openxmlformats.org/officeDocument/2006/custom-properties" xmlns:vt="http://schemas.openxmlformats.org/officeDocument/2006/docPropsVTypes"/>
</file>