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4A" w:rsidRPr="00C57104" w:rsidRDefault="005F016C" w:rsidP="005F016C">
      <w:pPr>
        <w:jc w:val="center"/>
        <w:rPr>
          <w:sz w:val="24"/>
          <w:szCs w:val="24"/>
        </w:rPr>
      </w:pPr>
      <w:r w:rsidRPr="005F016C">
        <w:rPr>
          <w:b/>
          <w:sz w:val="28"/>
          <w:szCs w:val="28"/>
        </w:rPr>
        <w:t xml:space="preserve">Assignment </w:t>
      </w:r>
      <w:r w:rsidR="002C2E63">
        <w:rPr>
          <w:b/>
          <w:sz w:val="28"/>
          <w:szCs w:val="28"/>
        </w:rPr>
        <w:t>3</w:t>
      </w:r>
      <w:r>
        <w:t xml:space="preserve"> </w:t>
      </w:r>
    </w:p>
    <w:p w:rsidR="0065324A" w:rsidRPr="00C57104" w:rsidRDefault="0065324A">
      <w:pPr>
        <w:rPr>
          <w:sz w:val="24"/>
          <w:szCs w:val="24"/>
        </w:rPr>
      </w:pPr>
    </w:p>
    <w:p w:rsidR="00F718DC" w:rsidRDefault="00F718DC" w:rsidP="00281129">
      <w:pPr>
        <w:spacing w:after="120"/>
        <w:ind w:left="0"/>
        <w:rPr>
          <w:sz w:val="24"/>
          <w:szCs w:val="24"/>
        </w:rPr>
      </w:pPr>
      <w:r>
        <w:rPr>
          <w:sz w:val="24"/>
          <w:szCs w:val="24"/>
        </w:rPr>
        <w:t>In this</w:t>
      </w:r>
      <w:r w:rsidR="00134369">
        <w:rPr>
          <w:sz w:val="24"/>
          <w:szCs w:val="24"/>
        </w:rPr>
        <w:t xml:space="preserve"> assignment</w:t>
      </w:r>
      <w:r>
        <w:rPr>
          <w:sz w:val="24"/>
          <w:szCs w:val="24"/>
        </w:rPr>
        <w:t xml:space="preserve">, you are </w:t>
      </w:r>
      <w:r w:rsidR="00B8494C">
        <w:rPr>
          <w:sz w:val="24"/>
          <w:szCs w:val="24"/>
        </w:rPr>
        <w:t xml:space="preserve">to design and </w:t>
      </w:r>
      <w:r w:rsidR="000E1169">
        <w:rPr>
          <w:sz w:val="24"/>
          <w:szCs w:val="24"/>
        </w:rPr>
        <w:t>code</w:t>
      </w:r>
      <w:r w:rsidR="00134369">
        <w:rPr>
          <w:sz w:val="24"/>
          <w:szCs w:val="24"/>
        </w:rPr>
        <w:t xml:space="preserve"> </w:t>
      </w:r>
      <w:r w:rsidR="00B8494C">
        <w:rPr>
          <w:sz w:val="24"/>
          <w:szCs w:val="24"/>
        </w:rPr>
        <w:t xml:space="preserve">a </w:t>
      </w:r>
      <w:r w:rsidR="00EF7102" w:rsidRPr="00C57104">
        <w:rPr>
          <w:sz w:val="24"/>
          <w:szCs w:val="24"/>
        </w:rPr>
        <w:t xml:space="preserve">program </w:t>
      </w:r>
      <w:r>
        <w:rPr>
          <w:sz w:val="24"/>
          <w:szCs w:val="24"/>
        </w:rPr>
        <w:t>as specified below:</w:t>
      </w:r>
    </w:p>
    <w:p w:rsidR="000E1169" w:rsidRPr="000E1169" w:rsidRDefault="0057197B" w:rsidP="001E351B">
      <w:pPr>
        <w:pStyle w:val="ListParagraph"/>
        <w:numPr>
          <w:ilvl w:val="0"/>
          <w:numId w:val="9"/>
        </w:numPr>
        <w:spacing w:after="120"/>
        <w:ind w:left="0"/>
        <w:rPr>
          <w:sz w:val="24"/>
          <w:szCs w:val="24"/>
        </w:rPr>
      </w:pPr>
      <w:r w:rsidRPr="000E1169">
        <w:rPr>
          <w:sz w:val="24"/>
          <w:szCs w:val="24"/>
        </w:rPr>
        <w:t>As shown below, w</w:t>
      </w:r>
      <w:r w:rsidR="00B8494C" w:rsidRPr="000E1169">
        <w:rPr>
          <w:sz w:val="24"/>
          <w:szCs w:val="24"/>
        </w:rPr>
        <w:t>hen user</w:t>
      </w:r>
      <w:r w:rsidR="00FD7569" w:rsidRPr="000E1169">
        <w:rPr>
          <w:sz w:val="24"/>
          <w:szCs w:val="24"/>
        </w:rPr>
        <w:t xml:space="preserve"> c</w:t>
      </w:r>
      <w:r w:rsidR="00134369" w:rsidRPr="000E1169">
        <w:rPr>
          <w:sz w:val="24"/>
          <w:szCs w:val="24"/>
        </w:rPr>
        <w:t>lick</w:t>
      </w:r>
      <w:r w:rsidR="00B8494C" w:rsidRPr="000E1169">
        <w:rPr>
          <w:sz w:val="24"/>
          <w:szCs w:val="24"/>
        </w:rPr>
        <w:t>s</w:t>
      </w:r>
      <w:r w:rsidR="00134369" w:rsidRPr="000E1169">
        <w:rPr>
          <w:sz w:val="24"/>
          <w:szCs w:val="24"/>
        </w:rPr>
        <w:t xml:space="preserve"> a</w:t>
      </w:r>
      <w:r w:rsidR="00EF7102" w:rsidRPr="000E1169">
        <w:rPr>
          <w:sz w:val="24"/>
          <w:szCs w:val="24"/>
        </w:rPr>
        <w:t xml:space="preserve"> button</w:t>
      </w:r>
      <w:r w:rsidR="00134369" w:rsidRPr="000E1169">
        <w:rPr>
          <w:sz w:val="24"/>
          <w:szCs w:val="24"/>
        </w:rPr>
        <w:t xml:space="preserve"> </w:t>
      </w:r>
      <w:r w:rsidR="00B8494C" w:rsidRPr="000E1169">
        <w:rPr>
          <w:sz w:val="24"/>
          <w:szCs w:val="24"/>
        </w:rPr>
        <w:t xml:space="preserve">labeled </w:t>
      </w:r>
      <w:r w:rsidR="00854F6B" w:rsidRPr="000E1169">
        <w:rPr>
          <w:i/>
          <w:sz w:val="24"/>
          <w:szCs w:val="24"/>
        </w:rPr>
        <w:t>circle</w:t>
      </w:r>
      <w:r w:rsidR="00854F6B" w:rsidRPr="000E1169">
        <w:rPr>
          <w:sz w:val="24"/>
          <w:szCs w:val="24"/>
        </w:rPr>
        <w:t xml:space="preserve">, </w:t>
      </w:r>
      <w:r w:rsidR="00B8494C" w:rsidRPr="000E1169">
        <w:rPr>
          <w:i/>
          <w:sz w:val="24"/>
          <w:szCs w:val="24"/>
        </w:rPr>
        <w:t>rectangle</w:t>
      </w:r>
      <w:r w:rsidR="00854F6B" w:rsidRPr="000E1169">
        <w:rPr>
          <w:sz w:val="24"/>
          <w:szCs w:val="24"/>
        </w:rPr>
        <w:t xml:space="preserve">, or </w:t>
      </w:r>
      <w:r w:rsidR="00B8494C" w:rsidRPr="000E1169">
        <w:rPr>
          <w:i/>
          <w:sz w:val="24"/>
          <w:szCs w:val="24"/>
        </w:rPr>
        <w:t>triangle</w:t>
      </w:r>
      <w:r w:rsidR="00B8494C" w:rsidRPr="000E1169">
        <w:rPr>
          <w:sz w:val="24"/>
          <w:szCs w:val="24"/>
        </w:rPr>
        <w:t xml:space="preserve">, </w:t>
      </w:r>
      <w:r w:rsidR="008F7B51" w:rsidRPr="000E1169">
        <w:rPr>
          <w:sz w:val="24"/>
          <w:szCs w:val="24"/>
        </w:rPr>
        <w:t>he/she would then be able to click</w:t>
      </w:r>
      <w:r w:rsidR="00854F6B" w:rsidRPr="000E1169">
        <w:rPr>
          <w:sz w:val="24"/>
          <w:szCs w:val="24"/>
        </w:rPr>
        <w:t xml:space="preserve"> </w:t>
      </w:r>
      <w:r w:rsidR="00EF7102" w:rsidRPr="000E1169">
        <w:rPr>
          <w:sz w:val="24"/>
          <w:szCs w:val="24"/>
        </w:rPr>
        <w:t xml:space="preserve">the mouse </w:t>
      </w:r>
      <w:r w:rsidR="00854F6B" w:rsidRPr="000E1169">
        <w:rPr>
          <w:sz w:val="24"/>
          <w:szCs w:val="24"/>
        </w:rPr>
        <w:t>on the canvas area</w:t>
      </w:r>
      <w:r w:rsidR="00FD7569" w:rsidRPr="000E1169">
        <w:rPr>
          <w:sz w:val="24"/>
          <w:szCs w:val="24"/>
        </w:rPr>
        <w:t xml:space="preserve"> </w:t>
      </w:r>
      <w:r w:rsidR="00390D82" w:rsidRPr="000E1169">
        <w:rPr>
          <w:sz w:val="24"/>
          <w:szCs w:val="24"/>
        </w:rPr>
        <w:t>to draw an indicated shape</w:t>
      </w:r>
      <w:r w:rsidR="00854F6B" w:rsidRPr="000E1169">
        <w:rPr>
          <w:sz w:val="24"/>
          <w:szCs w:val="24"/>
        </w:rPr>
        <w:t xml:space="preserve"> </w:t>
      </w:r>
      <w:r w:rsidR="00390D82" w:rsidRPr="000E1169">
        <w:rPr>
          <w:sz w:val="24"/>
          <w:szCs w:val="24"/>
        </w:rPr>
        <w:t xml:space="preserve">(circle, rectangle, or triangle) </w:t>
      </w:r>
      <w:r w:rsidR="00FD7569" w:rsidRPr="000E1169">
        <w:rPr>
          <w:sz w:val="24"/>
          <w:szCs w:val="24"/>
        </w:rPr>
        <w:t xml:space="preserve">at the mouse </w:t>
      </w:r>
      <w:r w:rsidR="00EF7102" w:rsidRPr="000E1169">
        <w:rPr>
          <w:sz w:val="24"/>
          <w:szCs w:val="24"/>
        </w:rPr>
        <w:t>location</w:t>
      </w:r>
      <w:r w:rsidR="0080636E" w:rsidRPr="000E1169">
        <w:rPr>
          <w:sz w:val="24"/>
          <w:szCs w:val="24"/>
        </w:rPr>
        <w:t xml:space="preserve">.  </w:t>
      </w:r>
      <w:r w:rsidR="00FD7569" w:rsidRPr="000E1169">
        <w:rPr>
          <w:sz w:val="24"/>
          <w:szCs w:val="24"/>
        </w:rPr>
        <w:t>Note that a</w:t>
      </w:r>
      <w:r w:rsidR="000B1A47" w:rsidRPr="000E1169">
        <w:rPr>
          <w:sz w:val="24"/>
          <w:szCs w:val="24"/>
        </w:rPr>
        <w:t>ll previously drawn shapes are always visible</w:t>
      </w:r>
      <w:r w:rsidR="000E1169" w:rsidRPr="000E1169">
        <w:rPr>
          <w:sz w:val="24"/>
          <w:szCs w:val="24"/>
        </w:rPr>
        <w:t xml:space="preserve"> (even when the frame </w:t>
      </w:r>
      <w:proofErr w:type="gramStart"/>
      <w:r w:rsidR="000E1169" w:rsidRPr="000E1169">
        <w:rPr>
          <w:sz w:val="24"/>
          <w:szCs w:val="24"/>
        </w:rPr>
        <w:t>is resized or restored from an icon</w:t>
      </w:r>
      <w:proofErr w:type="gramEnd"/>
      <w:r w:rsidR="000E1169" w:rsidRPr="000E1169">
        <w:rPr>
          <w:sz w:val="24"/>
          <w:szCs w:val="24"/>
        </w:rPr>
        <w:t>)</w:t>
      </w:r>
      <w:r w:rsidR="000B1A47" w:rsidRPr="000E1169">
        <w:rPr>
          <w:sz w:val="24"/>
          <w:szCs w:val="24"/>
        </w:rPr>
        <w:t>.</w:t>
      </w:r>
    </w:p>
    <w:p w:rsidR="0057197B" w:rsidRPr="0057197B" w:rsidRDefault="0057197B" w:rsidP="0057197B">
      <w:pPr>
        <w:snapToGrid w:val="0"/>
        <w:spacing w:after="120"/>
        <w:ind w:left="0"/>
        <w:jc w:val="center"/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713AA34" wp14:editId="087564C9">
            <wp:extent cx="4269581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24" cy="346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7B" w:rsidRPr="0057197B" w:rsidRDefault="0057197B" w:rsidP="00281129">
      <w:pPr>
        <w:pStyle w:val="ListParagraph"/>
        <w:numPr>
          <w:ilvl w:val="0"/>
          <w:numId w:val="9"/>
        </w:numPr>
        <w:snapToGrid w:val="0"/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At the bottom of </w:t>
      </w:r>
      <w:r w:rsidR="00033AC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interface, add a text box to allow </w:t>
      </w:r>
      <w:r w:rsidR="00281129">
        <w:rPr>
          <w:sz w:val="24"/>
          <w:szCs w:val="24"/>
        </w:rPr>
        <w:t>entering a</w:t>
      </w:r>
      <w:r>
        <w:rPr>
          <w:sz w:val="24"/>
          <w:szCs w:val="24"/>
        </w:rPr>
        <w:t xml:space="preserve"> shape </w:t>
      </w:r>
      <w:r w:rsidR="00281129">
        <w:rPr>
          <w:sz w:val="24"/>
          <w:szCs w:val="24"/>
        </w:rPr>
        <w:t xml:space="preserve">size. The entered number would be the side length for triangles and rectangles (triangles would be equal-lateral, and the other side of a rectangle would a </w:t>
      </w:r>
      <w:r w:rsidR="00FE5D91">
        <w:rPr>
          <w:sz w:val="24"/>
          <w:szCs w:val="24"/>
        </w:rPr>
        <w:t>fixed</w:t>
      </w:r>
      <w:r w:rsidR="001C0AA8">
        <w:rPr>
          <w:sz w:val="24"/>
          <w:szCs w:val="24"/>
        </w:rPr>
        <w:t xml:space="preserve"> </w:t>
      </w:r>
      <w:r w:rsidR="00281129">
        <w:rPr>
          <w:sz w:val="24"/>
          <w:szCs w:val="24"/>
        </w:rPr>
        <w:t>proportion of the given side length), or the diameter of circles. Add a button to allow the size to apply to the next shape to draw. Also, add a</w:t>
      </w:r>
      <w:r w:rsidR="00FE5D91">
        <w:rPr>
          <w:sz w:val="24"/>
          <w:szCs w:val="24"/>
        </w:rPr>
        <w:t>nother</w:t>
      </w:r>
      <w:r w:rsidR="00281129">
        <w:rPr>
          <w:sz w:val="24"/>
          <w:szCs w:val="24"/>
        </w:rPr>
        <w:t xml:space="preserve"> button to clear the </w:t>
      </w:r>
      <w:r w:rsidR="001C0AA8">
        <w:rPr>
          <w:sz w:val="24"/>
          <w:szCs w:val="24"/>
        </w:rPr>
        <w:t>canvas</w:t>
      </w:r>
      <w:r w:rsidR="00281129">
        <w:rPr>
          <w:sz w:val="24"/>
          <w:szCs w:val="24"/>
        </w:rPr>
        <w:t>.</w:t>
      </w:r>
    </w:p>
    <w:p w:rsidR="00AA35A9" w:rsidRPr="00281129" w:rsidRDefault="00D64DF1" w:rsidP="00281129">
      <w:pPr>
        <w:pStyle w:val="ListParagraph"/>
        <w:numPr>
          <w:ilvl w:val="0"/>
          <w:numId w:val="9"/>
        </w:numPr>
        <w:snapToGrid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81129">
        <w:rPr>
          <w:sz w:val="24"/>
          <w:szCs w:val="24"/>
        </w:rPr>
        <w:t>d</w:t>
      </w:r>
      <w:r w:rsidR="00FE6412" w:rsidRPr="00281129">
        <w:rPr>
          <w:sz w:val="24"/>
          <w:szCs w:val="24"/>
        </w:rPr>
        <w:t>esign</w:t>
      </w:r>
      <w:r w:rsidR="00281129">
        <w:rPr>
          <w:sz w:val="24"/>
          <w:szCs w:val="24"/>
        </w:rPr>
        <w:t xml:space="preserve"> </w:t>
      </w:r>
      <w:r w:rsidR="00AA35A9" w:rsidRPr="00281129">
        <w:rPr>
          <w:sz w:val="24"/>
          <w:szCs w:val="24"/>
        </w:rPr>
        <w:t xml:space="preserve">consideration </w:t>
      </w:r>
      <w:r>
        <w:rPr>
          <w:sz w:val="24"/>
          <w:szCs w:val="24"/>
        </w:rPr>
        <w:t xml:space="preserve">is </w:t>
      </w:r>
      <w:r w:rsidR="00AA35A9" w:rsidRPr="00281129">
        <w:rPr>
          <w:sz w:val="24"/>
          <w:szCs w:val="24"/>
        </w:rPr>
        <w:t xml:space="preserve">that you </w:t>
      </w:r>
      <w:r w:rsidR="00FE5D91">
        <w:rPr>
          <w:sz w:val="24"/>
          <w:szCs w:val="24"/>
        </w:rPr>
        <w:t xml:space="preserve">might need </w:t>
      </w:r>
      <w:r>
        <w:rPr>
          <w:sz w:val="24"/>
          <w:szCs w:val="24"/>
        </w:rPr>
        <w:t>to extend the program by adding other shapes later (such as half-circle, line segment, etc.)</w:t>
      </w:r>
      <w:r w:rsidR="005F2611">
        <w:rPr>
          <w:sz w:val="24"/>
          <w:szCs w:val="24"/>
        </w:rPr>
        <w:t xml:space="preserve"> without </w:t>
      </w:r>
      <w:r w:rsidR="001C0AA8">
        <w:rPr>
          <w:sz w:val="24"/>
          <w:szCs w:val="24"/>
        </w:rPr>
        <w:t>significant modification to the exist</w:t>
      </w:r>
      <w:r w:rsidR="005F2611">
        <w:rPr>
          <w:sz w:val="24"/>
          <w:szCs w:val="24"/>
        </w:rPr>
        <w:t>ing structure of the program.  Polymorphism would help to achieve that</w:t>
      </w:r>
      <w:r w:rsidR="00E77814">
        <w:rPr>
          <w:sz w:val="24"/>
          <w:szCs w:val="24"/>
        </w:rPr>
        <w:t xml:space="preserve">. </w:t>
      </w:r>
      <w:r w:rsidR="005F2611">
        <w:rPr>
          <w:sz w:val="24"/>
          <w:szCs w:val="24"/>
        </w:rPr>
        <w:t xml:space="preserve"> </w:t>
      </w:r>
    </w:p>
    <w:p w:rsidR="007003EB" w:rsidRPr="007003EB" w:rsidRDefault="007003EB" w:rsidP="000B638C">
      <w:pPr>
        <w:ind w:left="0"/>
        <w:rPr>
          <w:b/>
        </w:rPr>
      </w:pPr>
      <w:r w:rsidRPr="007003EB">
        <w:rPr>
          <w:b/>
        </w:rPr>
        <w:t>Notes:</w:t>
      </w:r>
    </w:p>
    <w:p w:rsidR="007003EB" w:rsidRDefault="007003EB" w:rsidP="007003EB">
      <w:pPr>
        <w:pStyle w:val="ListParagraph"/>
        <w:numPr>
          <w:ilvl w:val="0"/>
          <w:numId w:val="10"/>
        </w:numPr>
      </w:pPr>
      <w:r>
        <w:t>If</w:t>
      </w:r>
      <w:r w:rsidR="00925EF6" w:rsidRPr="000B638C">
        <w:t xml:space="preserve"> you call “</w:t>
      </w:r>
      <w:proofErr w:type="gramStart"/>
      <w:r w:rsidR="00925EF6" w:rsidRPr="007003EB">
        <w:rPr>
          <w:i/>
        </w:rPr>
        <w:t>repaint(</w:t>
      </w:r>
      <w:proofErr w:type="gramEnd"/>
      <w:r w:rsidR="00925EF6" w:rsidRPr="007003EB">
        <w:rPr>
          <w:i/>
        </w:rPr>
        <w:t>)</w:t>
      </w:r>
      <w:r w:rsidR="00925EF6" w:rsidRPr="000B638C">
        <w:t>” method</w:t>
      </w:r>
      <w:r w:rsidR="000B638C" w:rsidRPr="000B638C">
        <w:t xml:space="preserve">, </w:t>
      </w:r>
      <w:r w:rsidR="00925EF6" w:rsidRPr="000B638C">
        <w:t xml:space="preserve">which would in turn calls </w:t>
      </w:r>
      <w:proofErr w:type="spellStart"/>
      <w:r w:rsidR="00925EF6" w:rsidRPr="007003EB">
        <w:rPr>
          <w:i/>
        </w:rPr>
        <w:t>paintComponent</w:t>
      </w:r>
      <w:proofErr w:type="spellEnd"/>
      <w:r w:rsidR="00925EF6" w:rsidRPr="007003EB">
        <w:rPr>
          <w:i/>
        </w:rPr>
        <w:t>()</w:t>
      </w:r>
      <w:r w:rsidR="00925EF6" w:rsidRPr="000B638C">
        <w:t xml:space="preserve">), then it would erase the current drawing on the canvas, and </w:t>
      </w:r>
      <w:proofErr w:type="spellStart"/>
      <w:r w:rsidR="00925EF6" w:rsidRPr="000B638C">
        <w:t>paintComponent</w:t>
      </w:r>
      <w:proofErr w:type="spellEnd"/>
      <w:r w:rsidR="00925EF6" w:rsidRPr="000B638C">
        <w:t xml:space="preserve">() method would put </w:t>
      </w:r>
      <w:r w:rsidR="000B638C" w:rsidRPr="000B638C">
        <w:t xml:space="preserve">a </w:t>
      </w:r>
      <w:r w:rsidR="00925EF6" w:rsidRPr="000B638C">
        <w:t>new drawing on</w:t>
      </w:r>
      <w:r w:rsidR="001C0AA8">
        <w:t xml:space="preserve"> if any.  </w:t>
      </w:r>
    </w:p>
    <w:p w:rsidR="00EF7102" w:rsidRDefault="007003EB" w:rsidP="000E1169">
      <w:pPr>
        <w:pStyle w:val="ListParagraph"/>
        <w:numPr>
          <w:ilvl w:val="0"/>
          <w:numId w:val="10"/>
        </w:numPr>
      </w:pPr>
      <w:r>
        <w:t xml:space="preserve">Java GUI is an interesting topic.  There are usually multiple ways to do the same thing.  Web search perhaps is the most effective way to know “how” (just searching a phrase about what you </w:t>
      </w:r>
      <w:r w:rsidR="003B375B">
        <w:t>try</w:t>
      </w:r>
      <w:r>
        <w:t xml:space="preserve"> to do</w:t>
      </w:r>
      <w:r w:rsidR="001C0AA8">
        <w:t>)</w:t>
      </w:r>
      <w:r>
        <w:t>.</w:t>
      </w:r>
      <w:bookmarkStart w:id="0" w:name="_GoBack"/>
      <w:bookmarkEnd w:id="0"/>
    </w:p>
    <w:sectPr w:rsidR="00EF7102" w:rsidSect="000E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70E2"/>
    <w:multiLevelType w:val="hybridMultilevel"/>
    <w:tmpl w:val="FD2AE87E"/>
    <w:lvl w:ilvl="0" w:tplc="A1909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66E11"/>
    <w:multiLevelType w:val="hybridMultilevel"/>
    <w:tmpl w:val="A938782A"/>
    <w:lvl w:ilvl="0" w:tplc="9AF662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74038"/>
    <w:multiLevelType w:val="hybridMultilevel"/>
    <w:tmpl w:val="47584AE8"/>
    <w:lvl w:ilvl="0" w:tplc="D20A7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17AC"/>
    <w:multiLevelType w:val="hybridMultilevel"/>
    <w:tmpl w:val="9DA65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C76D17"/>
    <w:multiLevelType w:val="hybridMultilevel"/>
    <w:tmpl w:val="E6EEFC66"/>
    <w:lvl w:ilvl="0" w:tplc="9AF662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64E0E"/>
    <w:multiLevelType w:val="hybridMultilevel"/>
    <w:tmpl w:val="EB222662"/>
    <w:lvl w:ilvl="0" w:tplc="6B1A32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032CB"/>
    <w:multiLevelType w:val="hybridMultilevel"/>
    <w:tmpl w:val="4B9C1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47B"/>
    <w:multiLevelType w:val="hybridMultilevel"/>
    <w:tmpl w:val="0B3086D2"/>
    <w:lvl w:ilvl="0" w:tplc="87A0A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519F0"/>
    <w:multiLevelType w:val="hybridMultilevel"/>
    <w:tmpl w:val="4DC0340A"/>
    <w:lvl w:ilvl="0" w:tplc="EE5E1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50503"/>
    <w:multiLevelType w:val="hybridMultilevel"/>
    <w:tmpl w:val="8CA0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324A"/>
    <w:rsid w:val="00033ACE"/>
    <w:rsid w:val="0006591F"/>
    <w:rsid w:val="000B1A47"/>
    <w:rsid w:val="000B638C"/>
    <w:rsid w:val="000E1169"/>
    <w:rsid w:val="000E1B62"/>
    <w:rsid w:val="00122324"/>
    <w:rsid w:val="001276C1"/>
    <w:rsid w:val="00134369"/>
    <w:rsid w:val="00163E3F"/>
    <w:rsid w:val="001B1A51"/>
    <w:rsid w:val="001B5CDB"/>
    <w:rsid w:val="001C0AA8"/>
    <w:rsid w:val="001E664E"/>
    <w:rsid w:val="002159DF"/>
    <w:rsid w:val="00272E44"/>
    <w:rsid w:val="00275BE5"/>
    <w:rsid w:val="00281129"/>
    <w:rsid w:val="002C2E63"/>
    <w:rsid w:val="00305971"/>
    <w:rsid w:val="003130EF"/>
    <w:rsid w:val="00376A23"/>
    <w:rsid w:val="003814F9"/>
    <w:rsid w:val="00390D82"/>
    <w:rsid w:val="003B375B"/>
    <w:rsid w:val="003B5B3A"/>
    <w:rsid w:val="003F2E6A"/>
    <w:rsid w:val="00401F23"/>
    <w:rsid w:val="004451A4"/>
    <w:rsid w:val="00481298"/>
    <w:rsid w:val="004A455C"/>
    <w:rsid w:val="004B7C11"/>
    <w:rsid w:val="004F3E6C"/>
    <w:rsid w:val="0057197B"/>
    <w:rsid w:val="005B2BC9"/>
    <w:rsid w:val="005F016C"/>
    <w:rsid w:val="005F2611"/>
    <w:rsid w:val="005F7F0F"/>
    <w:rsid w:val="0065324A"/>
    <w:rsid w:val="006732CA"/>
    <w:rsid w:val="00687D17"/>
    <w:rsid w:val="006D032D"/>
    <w:rsid w:val="006D4536"/>
    <w:rsid w:val="007003EB"/>
    <w:rsid w:val="0070761D"/>
    <w:rsid w:val="00777BF2"/>
    <w:rsid w:val="007C4CD6"/>
    <w:rsid w:val="0080636E"/>
    <w:rsid w:val="00817DA5"/>
    <w:rsid w:val="008253EB"/>
    <w:rsid w:val="00854F6B"/>
    <w:rsid w:val="008930F5"/>
    <w:rsid w:val="008F7B51"/>
    <w:rsid w:val="00925EF6"/>
    <w:rsid w:val="00927368"/>
    <w:rsid w:val="009928CE"/>
    <w:rsid w:val="009A7331"/>
    <w:rsid w:val="009E110A"/>
    <w:rsid w:val="00A86313"/>
    <w:rsid w:val="00AA35A9"/>
    <w:rsid w:val="00AB3A90"/>
    <w:rsid w:val="00AB50B6"/>
    <w:rsid w:val="00AF4C73"/>
    <w:rsid w:val="00B8494C"/>
    <w:rsid w:val="00B87FF8"/>
    <w:rsid w:val="00BC68A4"/>
    <w:rsid w:val="00BD1236"/>
    <w:rsid w:val="00C57104"/>
    <w:rsid w:val="00C90998"/>
    <w:rsid w:val="00CD3CF4"/>
    <w:rsid w:val="00CD4AF9"/>
    <w:rsid w:val="00D01109"/>
    <w:rsid w:val="00D64DF1"/>
    <w:rsid w:val="00D76B33"/>
    <w:rsid w:val="00E0298D"/>
    <w:rsid w:val="00E36672"/>
    <w:rsid w:val="00E67F6E"/>
    <w:rsid w:val="00E77814"/>
    <w:rsid w:val="00EF7102"/>
    <w:rsid w:val="00F3255D"/>
    <w:rsid w:val="00F47473"/>
    <w:rsid w:val="00F718DC"/>
    <w:rsid w:val="00FD7569"/>
    <w:rsid w:val="00FE5D91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69E5"/>
  <w15:docId w15:val="{A0FECEB6-3ED0-4A91-9A68-F9160C76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Windows User</cp:lastModifiedBy>
  <cp:revision>33</cp:revision>
  <cp:lastPrinted>2013-02-07T20:28:00Z</cp:lastPrinted>
  <dcterms:created xsi:type="dcterms:W3CDTF">2009-02-10T20:49:00Z</dcterms:created>
  <dcterms:modified xsi:type="dcterms:W3CDTF">2018-02-08T17:33:00Z</dcterms:modified>
</cp:coreProperties>
</file>