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08" w:tblpY="2340"/>
        <w:tblOverlap w:val="never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832"/>
        <w:gridCol w:w="2268"/>
        <w:gridCol w:w="155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申请人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广东工业大学      （增加其他单位联合署名请附上有关协议）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专利名称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一种基于互联网的空调数据采集与处理系统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发明人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吕誉（3114001535） 陈旭程 周文康 吴世浩 钟灵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专利的类型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sz w:val="24"/>
              </w:rPr>
              <w:t xml:space="preserve">发明专利     □实用新型    □外观设计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关键词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互联网 空调 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0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第一发明人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信息</w:t>
            </w: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学院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自动化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工号或（学号）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3114001536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20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物联网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身份证号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color w:val="A6A6A6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441781199506190113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0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技术联系人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姓名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吕誉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电话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18826136889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20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学院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自动化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邮箱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302889601@qq.com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720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技术联系人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(应填导师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）</w:t>
            </w: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姓名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钟灵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电话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15975439816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20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学院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自动化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邮箱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tonnyzhong@163.com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专利</w:t>
            </w:r>
            <w:r>
              <w:rPr>
                <w:rFonts w:ascii="宋体" w:hAnsi="宋体" w:cs="宋体"/>
                <w:bCs/>
                <w:sz w:val="24"/>
              </w:rPr>
              <w:t>技术方案来源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□课题</w:t>
            </w:r>
            <w:r>
              <w:rPr>
                <w:rFonts w:ascii="宋体" w:hAnsi="宋体" w:cs="宋体"/>
                <w:bCs/>
                <w:sz w:val="24"/>
              </w:rPr>
              <w:t>项目</w:t>
            </w:r>
            <w:r>
              <w:rPr>
                <w:rFonts w:hint="eastAsia" w:ascii="宋体" w:hAnsi="宋体" w:cs="宋体"/>
                <w:bCs/>
                <w:sz w:val="24"/>
              </w:rPr>
              <w:t>：</w:t>
            </w:r>
            <w:r>
              <w:rPr>
                <w:rFonts w:ascii="宋体" w:hAnsi="宋体" w:cs="宋体"/>
                <w:bCs/>
                <w:sz w:val="24"/>
              </w:rPr>
              <w:t>（</w:t>
            </w:r>
            <w:r>
              <w:rPr>
                <w:rFonts w:hint="eastAsia" w:ascii="宋体" w:hAnsi="宋体" w:cs="宋体"/>
                <w:bCs/>
                <w:sz w:val="24"/>
              </w:rPr>
              <w:t>请</w:t>
            </w:r>
            <w:r>
              <w:rPr>
                <w:rFonts w:ascii="宋体" w:hAnsi="宋体" w:cs="宋体"/>
                <w:bCs/>
                <w:sz w:val="24"/>
              </w:rPr>
              <w:t>填写项目名称、</w:t>
            </w:r>
            <w:r>
              <w:rPr>
                <w:rFonts w:hint="eastAsia" w:ascii="宋体" w:hAnsi="宋体" w:cs="宋体"/>
                <w:bCs/>
                <w:sz w:val="24"/>
              </w:rPr>
              <w:t>编号</w:t>
            </w:r>
            <w:r>
              <w:rPr>
                <w:rFonts w:ascii="宋体" w:hAnsi="宋体" w:cs="宋体"/>
                <w:bCs/>
                <w:sz w:val="24"/>
              </w:rPr>
              <w:t>）</w:t>
            </w:r>
            <w:r>
              <w:rPr>
                <w:rFonts w:hint="eastAsia" w:ascii="宋体" w:hAnsi="宋体" w:cs="宋体"/>
                <w:bCs/>
                <w:sz w:val="24"/>
              </w:rPr>
              <w:t xml:space="preserve">     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sz w:val="24"/>
              </w:rPr>
              <w:t>自我</w:t>
            </w:r>
            <w:r>
              <w:rPr>
                <w:rFonts w:ascii="宋体" w:hAnsi="宋体" w:cs="宋体"/>
                <w:bCs/>
                <w:sz w:val="24"/>
              </w:rPr>
              <w:t>研发</w:t>
            </w:r>
            <w:r>
              <w:rPr>
                <w:rFonts w:hint="eastAsia" w:ascii="宋体" w:hAnsi="宋体" w:cs="宋体"/>
                <w:bCs/>
                <w:sz w:val="24"/>
              </w:rPr>
              <w:t>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发明人承诺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（必须有导师签名）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※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发明人承诺遵守《</w:t>
            </w:r>
            <w:r>
              <w:rPr>
                <w:rFonts w:hint="eastAsia" w:ascii="宋体" w:hAnsi="宋体" w:cs="宋体"/>
                <w:bCs/>
                <w:color w:val="FF0000"/>
                <w:sz w:val="24"/>
              </w:rPr>
              <w:t>广东工业大学知识产权保护管理办法</w:t>
            </w:r>
            <w:r>
              <w:rPr>
                <w:rFonts w:hint="eastAsia" w:ascii="宋体" w:hAnsi="宋体" w:cs="宋体"/>
                <w:bCs/>
                <w:sz w:val="24"/>
              </w:rPr>
              <w:t>》的相关规定，保证本次专利申请为原创，如有虚假，愿意接受相关经济与法律责任。</w:t>
            </w:r>
          </w:p>
          <w:p>
            <w:pPr>
              <w:adjustRightInd w:val="0"/>
              <w:snapToGrid w:val="0"/>
              <w:spacing w:line="240" w:lineRule="atLeast"/>
              <w:ind w:firstLine="352" w:firstLineChars="147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第一发明人签名</w:t>
            </w:r>
          </w:p>
          <w:p>
            <w:pPr>
              <w:adjustRightInd w:val="0"/>
              <w:snapToGrid w:val="0"/>
              <w:spacing w:line="240" w:lineRule="atLeast"/>
              <w:ind w:firstLine="352" w:firstLineChars="147"/>
              <w:rPr>
                <w:rFonts w:hint="eastAsia" w:ascii="宋体" w:hAnsi="宋体" w:cs="宋体"/>
                <w:bCs/>
                <w:sz w:val="24"/>
              </w:rPr>
            </w:pPr>
          </w:p>
          <w:p>
            <w:pPr>
              <w:adjustRightInd w:val="0"/>
              <w:snapToGrid w:val="0"/>
              <w:spacing w:line="240" w:lineRule="atLeast"/>
              <w:ind w:firstLine="352" w:firstLineChars="147"/>
              <w:rPr>
                <w:rFonts w:hint="eastAsia" w:ascii="宋体" w:hAnsi="宋体" w:cs="宋体"/>
                <w:bCs/>
                <w:sz w:val="24"/>
              </w:rPr>
            </w:pPr>
          </w:p>
          <w:p>
            <w:pPr>
              <w:adjustRightInd w:val="0"/>
              <w:snapToGrid w:val="0"/>
              <w:spacing w:line="240" w:lineRule="atLeast"/>
              <w:ind w:firstLine="352" w:firstLineChars="147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导师签名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4"/>
              </w:rPr>
              <w:t xml:space="preserve"> </w:t>
            </w:r>
            <w:r>
              <w:rPr>
                <w:rFonts w:ascii="宋体" w:hAnsi="宋体" w:cs="宋体"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Cs/>
                <w:sz w:val="24"/>
              </w:rPr>
              <w:t xml:space="preserve">              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cs="宋体"/>
                <w:bCs/>
                <w:sz w:val="24"/>
              </w:rPr>
              <w:t>2017年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学院意见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同意。         </w:t>
            </w:r>
          </w:p>
          <w:p>
            <w:pPr>
              <w:adjustRightInd w:val="0"/>
              <w:snapToGrid w:val="0"/>
              <w:spacing w:line="240" w:lineRule="atLeast"/>
              <w:ind w:firstLine="4680" w:firstLineChars="19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单位（盖章）：</w:t>
            </w:r>
          </w:p>
          <w:p>
            <w:pPr>
              <w:adjustRightInd w:val="0"/>
              <w:snapToGrid w:val="0"/>
              <w:spacing w:line="240" w:lineRule="atLeast"/>
              <w:ind w:firstLine="2107" w:firstLineChars="87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审核人：                      2017年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研究生院（研究生排名第一）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同意。</w:t>
            </w:r>
          </w:p>
          <w:p>
            <w:pPr>
              <w:adjustRightInd w:val="0"/>
              <w:snapToGrid w:val="0"/>
              <w:spacing w:line="240" w:lineRule="atLeast"/>
              <w:ind w:firstLine="4800" w:firstLineChars="20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单位（盖章）：</w:t>
            </w:r>
          </w:p>
          <w:p>
            <w:pPr>
              <w:adjustRightInd w:val="0"/>
              <w:snapToGrid w:val="0"/>
              <w:spacing w:line="240" w:lineRule="atLeast"/>
              <w:ind w:firstLine="2253" w:firstLineChars="939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审核人：    </w:t>
            </w:r>
            <w:r>
              <w:rPr>
                <w:rFonts w:ascii="宋体" w:hAnsi="宋体" w:cs="宋体"/>
                <w:sz w:val="24"/>
              </w:rPr>
              <w:t xml:space="preserve">             </w:t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 2017年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科技处意见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同意。</w:t>
            </w:r>
          </w:p>
          <w:p>
            <w:pPr>
              <w:adjustRightInd w:val="0"/>
              <w:snapToGrid w:val="0"/>
              <w:spacing w:line="240" w:lineRule="atLeast"/>
              <w:ind w:firstLine="4680" w:firstLineChars="19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单位（盖章）：</w:t>
            </w:r>
          </w:p>
          <w:p>
            <w:pPr>
              <w:adjustRightInd w:val="0"/>
              <w:snapToGrid w:val="0"/>
              <w:spacing w:line="240" w:lineRule="atLeast"/>
              <w:ind w:firstLine="1761" w:firstLineChars="734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审核人：                        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 xml:space="preserve"> 2017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查新网址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（参考</w:t>
            </w:r>
            <w:r>
              <w:rPr>
                <w:rFonts w:ascii="宋体" w:hAnsi="宋体" w:cs="宋体"/>
                <w:bCs/>
                <w:sz w:val="24"/>
              </w:rPr>
              <w:t>网站）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1、中国专利网（</w:t>
            </w:r>
            <w:r>
              <w:rPr>
                <w:rFonts w:ascii="宋体" w:hAnsi="宋体" w:cs="宋体"/>
                <w:bCs/>
                <w:sz w:val="24"/>
              </w:rPr>
              <w:fldChar w:fldCharType="begin"/>
            </w:r>
            <w:r>
              <w:rPr>
                <w:rFonts w:ascii="宋体" w:hAnsi="宋体" w:cs="宋体"/>
                <w:bCs/>
                <w:sz w:val="24"/>
              </w:rPr>
              <w:instrText xml:space="preserve"> HYPERLINK "http://www.cnpatent.com/zljs.asp" </w:instrText>
            </w:r>
            <w:r>
              <w:rPr>
                <w:rFonts w:ascii="宋体" w:hAnsi="宋体" w:cs="宋体"/>
                <w:bCs/>
                <w:sz w:val="24"/>
              </w:rPr>
              <w:fldChar w:fldCharType="separate"/>
            </w:r>
            <w:r>
              <w:rPr>
                <w:rFonts w:ascii="宋体" w:hAnsi="宋体" w:cs="宋体"/>
                <w:bCs/>
              </w:rPr>
              <w:t>http://www.cnpatent.com/zljs.asp</w:t>
            </w:r>
            <w:r>
              <w:rPr>
                <w:rFonts w:ascii="宋体" w:hAnsi="宋体" w:cs="宋体"/>
                <w:bCs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bCs/>
                <w:sz w:val="24"/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2、佰腾网（</w:t>
            </w:r>
            <w:r>
              <w:rPr>
                <w:rFonts w:ascii="宋体" w:hAnsi="宋体" w:cs="宋体"/>
                <w:bCs/>
                <w:sz w:val="24"/>
              </w:rPr>
              <w:fldChar w:fldCharType="begin"/>
            </w:r>
            <w:r>
              <w:rPr>
                <w:rFonts w:ascii="宋体" w:hAnsi="宋体" w:cs="宋体"/>
                <w:bCs/>
                <w:sz w:val="24"/>
              </w:rPr>
              <w:instrText xml:space="preserve">HYPERLINK "http://www.baiten.cn/"</w:instrText>
            </w:r>
            <w:r>
              <w:rPr>
                <w:rFonts w:ascii="宋体" w:hAnsi="宋体" w:cs="宋体"/>
                <w:bCs/>
                <w:sz w:val="24"/>
              </w:rPr>
              <w:fldChar w:fldCharType="separate"/>
            </w:r>
            <w:r>
              <w:rPr>
                <w:rFonts w:ascii="宋体" w:hAnsi="宋体" w:cs="宋体"/>
                <w:bCs/>
              </w:rPr>
              <w:t>http://www.baiten.cn/</w:t>
            </w:r>
            <w:r>
              <w:rPr>
                <w:rFonts w:ascii="宋体" w:hAnsi="宋体" w:cs="宋体"/>
                <w:bCs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bCs/>
                <w:sz w:val="24"/>
              </w:rPr>
              <w:t>）3、</w:t>
            </w:r>
            <w:r>
              <w:rPr>
                <w:rFonts w:ascii="宋体" w:hAnsi="宋体" w:cs="宋体"/>
                <w:bCs/>
                <w:sz w:val="24"/>
              </w:rPr>
              <w:fldChar w:fldCharType="begin"/>
            </w:r>
            <w:r>
              <w:rPr>
                <w:rFonts w:ascii="宋体" w:hAnsi="宋体" w:cs="宋体"/>
                <w:bCs/>
                <w:sz w:val="24"/>
              </w:rPr>
              <w:instrText xml:space="preserve">HYPERLINK "C:\\Users\\xiaodan.y\\Documents\\Tencent Files\\116271010\\Documents\\Tencent Files\\116271010\\FileRecv\\SooPAT （http:\\www2.soopat.com\\"</w:instrText>
            </w:r>
            <w:r>
              <w:rPr>
                <w:rFonts w:ascii="宋体" w:hAnsi="宋体" w:cs="宋体"/>
                <w:bCs/>
                <w:sz w:val="24"/>
              </w:rPr>
              <w:fldChar w:fldCharType="separate"/>
            </w:r>
            <w:r>
              <w:rPr>
                <w:rFonts w:hint="eastAsia" w:ascii="宋体" w:hAnsi="宋体" w:cs="宋体"/>
                <w:bCs/>
                <w:sz w:val="24"/>
              </w:rPr>
              <w:t>SooPAT （</w:t>
            </w:r>
            <w:r>
              <w:rPr>
                <w:rFonts w:hint="eastAsia"/>
                <w:bCs/>
              </w:rPr>
              <w:t>http://www2.soopat.com/</w:t>
            </w:r>
            <w:r>
              <w:rPr>
                <w:rFonts w:ascii="宋体" w:hAnsi="宋体" w:cs="宋体"/>
                <w:bCs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bCs/>
                <w:sz w:val="24"/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已</w:t>
            </w:r>
            <w:r>
              <w:rPr>
                <w:b/>
                <w:color w:val="FF0000"/>
                <w:sz w:val="24"/>
              </w:rPr>
              <w:t>发表论文或公开技术方案，不</w:t>
            </w:r>
            <w:r>
              <w:rPr>
                <w:rFonts w:hint="eastAsia"/>
                <w:b/>
                <w:color w:val="FF0000"/>
                <w:sz w:val="24"/>
              </w:rPr>
              <w:t>能</w:t>
            </w:r>
            <w:r>
              <w:rPr>
                <w:b/>
                <w:color w:val="FF0000"/>
                <w:sz w:val="24"/>
              </w:rPr>
              <w:t>申请专利！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代理机构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sz w:val="24"/>
              </w:rPr>
              <w:t>北京</w:t>
            </w:r>
            <w:r>
              <w:rPr>
                <w:rFonts w:ascii="宋体" w:hAnsi="宋体" w:cs="宋体"/>
                <w:bCs/>
                <w:sz w:val="24"/>
              </w:rPr>
              <w:t>集佳</w:t>
            </w:r>
            <w:r>
              <w:rPr>
                <w:rFonts w:hint="eastAsia" w:ascii="宋体" w:hAnsi="宋体" w:cs="宋体"/>
                <w:bCs/>
                <w:sz w:val="24"/>
              </w:rPr>
              <w:t xml:space="preserve">      □广信君达      □其他：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代理人及电话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北京集佳电话13825154525或广信君达电话13570055565二选一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代理机构案号</w:t>
            </w:r>
          </w:p>
        </w:tc>
        <w:tc>
          <w:tcPr>
            <w:tcW w:w="7636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adjustRightInd w:val="0"/>
        <w:snapToGrid w:val="0"/>
        <w:spacing w:line="240" w:lineRule="atLeast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 w:ascii="黑体" w:hAnsi="黑体" w:eastAsia="黑体"/>
          <w:sz w:val="32"/>
          <w:szCs w:val="32"/>
        </w:rPr>
        <w:t>广东工业大学申请专利审批表(</w:t>
      </w:r>
      <w:r>
        <w:rPr>
          <w:rFonts w:hint="eastAsia" w:ascii="黑体" w:hAnsi="黑体" w:eastAsia="黑体"/>
          <w:color w:val="FF0000"/>
          <w:sz w:val="32"/>
          <w:szCs w:val="32"/>
        </w:rPr>
        <w:t>2017年版</w:t>
      </w:r>
      <w:r>
        <w:rPr>
          <w:rFonts w:hint="eastAsia" w:ascii="黑体" w:hAnsi="黑体" w:eastAsia="黑体"/>
          <w:sz w:val="32"/>
          <w:szCs w:val="32"/>
        </w:rPr>
        <w:t>)</w:t>
      </w: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adjustRightInd w:val="0"/>
        <w:snapToGrid w:val="0"/>
        <w:spacing w:line="240" w:lineRule="atLeast"/>
        <w:ind w:firstLine="117" w:firstLineChars="49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A24BE"/>
    <w:rsid w:val="53646D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Arukaado</dc:creator>
  <cp:lastModifiedBy>Arukaado</cp:lastModifiedBy>
  <dcterms:modified xsi:type="dcterms:W3CDTF">2017-07-29T04:01:37Z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