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19AC6" w14:textId="63FEE925" w:rsidR="00E51124" w:rsidRDefault="00E51124" w:rsidP="12E3AB74">
      <w:pPr>
        <w:spacing w:after="240" w:line="240" w:lineRule="auto"/>
        <w:jc w:val="center"/>
        <w:rPr>
          <w:rFonts w:eastAsiaTheme="minorEastAsia"/>
          <w:b/>
          <w:bCs/>
        </w:rPr>
      </w:pPr>
    </w:p>
    <w:p w14:paraId="3E0C47C0" w14:textId="544FA2E0" w:rsidR="00E51124" w:rsidRDefault="00E51124" w:rsidP="12E3AB74">
      <w:pPr>
        <w:spacing w:after="240" w:line="240" w:lineRule="auto"/>
        <w:jc w:val="center"/>
        <w:rPr>
          <w:rFonts w:eastAsiaTheme="minorEastAsia"/>
          <w:b/>
          <w:bCs/>
        </w:rPr>
      </w:pPr>
    </w:p>
    <w:p w14:paraId="529A6631" w14:textId="33A77FCA" w:rsidR="00E51124" w:rsidRDefault="00E51124" w:rsidP="12E3AB74">
      <w:pPr>
        <w:spacing w:after="240" w:line="240" w:lineRule="auto"/>
        <w:jc w:val="center"/>
        <w:rPr>
          <w:rFonts w:eastAsiaTheme="minorEastAsia"/>
          <w:b/>
          <w:bCs/>
        </w:rPr>
      </w:pPr>
    </w:p>
    <w:p w14:paraId="61A40436" w14:textId="10C5D552" w:rsidR="00E51124" w:rsidRDefault="00E51124" w:rsidP="12E3AB74">
      <w:pPr>
        <w:spacing w:after="240" w:line="240" w:lineRule="auto"/>
        <w:jc w:val="center"/>
        <w:rPr>
          <w:rFonts w:eastAsiaTheme="minorEastAsia"/>
          <w:b/>
          <w:bCs/>
        </w:rPr>
      </w:pPr>
    </w:p>
    <w:p w14:paraId="44D7590C" w14:textId="3D2EFB0E" w:rsidR="00E51124" w:rsidRDefault="00E51124" w:rsidP="12E3AB74">
      <w:pPr>
        <w:spacing w:after="240" w:line="240" w:lineRule="auto"/>
        <w:jc w:val="center"/>
        <w:rPr>
          <w:rFonts w:eastAsiaTheme="minorEastAsia"/>
          <w:b/>
          <w:bCs/>
        </w:rPr>
      </w:pPr>
    </w:p>
    <w:p w14:paraId="724AA9C1" w14:textId="11C77C71" w:rsidR="00E51124" w:rsidRDefault="00E51124" w:rsidP="12E3AB74">
      <w:pPr>
        <w:spacing w:after="240" w:line="240" w:lineRule="auto"/>
        <w:jc w:val="center"/>
        <w:rPr>
          <w:rFonts w:eastAsiaTheme="minorEastAsia"/>
          <w:b/>
          <w:bCs/>
        </w:rPr>
      </w:pPr>
    </w:p>
    <w:p w14:paraId="06E3CF50" w14:textId="064E4876" w:rsidR="00E51124" w:rsidRDefault="12E3AB74" w:rsidP="12E3AB74">
      <w:pPr>
        <w:spacing w:after="240" w:line="240" w:lineRule="auto"/>
        <w:jc w:val="center"/>
        <w:rPr>
          <w:rFonts w:eastAsiaTheme="minorEastAsia"/>
          <w:b/>
          <w:bCs/>
          <w:sz w:val="32"/>
          <w:szCs w:val="32"/>
        </w:rPr>
      </w:pPr>
      <w:r w:rsidRPr="12E3AB74">
        <w:rPr>
          <w:rFonts w:eastAsiaTheme="minorEastAsia"/>
          <w:b/>
          <w:bCs/>
          <w:sz w:val="28"/>
          <w:szCs w:val="28"/>
        </w:rPr>
        <w:t>Determining Economic Benefits of Urban and Agricultural Water Use in California in regions supplied by the Lower Colorado River Basin</w:t>
      </w:r>
    </w:p>
    <w:p w14:paraId="4B2928A7" w14:textId="7170A6B7" w:rsidR="00E51124" w:rsidRDefault="00E51124" w:rsidP="12E3AB74">
      <w:pPr>
        <w:spacing w:after="240" w:line="240" w:lineRule="auto"/>
        <w:jc w:val="center"/>
        <w:rPr>
          <w:rFonts w:eastAsiaTheme="minorEastAsia"/>
          <w:b/>
          <w:bCs/>
        </w:rPr>
      </w:pPr>
    </w:p>
    <w:p w14:paraId="50D723E7" w14:textId="43A36E40" w:rsidR="00E51124" w:rsidRDefault="00E51124" w:rsidP="12E3AB74">
      <w:pPr>
        <w:spacing w:after="240" w:line="240" w:lineRule="auto"/>
        <w:jc w:val="center"/>
        <w:rPr>
          <w:rFonts w:eastAsiaTheme="minorEastAsia"/>
        </w:rPr>
      </w:pPr>
    </w:p>
    <w:p w14:paraId="6B030D43" w14:textId="737024DD" w:rsidR="00E51124" w:rsidRDefault="00E51124" w:rsidP="12E3AB74">
      <w:pPr>
        <w:spacing w:after="240" w:line="240" w:lineRule="auto"/>
        <w:jc w:val="center"/>
        <w:rPr>
          <w:rFonts w:eastAsiaTheme="minorEastAsia"/>
        </w:rPr>
      </w:pPr>
    </w:p>
    <w:p w14:paraId="50CAF22E" w14:textId="65B6B550" w:rsidR="5E07A68E" w:rsidRDefault="5E07A68E" w:rsidP="5E07A68E">
      <w:pPr>
        <w:spacing w:after="240" w:line="240" w:lineRule="auto"/>
        <w:jc w:val="center"/>
        <w:rPr>
          <w:rFonts w:eastAsiaTheme="minorEastAsia"/>
        </w:rPr>
      </w:pPr>
    </w:p>
    <w:p w14:paraId="2A134CCC" w14:textId="51B5DF3B" w:rsidR="5E07A68E" w:rsidRDefault="5E07A68E" w:rsidP="5E07A68E">
      <w:pPr>
        <w:spacing w:after="240" w:line="240" w:lineRule="auto"/>
        <w:jc w:val="center"/>
        <w:rPr>
          <w:rFonts w:eastAsiaTheme="minorEastAsia"/>
        </w:rPr>
      </w:pPr>
    </w:p>
    <w:p w14:paraId="1129B1D3" w14:textId="06963541" w:rsidR="5E07A68E" w:rsidRDefault="5E07A68E" w:rsidP="5E07A68E">
      <w:pPr>
        <w:spacing w:after="240" w:line="240" w:lineRule="auto"/>
        <w:jc w:val="center"/>
        <w:rPr>
          <w:rFonts w:eastAsiaTheme="minorEastAsia"/>
        </w:rPr>
      </w:pPr>
    </w:p>
    <w:p w14:paraId="3B1C3347" w14:textId="46FB84AE" w:rsidR="5E07A68E" w:rsidRDefault="5E07A68E" w:rsidP="5E07A68E">
      <w:pPr>
        <w:spacing w:after="240" w:line="240" w:lineRule="auto"/>
        <w:jc w:val="center"/>
        <w:rPr>
          <w:rFonts w:eastAsiaTheme="minorEastAsia"/>
        </w:rPr>
      </w:pPr>
    </w:p>
    <w:p w14:paraId="5F6AD973" w14:textId="3642F9F6" w:rsidR="5E07A68E" w:rsidRDefault="5E07A68E" w:rsidP="5E07A68E">
      <w:pPr>
        <w:spacing w:after="240" w:line="240" w:lineRule="auto"/>
        <w:jc w:val="center"/>
        <w:rPr>
          <w:rFonts w:eastAsiaTheme="minorEastAsia"/>
        </w:rPr>
      </w:pPr>
    </w:p>
    <w:p w14:paraId="3196B18F" w14:textId="17E66589" w:rsidR="5E07A68E" w:rsidRDefault="5E07A68E" w:rsidP="5E07A68E">
      <w:pPr>
        <w:spacing w:after="240" w:line="240" w:lineRule="auto"/>
        <w:jc w:val="center"/>
        <w:rPr>
          <w:rFonts w:eastAsiaTheme="minorEastAsia"/>
        </w:rPr>
      </w:pPr>
    </w:p>
    <w:p w14:paraId="6BF27161" w14:textId="6176E937" w:rsidR="5E07A68E" w:rsidRDefault="5E07A68E" w:rsidP="5E07A68E">
      <w:pPr>
        <w:spacing w:after="240" w:line="240" w:lineRule="auto"/>
        <w:jc w:val="center"/>
        <w:rPr>
          <w:rFonts w:eastAsiaTheme="minorEastAsia"/>
        </w:rPr>
      </w:pPr>
    </w:p>
    <w:p w14:paraId="6B9AB696" w14:textId="0B67F0CB" w:rsidR="5E07A68E" w:rsidRDefault="5E07A68E" w:rsidP="5E07A68E">
      <w:pPr>
        <w:spacing w:after="240" w:line="240" w:lineRule="auto"/>
        <w:jc w:val="center"/>
        <w:rPr>
          <w:rFonts w:eastAsiaTheme="minorEastAsia"/>
        </w:rPr>
      </w:pPr>
    </w:p>
    <w:p w14:paraId="60EBDEFB" w14:textId="73287804" w:rsidR="5E07A68E" w:rsidRDefault="5E07A68E" w:rsidP="5E07A68E">
      <w:pPr>
        <w:spacing w:after="240" w:line="240" w:lineRule="auto"/>
        <w:jc w:val="center"/>
        <w:rPr>
          <w:rFonts w:eastAsiaTheme="minorEastAsia"/>
        </w:rPr>
      </w:pPr>
    </w:p>
    <w:p w14:paraId="609EA848" w14:textId="669D0B85" w:rsidR="00E51124" w:rsidRDefault="00E51124" w:rsidP="12E3AB74">
      <w:pPr>
        <w:spacing w:after="240" w:line="240" w:lineRule="auto"/>
        <w:jc w:val="center"/>
        <w:rPr>
          <w:rFonts w:eastAsiaTheme="minorEastAsia"/>
        </w:rPr>
      </w:pPr>
    </w:p>
    <w:p w14:paraId="09CB8622" w14:textId="0B7750C2" w:rsidR="00E51124" w:rsidRDefault="12E3AB74" w:rsidP="12E3AB74">
      <w:pPr>
        <w:spacing w:after="240" w:line="240" w:lineRule="auto"/>
        <w:jc w:val="center"/>
        <w:rPr>
          <w:rFonts w:eastAsiaTheme="minorEastAsia"/>
        </w:rPr>
      </w:pPr>
      <w:r w:rsidRPr="12E3AB74">
        <w:rPr>
          <w:rFonts w:eastAsiaTheme="minorEastAsia"/>
        </w:rPr>
        <w:t>Matthew Fugal- A02298739, Brett Safely- A02275039</w:t>
      </w:r>
    </w:p>
    <w:p w14:paraId="11090F70" w14:textId="1BED9E73" w:rsidR="00E51124" w:rsidRDefault="12E3AB74" w:rsidP="12E3AB74">
      <w:pPr>
        <w:spacing w:after="240" w:line="240" w:lineRule="auto"/>
        <w:jc w:val="center"/>
      </w:pPr>
      <w:r w:rsidRPr="12E3AB74">
        <w:rPr>
          <w:rFonts w:eastAsiaTheme="minorEastAsia"/>
        </w:rPr>
        <w:t>Dr. David E. Rosenberg</w:t>
      </w:r>
    </w:p>
    <w:p w14:paraId="653EA231" w14:textId="74196A63" w:rsidR="00E51124" w:rsidRDefault="12E3AB74" w:rsidP="12E3AB74">
      <w:pPr>
        <w:spacing w:after="240" w:line="240" w:lineRule="auto"/>
        <w:jc w:val="center"/>
      </w:pPr>
      <w:r w:rsidRPr="12E3AB74">
        <w:rPr>
          <w:rFonts w:eastAsiaTheme="minorEastAsia"/>
        </w:rPr>
        <w:t>CEE 6410- Water Resources Systems Analysis</w:t>
      </w:r>
    </w:p>
    <w:p w14:paraId="721175F3" w14:textId="30224A4C" w:rsidR="388B594E" w:rsidRDefault="12E3AB74" w:rsidP="12E3AB74">
      <w:pPr>
        <w:spacing w:after="240" w:line="240" w:lineRule="auto"/>
        <w:jc w:val="center"/>
      </w:pPr>
      <w:r w:rsidRPr="12E3AB74">
        <w:rPr>
          <w:rFonts w:eastAsiaTheme="minorEastAsia"/>
        </w:rPr>
        <w:t>Dec. 9, 2024</w:t>
      </w:r>
    </w:p>
    <w:p w14:paraId="0970A323" w14:textId="77777777" w:rsidR="002919A5" w:rsidRDefault="3CFCD3B5" w:rsidP="002919A5">
      <w:pPr>
        <w:spacing w:after="240" w:line="240" w:lineRule="auto"/>
        <w:jc w:val="center"/>
      </w:pPr>
      <w:hyperlink r:id="rId5">
        <w:r w:rsidRPr="3CFCD3B5">
          <w:rPr>
            <w:rStyle w:val="Hyperlink"/>
            <w:rFonts w:ascii="Times New Roman" w:eastAsia="Times New Roman" w:hAnsi="Times New Roman" w:cs="Times New Roman"/>
          </w:rPr>
          <w:t>https://github.com/fugalmatt/CEE-6410-Fugal/tree/main/Project%20Work</w:t>
        </w:r>
      </w:hyperlink>
    </w:p>
    <w:p w14:paraId="2C078E63" w14:textId="6889CC54" w:rsidR="00E51124" w:rsidRPr="002919A5" w:rsidRDefault="12E3AB74" w:rsidP="002919A5">
      <w:pPr>
        <w:spacing w:after="240" w:line="240" w:lineRule="auto"/>
      </w:pPr>
      <w:r w:rsidRPr="12E3AB74">
        <w:rPr>
          <w:b/>
          <w:bCs/>
        </w:rPr>
        <w:lastRenderedPageBreak/>
        <w:t>Abstract:</w:t>
      </w:r>
    </w:p>
    <w:p w14:paraId="6B1D6C7C" w14:textId="6B063820" w:rsidR="1E590518" w:rsidRDefault="12E3AB74" w:rsidP="12E3AB74">
      <w:pPr>
        <w:spacing w:after="240" w:line="240" w:lineRule="auto"/>
      </w:pPr>
      <w:r>
        <w:t xml:space="preserve">This report details the expansion of the model described in “Lake Mead Water Bank based on the Principle of Divide Reservoir Inflow” (Rosenberg 2024). The additions to the model seek to show economic output associated with agricultural and urban water use in California within the Lower Basin of the Colorado River. Using crop production, municipal water usage, and urban economic output data, the model calculates the value of agricultural and urban water usage based on management allotments to both uses for each management area. </w:t>
      </w:r>
    </w:p>
    <w:p w14:paraId="484BB3CD" w14:textId="6F6E5B8E" w:rsidR="6A66BBD8" w:rsidRDefault="6A66BBD8" w:rsidP="12E3AB74">
      <w:pPr>
        <w:spacing w:after="240" w:line="240" w:lineRule="auto"/>
      </w:pPr>
      <w:r>
        <w:br w:type="page"/>
      </w:r>
    </w:p>
    <w:p w14:paraId="541D2E6F" w14:textId="3CE20877" w:rsidR="632047CF" w:rsidRDefault="12E3AB74" w:rsidP="12E3AB74">
      <w:pPr>
        <w:spacing w:after="240" w:line="240" w:lineRule="auto"/>
        <w:rPr>
          <w:rFonts w:ascii="Calibri" w:eastAsia="Calibri" w:hAnsi="Calibri" w:cs="Calibri"/>
        </w:rPr>
      </w:pPr>
      <w:r w:rsidRPr="12E3AB74">
        <w:rPr>
          <w:b/>
          <w:bCs/>
        </w:rPr>
        <w:lastRenderedPageBreak/>
        <w:t>Introduction and Problem Statement:</w:t>
      </w:r>
    </w:p>
    <w:p w14:paraId="0C132B02" w14:textId="2937936C" w:rsidR="5478B5F5" w:rsidRDefault="12E3AB74" w:rsidP="12E3AB74">
      <w:pPr>
        <w:spacing w:after="240" w:line="240" w:lineRule="auto"/>
        <w:rPr>
          <w:b/>
          <w:bCs/>
        </w:rPr>
      </w:pPr>
      <w:r>
        <w:t>This report first describes the problem that the model and model expansions seek to address. Next, the report describes the model formulation for the problem. It then describes the additions made to this project over previous work. The report will then detail the major findings of the model to date. After this, it will discuss the proposed next steps for the model progression. Finally, this report will cover the expected challenges in completing the model additions.</w:t>
      </w:r>
    </w:p>
    <w:p w14:paraId="240F0469" w14:textId="48148C4C" w:rsidR="632047CF" w:rsidRDefault="12E3AB74" w:rsidP="12E3AB74">
      <w:pPr>
        <w:spacing w:after="240" w:line="240" w:lineRule="auto"/>
        <w:rPr>
          <w:rFonts w:ascii="Calibri" w:eastAsia="Calibri" w:hAnsi="Calibri" w:cs="Calibri"/>
        </w:rPr>
      </w:pPr>
      <w:r w:rsidRPr="12E3AB74">
        <w:rPr>
          <w:rFonts w:ascii="Calibri" w:eastAsia="Calibri" w:hAnsi="Calibri" w:cs="Calibri"/>
        </w:rPr>
        <w:t>Water models serve various purposes for stakeholders, helping them understand the effects of resource allocation and management decisions and to visualize conflicting objectives. These models are especially valuable in addressing societal challenges associated with water use. According to the ASCE Code of Ethics, civil engineers developing such models must consider society’s current and anticipated needs while striving to enhance the quality of life for humanity. This project addresses these principles by focusing on integrating economic output into water models, highlighting the monetary benefits of water use.</w:t>
      </w:r>
    </w:p>
    <w:p w14:paraId="49F4F8AE" w14:textId="26646240" w:rsidR="6A66BBD8" w:rsidRDefault="12E3AB74" w:rsidP="00025E06">
      <w:pPr>
        <w:spacing w:before="240" w:after="240" w:line="240" w:lineRule="auto"/>
      </w:pPr>
      <w:r w:rsidRPr="12E3AB74">
        <w:rPr>
          <w:rFonts w:ascii="Calibri" w:eastAsia="Calibri" w:hAnsi="Calibri" w:cs="Calibri"/>
        </w:rPr>
        <w:t xml:space="preserve">Building on the existing immersive online model developed by David Rosenberg (Rosenberg 2024), this project incorporates economic factors that reflect the value of water in agricultural and urban contexts. The model accounts for revenue generated per acre-foot of water allocated to agriculture and the economic output of urban users, represented by nonfarm labor wages and the municipal water usage associated with those laborers. This contribution aims to support more informed decision-making by combining economic metrics with existing water modeling tools. </w:t>
      </w:r>
      <w:r w:rsidR="6A66BBD8">
        <w:br w:type="page"/>
      </w:r>
    </w:p>
    <w:p w14:paraId="033A43DA" w14:textId="490C7A35" w:rsidR="3E77AAC9" w:rsidRDefault="12E3AB74" w:rsidP="12E3AB74">
      <w:pPr>
        <w:spacing w:after="240" w:line="240" w:lineRule="auto"/>
      </w:pPr>
      <w:r w:rsidRPr="12E3AB74">
        <w:rPr>
          <w:b/>
          <w:bCs/>
        </w:rPr>
        <w:lastRenderedPageBreak/>
        <w:t>Literature Review:</w:t>
      </w:r>
    </w:p>
    <w:p w14:paraId="246021A9" w14:textId="32F4171A" w:rsidR="276F49F3" w:rsidRDefault="1F2692BC" w:rsidP="12E3AB74">
      <w:pPr>
        <w:spacing w:after="240" w:line="240" w:lineRule="auto"/>
      </w:pPr>
      <w:r w:rsidRPr="1F2692BC">
        <w:rPr>
          <w:rFonts w:ascii="Calibri" w:eastAsia="Calibri" w:hAnsi="Calibri" w:cs="Calibri"/>
        </w:rPr>
        <w:t>The economic and resource challenges posed by water scarcity are multifaceted and intensifying due to climate change, population growth, and competing demands across sectors. Research highlights the influence of climate change on hydrologic systems and underscores the importance of integrating multi-sector, multi-scale economic considerations to develop adaptive water management strategies. The economic impacts of water scarcity are not solely dictated by physical water availability but are significantly affected by global trade dynamics and market adaptations (Dolan et al. 2021).</w:t>
      </w:r>
    </w:p>
    <w:p w14:paraId="7B9C38A4" w14:textId="50DDAE23" w:rsidR="560C068A" w:rsidRDefault="1F2692BC" w:rsidP="12E3AB74">
      <w:pPr>
        <w:spacing w:before="240" w:after="240" w:line="240" w:lineRule="auto"/>
      </w:pPr>
      <w:r w:rsidRPr="1F2692BC">
        <w:rPr>
          <w:rFonts w:ascii="Calibri" w:eastAsia="Calibri" w:hAnsi="Calibri" w:cs="Calibri"/>
        </w:rPr>
        <w:t>Sustainable water use in agriculture has been extensively studied over the past 25 years. Bibliometric analysis reveals an exponential growth in publications, particularly in environmental and agricultural sciences, with leading contributions from countries like China and the United States. This research emphasizes the role of sustainable management practices in mitigating water scarcity's long-term effects (Belmonte-Ureña et al. 2018).</w:t>
      </w:r>
    </w:p>
    <w:p w14:paraId="0572B93D" w14:textId="0C43C03D" w:rsidR="560C068A" w:rsidRDefault="1F2692BC" w:rsidP="12E3AB74">
      <w:pPr>
        <w:spacing w:before="240" w:after="240" w:line="240" w:lineRule="auto"/>
      </w:pPr>
      <w:r w:rsidRPr="1F2692BC">
        <w:rPr>
          <w:rFonts w:ascii="Calibri" w:eastAsia="Calibri" w:hAnsi="Calibri" w:cs="Calibri"/>
        </w:rPr>
        <w:t>Regional case studies provide valuable insights into water use trends and their implications for policy and management. Water use in California has stabilized since the 1980s, driven by urban and agricultural efficiency measures (Cooley n.d.). The trends observed in California offer potential lessons for other western U.S. states in assigning economic values to water activities and optimizing resource allocation. Irrigation dominates water use in the Colorado River Basin, accounting for 83-90% of consumption (Maupin et al. 2018).</w:t>
      </w:r>
    </w:p>
    <w:p w14:paraId="1481986C" w14:textId="15959C84" w:rsidR="560C068A" w:rsidRDefault="006302F0" w:rsidP="12E3AB74">
      <w:pPr>
        <w:spacing w:before="240" w:after="240" w:line="240" w:lineRule="auto"/>
      </w:pPr>
      <w:r>
        <w:rPr>
          <w:rFonts w:ascii="Calibri" w:eastAsia="Calibri" w:hAnsi="Calibri" w:cs="Calibri"/>
        </w:rPr>
        <w:t>Scarcity and management challenges</w:t>
      </w:r>
      <w:r w:rsidR="008F1832">
        <w:rPr>
          <w:rFonts w:ascii="Calibri" w:eastAsia="Calibri" w:hAnsi="Calibri" w:cs="Calibri"/>
        </w:rPr>
        <w:t xml:space="preserve"> are particularly notable in regions </w:t>
      </w:r>
      <w:r w:rsidR="00743347">
        <w:rPr>
          <w:rFonts w:ascii="Calibri" w:eastAsia="Calibri" w:hAnsi="Calibri" w:cs="Calibri"/>
        </w:rPr>
        <w:t>with strained water resources</w:t>
      </w:r>
      <w:r w:rsidR="008F1832">
        <w:rPr>
          <w:rFonts w:ascii="Calibri" w:eastAsia="Calibri" w:hAnsi="Calibri" w:cs="Calibri"/>
        </w:rPr>
        <w:t>, such as the Colorado River Basin</w:t>
      </w:r>
      <w:r w:rsidR="12E3AB74" w:rsidRPr="12E3AB74">
        <w:rPr>
          <w:rFonts w:ascii="Calibri" w:eastAsia="Calibri" w:hAnsi="Calibri" w:cs="Calibri"/>
        </w:rPr>
        <w:t xml:space="preserve">. Discrepancies in water use reporting methodologies between the U.S. Geological Survey and the Bureau of Reclamation suggest opportunities for improving water use estimation and management through enhanced collaboration (Bruce et al. 2019). </w:t>
      </w:r>
      <w:r w:rsidR="00743347">
        <w:rPr>
          <w:rFonts w:ascii="Calibri" w:eastAsia="Calibri" w:hAnsi="Calibri" w:cs="Calibri"/>
        </w:rPr>
        <w:t>Both agencies could achieve more accurate and actionable data by reconciling differences in sector definitions and estimation methods</w:t>
      </w:r>
      <w:r w:rsidR="12E3AB74" w:rsidRPr="12E3AB74">
        <w:rPr>
          <w:rFonts w:ascii="Calibri" w:eastAsia="Calibri" w:hAnsi="Calibri" w:cs="Calibri"/>
        </w:rPr>
        <w:t>, especially for critical sectors like irrigation and municipal use.</w:t>
      </w:r>
    </w:p>
    <w:p w14:paraId="019E347D" w14:textId="62B21959" w:rsidR="560C068A" w:rsidRDefault="12E3AB74" w:rsidP="12E3AB74">
      <w:pPr>
        <w:spacing w:before="240" w:after="240" w:line="240" w:lineRule="auto"/>
      </w:pPr>
      <w:r w:rsidRPr="12E3AB74">
        <w:rPr>
          <w:rFonts w:ascii="Calibri" w:eastAsia="Calibri" w:hAnsi="Calibri" w:cs="Calibri"/>
        </w:rPr>
        <w:t>The water crisis in the Colorado River Basin exemplifies the severity of resource challenges in arid regions. Research has quantified the substantial decline in reservoir volumes due to overuse and reduced inflows, projecting further reductions due to climate change (Shmidt et al. 2023). Proposed solutions include reducing water usage by up to 2.5 million acre-feet per year, reallocating storage between major reservoirs, and reworking water laws to ensure proportional distribution. These measures, coupled with urban and agricultural efficiency improvements, could stabilize the basin’s water supply amidst ongoing challenges.</w:t>
      </w:r>
    </w:p>
    <w:p w14:paraId="18CF3F11" w14:textId="22E6A292" w:rsidR="560C068A" w:rsidRDefault="12E3AB74" w:rsidP="12E3AB74">
      <w:pPr>
        <w:spacing w:before="240" w:after="240" w:line="240" w:lineRule="auto"/>
      </w:pPr>
      <w:r w:rsidRPr="12E3AB74">
        <w:rPr>
          <w:rFonts w:ascii="Calibri" w:eastAsia="Calibri" w:hAnsi="Calibri" w:cs="Calibri"/>
        </w:rPr>
        <w:t>Innovative models and frameworks are also contributing to optimizing water use. Models can examine deficit irrigation and water leasing strategies to maximize economic returns for farmers, emphasizing the variability of crop water needs and the influence of leasing prices (Varzi et al. 2019). While the model requires refinement for broader adoption, it offers a promising avenue for guiding water pricing and resource allocation.</w:t>
      </w:r>
    </w:p>
    <w:p w14:paraId="67535CEB" w14:textId="77E58449" w:rsidR="6A66BBD8" w:rsidRDefault="12E3AB74" w:rsidP="12E3AB74">
      <w:pPr>
        <w:spacing w:before="240" w:after="240" w:line="240" w:lineRule="auto"/>
      </w:pPr>
      <w:r w:rsidRPr="12E3AB74">
        <w:rPr>
          <w:rFonts w:ascii="Calibri" w:eastAsia="Calibri" w:hAnsi="Calibri" w:cs="Calibri"/>
        </w:rPr>
        <w:t>Immersive, collaborative modeling approaches show reservoir operations in response to changing hydrologic and societal conditions. This methodology complements existing models by provoking stakeholder engagement (Rosenberg 2024).</w:t>
      </w:r>
    </w:p>
    <w:p w14:paraId="787E4CEC" w14:textId="2D9A9B99" w:rsidR="6A66BBD8" w:rsidRDefault="12E3AB74" w:rsidP="12E3AB74">
      <w:pPr>
        <w:spacing w:before="240" w:after="240" w:line="240" w:lineRule="auto"/>
        <w:rPr>
          <w:rFonts w:ascii="Calibri" w:eastAsia="Calibri" w:hAnsi="Calibri" w:cs="Calibri"/>
        </w:rPr>
      </w:pPr>
      <w:r w:rsidRPr="12E3AB74">
        <w:rPr>
          <w:rFonts w:ascii="Calibri" w:eastAsia="Calibri" w:hAnsi="Calibri" w:cs="Calibri"/>
        </w:rPr>
        <w:lastRenderedPageBreak/>
        <w:t>Running an immersive model requires proper water valuation method selection to ensure reasonable results</w:t>
      </w:r>
      <w:r w:rsidR="001033AF">
        <w:rPr>
          <w:rFonts w:ascii="Calibri" w:eastAsia="Calibri" w:hAnsi="Calibri" w:cs="Calibri"/>
        </w:rPr>
        <w:t>. The valuation of water in municipal applications involves balancing affordability, efficiency, and sustainability (Young 2005). The selected</w:t>
      </w:r>
      <w:r w:rsidRPr="12E3AB74">
        <w:rPr>
          <w:rFonts w:ascii="Calibri" w:eastAsia="Calibri" w:hAnsi="Calibri" w:cs="Calibri"/>
        </w:rPr>
        <w:t xml:space="preserve"> findings detailed below are relevant to the project.</w:t>
      </w:r>
    </w:p>
    <w:p w14:paraId="124624CA" w14:textId="5697DE83" w:rsidR="6A66BBD8" w:rsidRDefault="12E3AB74" w:rsidP="12E3AB74">
      <w:pPr>
        <w:pStyle w:val="ListParagraph"/>
        <w:numPr>
          <w:ilvl w:val="0"/>
          <w:numId w:val="35"/>
        </w:numPr>
        <w:spacing w:before="240" w:after="240" w:line="240" w:lineRule="auto"/>
        <w:rPr>
          <w:rFonts w:ascii="Calibri" w:eastAsia="Calibri" w:hAnsi="Calibri" w:cs="Calibri"/>
        </w:rPr>
      </w:pPr>
      <w:r w:rsidRPr="12E3AB74">
        <w:rPr>
          <w:rFonts w:ascii="Calibri" w:eastAsia="Calibri" w:hAnsi="Calibri" w:cs="Calibri"/>
        </w:rPr>
        <w:t>Water Valuation for Municipal Water Demand</w:t>
      </w:r>
    </w:p>
    <w:p w14:paraId="6BE8D7DE" w14:textId="10A468EE" w:rsidR="6A66BBD8" w:rsidRDefault="12E3AB74" w:rsidP="12E3AB74">
      <w:pPr>
        <w:pStyle w:val="ListParagraph"/>
        <w:numPr>
          <w:ilvl w:val="1"/>
          <w:numId w:val="35"/>
        </w:numPr>
        <w:spacing w:before="240" w:after="240" w:line="240" w:lineRule="auto"/>
        <w:rPr>
          <w:rFonts w:ascii="Calibri" w:eastAsia="Calibri" w:hAnsi="Calibri" w:cs="Calibri"/>
        </w:rPr>
      </w:pPr>
      <w:r w:rsidRPr="12E3AB74">
        <w:rPr>
          <w:rFonts w:ascii="Calibri" w:eastAsia="Calibri" w:hAnsi="Calibri" w:cs="Calibri"/>
        </w:rPr>
        <w:t xml:space="preserve">Components: </w:t>
      </w:r>
    </w:p>
    <w:p w14:paraId="7F62BD91" w14:textId="14C14B2D" w:rsidR="6A66BBD8" w:rsidRDefault="12E3AB74" w:rsidP="12E3AB74">
      <w:pPr>
        <w:pStyle w:val="ListParagraph"/>
        <w:numPr>
          <w:ilvl w:val="2"/>
          <w:numId w:val="35"/>
        </w:numPr>
        <w:spacing w:before="240" w:after="240" w:line="240" w:lineRule="auto"/>
        <w:rPr>
          <w:rFonts w:ascii="Calibri" w:eastAsia="Calibri" w:hAnsi="Calibri" w:cs="Calibri"/>
        </w:rPr>
      </w:pPr>
      <w:r w:rsidRPr="12E3AB74">
        <w:rPr>
          <w:rFonts w:ascii="Calibri" w:eastAsia="Calibri" w:hAnsi="Calibri" w:cs="Calibri"/>
        </w:rPr>
        <w:t>Water demand is divided into household consumption, public services, and commercial uses. Demand for essential uses (e.g., drinking, sanitation) is less elastic, while discretionary uses (e.g., lawn irrigation) are more sensitive to price changes.</w:t>
      </w:r>
    </w:p>
    <w:p w14:paraId="630C7B04" w14:textId="6F037A80" w:rsidR="6A66BBD8" w:rsidRDefault="12E3AB74" w:rsidP="12E3AB74">
      <w:pPr>
        <w:pStyle w:val="ListParagraph"/>
        <w:numPr>
          <w:ilvl w:val="1"/>
          <w:numId w:val="35"/>
        </w:numPr>
        <w:spacing w:before="240" w:after="240" w:line="240" w:lineRule="auto"/>
        <w:rPr>
          <w:rFonts w:ascii="Calibri" w:eastAsia="Calibri" w:hAnsi="Calibri" w:cs="Calibri"/>
        </w:rPr>
      </w:pPr>
      <w:r w:rsidRPr="12E3AB74">
        <w:rPr>
          <w:rFonts w:ascii="Calibri" w:eastAsia="Calibri" w:hAnsi="Calibri" w:cs="Calibri"/>
        </w:rPr>
        <w:t xml:space="preserve">Elasticity: </w:t>
      </w:r>
    </w:p>
    <w:p w14:paraId="05322494" w14:textId="66F00E93" w:rsidR="6A66BBD8" w:rsidRDefault="12E3AB74" w:rsidP="12E3AB74">
      <w:pPr>
        <w:pStyle w:val="ListParagraph"/>
        <w:numPr>
          <w:ilvl w:val="2"/>
          <w:numId w:val="35"/>
        </w:numPr>
        <w:spacing w:before="240" w:after="240" w:line="240" w:lineRule="auto"/>
        <w:rPr>
          <w:rFonts w:ascii="Calibri" w:eastAsia="Calibri" w:hAnsi="Calibri" w:cs="Calibri"/>
        </w:rPr>
      </w:pPr>
      <w:r w:rsidRPr="12E3AB74">
        <w:rPr>
          <w:rFonts w:ascii="Calibri" w:eastAsia="Calibri" w:hAnsi="Calibri" w:cs="Calibri"/>
        </w:rPr>
        <w:t>Municipal water demand is generally price inelastic, but higher elasticity for non-essential uses provides an opportunity for conservation-focused pricing strategies.</w:t>
      </w:r>
    </w:p>
    <w:p w14:paraId="578A78DB" w14:textId="092413CC" w:rsidR="6A66BBD8" w:rsidRDefault="12E3AB74" w:rsidP="12E3AB74">
      <w:pPr>
        <w:pStyle w:val="ListParagraph"/>
        <w:numPr>
          <w:ilvl w:val="1"/>
          <w:numId w:val="35"/>
        </w:numPr>
        <w:spacing w:before="240" w:after="240" w:line="240" w:lineRule="auto"/>
        <w:rPr>
          <w:rFonts w:ascii="Calibri" w:eastAsia="Calibri" w:hAnsi="Calibri" w:cs="Calibri"/>
        </w:rPr>
      </w:pPr>
      <w:r w:rsidRPr="12E3AB74">
        <w:rPr>
          <w:rFonts w:ascii="Calibri" w:eastAsia="Calibri" w:hAnsi="Calibri" w:cs="Calibri"/>
        </w:rPr>
        <w:t>Pricing Structures</w:t>
      </w:r>
    </w:p>
    <w:p w14:paraId="355521B0" w14:textId="552AA2F8" w:rsidR="6A66BBD8" w:rsidRDefault="12E3AB74" w:rsidP="12E3AB74">
      <w:pPr>
        <w:pStyle w:val="ListParagraph"/>
        <w:numPr>
          <w:ilvl w:val="2"/>
          <w:numId w:val="35"/>
        </w:numPr>
        <w:spacing w:before="240" w:after="240" w:line="240" w:lineRule="auto"/>
        <w:rPr>
          <w:rFonts w:ascii="Calibri" w:eastAsia="Calibri" w:hAnsi="Calibri" w:cs="Calibri"/>
        </w:rPr>
      </w:pPr>
      <w:r w:rsidRPr="12E3AB74">
        <w:rPr>
          <w:rFonts w:ascii="Calibri" w:eastAsia="Calibri" w:hAnsi="Calibri" w:cs="Calibri"/>
        </w:rPr>
        <w:t xml:space="preserve">Uniform Pricing: A flat rate per unit. </w:t>
      </w:r>
      <w:r w:rsidR="0027241A">
        <w:rPr>
          <w:rFonts w:ascii="Calibri" w:eastAsia="Calibri" w:hAnsi="Calibri" w:cs="Calibri"/>
        </w:rPr>
        <w:t>It is simple</w:t>
      </w:r>
      <w:r w:rsidRPr="12E3AB74">
        <w:rPr>
          <w:rFonts w:ascii="Calibri" w:eastAsia="Calibri" w:hAnsi="Calibri" w:cs="Calibri"/>
        </w:rPr>
        <w:t xml:space="preserve"> but does not promote conservation.</w:t>
      </w:r>
    </w:p>
    <w:p w14:paraId="21B5D6E1" w14:textId="183D5A98" w:rsidR="6A66BBD8" w:rsidRDefault="12E3AB74" w:rsidP="12E3AB74">
      <w:pPr>
        <w:pStyle w:val="ListParagraph"/>
        <w:numPr>
          <w:ilvl w:val="2"/>
          <w:numId w:val="35"/>
        </w:numPr>
        <w:spacing w:after="240" w:line="240" w:lineRule="auto"/>
        <w:rPr>
          <w:rFonts w:ascii="Calibri" w:eastAsia="Calibri" w:hAnsi="Calibri" w:cs="Calibri"/>
        </w:rPr>
      </w:pPr>
      <w:r w:rsidRPr="12E3AB74">
        <w:rPr>
          <w:rFonts w:ascii="Calibri" w:eastAsia="Calibri" w:hAnsi="Calibri" w:cs="Calibri"/>
        </w:rPr>
        <w:t>Increasing Block Rates: Prices increase with usage, encouraging efficiency among high-volume users.</w:t>
      </w:r>
    </w:p>
    <w:p w14:paraId="5043D8A1" w14:textId="1CD0F5CE" w:rsidR="6A66BBD8" w:rsidRDefault="12E3AB74" w:rsidP="12E3AB74">
      <w:pPr>
        <w:pStyle w:val="ListParagraph"/>
        <w:numPr>
          <w:ilvl w:val="2"/>
          <w:numId w:val="35"/>
        </w:numPr>
        <w:spacing w:after="240" w:line="240" w:lineRule="auto"/>
        <w:rPr>
          <w:rFonts w:ascii="Calibri" w:eastAsia="Calibri" w:hAnsi="Calibri" w:cs="Calibri"/>
        </w:rPr>
      </w:pPr>
      <w:r w:rsidRPr="12E3AB74">
        <w:rPr>
          <w:rFonts w:ascii="Calibri" w:eastAsia="Calibri" w:hAnsi="Calibri" w:cs="Calibri"/>
        </w:rPr>
        <w:t>Seasonal Pricing: Higher rates during peak demand (e.g., summer) reflect increased supply costs.</w:t>
      </w:r>
    </w:p>
    <w:p w14:paraId="5831417E" w14:textId="3C32066E" w:rsidR="6A66BBD8" w:rsidRDefault="12E3AB74" w:rsidP="12E3AB74">
      <w:pPr>
        <w:pStyle w:val="ListParagraph"/>
        <w:numPr>
          <w:ilvl w:val="1"/>
          <w:numId w:val="35"/>
        </w:numPr>
        <w:spacing w:before="240" w:after="240" w:line="240" w:lineRule="auto"/>
        <w:rPr>
          <w:rFonts w:ascii="Calibri" w:eastAsia="Calibri" w:hAnsi="Calibri" w:cs="Calibri"/>
        </w:rPr>
      </w:pPr>
      <w:r w:rsidRPr="12E3AB74">
        <w:rPr>
          <w:rFonts w:ascii="Calibri" w:eastAsia="Calibri" w:hAnsi="Calibri" w:cs="Calibri"/>
        </w:rPr>
        <w:t>Cost Recovery and Equity</w:t>
      </w:r>
    </w:p>
    <w:p w14:paraId="0E1477C0" w14:textId="65EC6042" w:rsidR="6A66BBD8" w:rsidRDefault="12E3AB74" w:rsidP="12E3AB74">
      <w:pPr>
        <w:pStyle w:val="ListParagraph"/>
        <w:numPr>
          <w:ilvl w:val="2"/>
          <w:numId w:val="35"/>
        </w:numPr>
        <w:spacing w:before="240" w:after="240" w:line="240" w:lineRule="auto"/>
        <w:rPr>
          <w:rFonts w:ascii="Calibri" w:eastAsia="Calibri" w:hAnsi="Calibri" w:cs="Calibri"/>
        </w:rPr>
      </w:pPr>
      <w:r w:rsidRPr="12E3AB74">
        <w:rPr>
          <w:rFonts w:ascii="Calibri" w:eastAsia="Calibri" w:hAnsi="Calibri" w:cs="Calibri"/>
        </w:rPr>
        <w:t>Infrastructure Sustainability:</w:t>
      </w:r>
    </w:p>
    <w:p w14:paraId="0BE6C1DB" w14:textId="318E2A58" w:rsidR="6A66BBD8" w:rsidRDefault="12E3AB74" w:rsidP="12E3AB74">
      <w:pPr>
        <w:pStyle w:val="ListParagraph"/>
        <w:numPr>
          <w:ilvl w:val="3"/>
          <w:numId w:val="35"/>
        </w:numPr>
        <w:spacing w:before="240" w:after="240" w:line="240" w:lineRule="auto"/>
        <w:rPr>
          <w:rFonts w:ascii="Calibri" w:eastAsia="Calibri" w:hAnsi="Calibri" w:cs="Calibri"/>
        </w:rPr>
      </w:pPr>
      <w:r w:rsidRPr="12E3AB74">
        <w:rPr>
          <w:rFonts w:ascii="Calibri" w:eastAsia="Calibri" w:hAnsi="Calibri" w:cs="Calibri"/>
        </w:rPr>
        <w:t xml:space="preserve">Cost-recovery pricing is essential for maintaining municipal water systems. </w:t>
      </w:r>
      <w:r w:rsidR="00E060EF" w:rsidRPr="12E3AB74">
        <w:rPr>
          <w:rFonts w:ascii="Calibri" w:eastAsia="Calibri" w:hAnsi="Calibri" w:cs="Calibri"/>
        </w:rPr>
        <w:t>Underpricing</w:t>
      </w:r>
      <w:r w:rsidRPr="12E3AB74">
        <w:rPr>
          <w:rFonts w:ascii="Calibri" w:eastAsia="Calibri" w:hAnsi="Calibri" w:cs="Calibri"/>
        </w:rPr>
        <w:t xml:space="preserve"> water leads to underinvestment in infrastructure, resulting in long-term inefficiencies.</w:t>
      </w:r>
    </w:p>
    <w:p w14:paraId="6277A8C6" w14:textId="57558582" w:rsidR="6A66BBD8" w:rsidRDefault="12E3AB74" w:rsidP="12E3AB74">
      <w:pPr>
        <w:pStyle w:val="ListParagraph"/>
        <w:numPr>
          <w:ilvl w:val="2"/>
          <w:numId w:val="35"/>
        </w:numPr>
        <w:spacing w:before="240" w:after="240" w:line="240" w:lineRule="auto"/>
        <w:rPr>
          <w:rFonts w:ascii="Calibri" w:eastAsia="Calibri" w:hAnsi="Calibri" w:cs="Calibri"/>
        </w:rPr>
      </w:pPr>
      <w:r w:rsidRPr="12E3AB74">
        <w:rPr>
          <w:rFonts w:ascii="Calibri" w:eastAsia="Calibri" w:hAnsi="Calibri" w:cs="Calibri"/>
        </w:rPr>
        <w:t>Equity Considerations:</w:t>
      </w:r>
    </w:p>
    <w:p w14:paraId="2A170363" w14:textId="0494A69A" w:rsidR="6A66BBD8" w:rsidRDefault="12E3AB74" w:rsidP="12E3AB74">
      <w:pPr>
        <w:pStyle w:val="ListParagraph"/>
        <w:numPr>
          <w:ilvl w:val="3"/>
          <w:numId w:val="35"/>
        </w:numPr>
        <w:spacing w:before="240" w:after="240" w:line="240" w:lineRule="auto"/>
        <w:rPr>
          <w:rFonts w:ascii="Calibri" w:eastAsia="Calibri" w:hAnsi="Calibri" w:cs="Calibri"/>
        </w:rPr>
      </w:pPr>
      <w:r w:rsidRPr="12E3AB74">
        <w:rPr>
          <w:rFonts w:ascii="Calibri" w:eastAsia="Calibri" w:hAnsi="Calibri" w:cs="Calibri"/>
        </w:rPr>
        <w:t>Pricing must ensure water remains accessible for all socio-economic groups. Inadequate access to water has direct public health implications, indicating the need for policy design.</w:t>
      </w:r>
    </w:p>
    <w:p w14:paraId="3ADFBBDC" w14:textId="5FD1816D" w:rsidR="6A66BBD8" w:rsidRDefault="12E3AB74" w:rsidP="12E3AB74">
      <w:pPr>
        <w:pStyle w:val="ListParagraph"/>
        <w:numPr>
          <w:ilvl w:val="2"/>
          <w:numId w:val="35"/>
        </w:numPr>
        <w:spacing w:before="240" w:after="240" w:line="240" w:lineRule="auto"/>
        <w:rPr>
          <w:rFonts w:ascii="Calibri" w:eastAsia="Calibri" w:hAnsi="Calibri" w:cs="Calibri"/>
        </w:rPr>
      </w:pPr>
      <w:r w:rsidRPr="12E3AB74">
        <w:rPr>
          <w:rFonts w:ascii="Calibri" w:eastAsia="Calibri" w:hAnsi="Calibri" w:cs="Calibri"/>
        </w:rPr>
        <w:t>Conservation Policies</w:t>
      </w:r>
    </w:p>
    <w:p w14:paraId="4CFEA51E" w14:textId="29FD329D" w:rsidR="6A66BBD8" w:rsidRDefault="12E3AB74" w:rsidP="12E3AB74">
      <w:pPr>
        <w:pStyle w:val="ListParagraph"/>
        <w:numPr>
          <w:ilvl w:val="3"/>
          <w:numId w:val="35"/>
        </w:numPr>
        <w:spacing w:before="240" w:after="240" w:line="240" w:lineRule="auto"/>
        <w:rPr>
          <w:rFonts w:ascii="Calibri" w:eastAsia="Calibri" w:hAnsi="Calibri" w:cs="Calibri"/>
        </w:rPr>
      </w:pPr>
      <w:r w:rsidRPr="12E3AB74">
        <w:rPr>
          <w:rFonts w:ascii="Calibri" w:eastAsia="Calibri" w:hAnsi="Calibri" w:cs="Calibri"/>
        </w:rPr>
        <w:t>Municipal water conservation efforts are essential for long-term sustainability. The chapter identifies several strategies:</w:t>
      </w:r>
    </w:p>
    <w:p w14:paraId="353A8F3E" w14:textId="7459C087" w:rsidR="6A66BBD8" w:rsidRDefault="12E3AB74" w:rsidP="12E3AB74">
      <w:pPr>
        <w:pStyle w:val="ListParagraph"/>
        <w:numPr>
          <w:ilvl w:val="3"/>
          <w:numId w:val="35"/>
        </w:numPr>
        <w:spacing w:after="240" w:line="240" w:lineRule="auto"/>
        <w:rPr>
          <w:rFonts w:ascii="Calibri" w:eastAsia="Calibri" w:hAnsi="Calibri" w:cs="Calibri"/>
        </w:rPr>
      </w:pPr>
      <w:r w:rsidRPr="12E3AB74">
        <w:rPr>
          <w:rFonts w:ascii="Calibri" w:eastAsia="Calibri" w:hAnsi="Calibri" w:cs="Calibri"/>
        </w:rPr>
        <w:t>Incentives: Rebates for water-efficient appliances.</w:t>
      </w:r>
    </w:p>
    <w:p w14:paraId="6F37E5A7" w14:textId="077A4051" w:rsidR="6A66BBD8" w:rsidRDefault="12E3AB74" w:rsidP="12E3AB74">
      <w:pPr>
        <w:pStyle w:val="ListParagraph"/>
        <w:numPr>
          <w:ilvl w:val="3"/>
          <w:numId w:val="35"/>
        </w:numPr>
        <w:spacing w:after="240" w:line="240" w:lineRule="auto"/>
        <w:rPr>
          <w:rFonts w:ascii="Calibri" w:eastAsia="Calibri" w:hAnsi="Calibri" w:cs="Calibri"/>
        </w:rPr>
      </w:pPr>
      <w:r w:rsidRPr="12E3AB74">
        <w:rPr>
          <w:rFonts w:ascii="Calibri" w:eastAsia="Calibri" w:hAnsi="Calibri" w:cs="Calibri"/>
        </w:rPr>
        <w:t>Public Education: Awareness campaigns on water-saving practices.</w:t>
      </w:r>
    </w:p>
    <w:p w14:paraId="61FD148D" w14:textId="1B2B6C38" w:rsidR="6A66BBD8" w:rsidRDefault="12E3AB74" w:rsidP="12E3AB74">
      <w:pPr>
        <w:pStyle w:val="ListParagraph"/>
        <w:numPr>
          <w:ilvl w:val="3"/>
          <w:numId w:val="35"/>
        </w:numPr>
        <w:spacing w:after="240" w:line="240" w:lineRule="auto"/>
        <w:rPr>
          <w:rFonts w:ascii="Calibri" w:eastAsia="Calibri" w:hAnsi="Calibri" w:cs="Calibri"/>
        </w:rPr>
      </w:pPr>
      <w:r w:rsidRPr="12E3AB74">
        <w:rPr>
          <w:rFonts w:ascii="Calibri" w:eastAsia="Calibri" w:hAnsi="Calibri" w:cs="Calibri"/>
        </w:rPr>
        <w:t>Seasonal Restrictions: Limits on non-essential water uses like outdoor irrigation.</w:t>
      </w:r>
    </w:p>
    <w:p w14:paraId="70F586F2" w14:textId="78884966" w:rsidR="6A66BBD8" w:rsidRDefault="12E3AB74" w:rsidP="12E3AB74">
      <w:pPr>
        <w:pStyle w:val="ListParagraph"/>
        <w:numPr>
          <w:ilvl w:val="3"/>
          <w:numId w:val="35"/>
        </w:numPr>
        <w:spacing w:after="240" w:line="240" w:lineRule="auto"/>
        <w:rPr>
          <w:rFonts w:ascii="Calibri" w:eastAsia="Calibri" w:hAnsi="Calibri" w:cs="Calibri"/>
        </w:rPr>
      </w:pPr>
      <w:r w:rsidRPr="12E3AB74">
        <w:rPr>
          <w:rFonts w:ascii="Calibri" w:eastAsia="Calibri" w:hAnsi="Calibri" w:cs="Calibri"/>
        </w:rPr>
        <w:t>Technology: Advanced metering to monitor usage and identify inefficiencies.</w:t>
      </w:r>
    </w:p>
    <w:p w14:paraId="4BAC51CA" w14:textId="200B1261" w:rsidR="6A66BBD8" w:rsidRDefault="12E3AB74" w:rsidP="12E3AB74">
      <w:pPr>
        <w:spacing w:before="240" w:after="240" w:line="240" w:lineRule="auto"/>
        <w:rPr>
          <w:rFonts w:ascii="Calibri" w:eastAsia="Calibri" w:hAnsi="Calibri" w:cs="Calibri"/>
        </w:rPr>
      </w:pPr>
      <w:r w:rsidRPr="12E3AB74">
        <w:rPr>
          <w:rFonts w:ascii="Calibri" w:eastAsia="Calibri" w:hAnsi="Calibri" w:cs="Calibri"/>
        </w:rPr>
        <w:t xml:space="preserve">Young primarily focuses on pricing water effectively for municipal water supply managers to best serve their jurisdiction. As such, little is learned </w:t>
      </w:r>
      <w:r w:rsidR="000F760C">
        <w:rPr>
          <w:rFonts w:ascii="Calibri" w:eastAsia="Calibri" w:hAnsi="Calibri" w:cs="Calibri"/>
        </w:rPr>
        <w:t>about</w:t>
      </w:r>
      <w:r w:rsidRPr="12E3AB74">
        <w:rPr>
          <w:rFonts w:ascii="Calibri" w:eastAsia="Calibri" w:hAnsi="Calibri" w:cs="Calibri"/>
        </w:rPr>
        <w:t xml:space="preserve"> </w:t>
      </w:r>
      <w:r w:rsidR="002C5555">
        <w:rPr>
          <w:rFonts w:ascii="Calibri" w:eastAsia="Calibri" w:hAnsi="Calibri" w:cs="Calibri"/>
        </w:rPr>
        <w:t>quantifying</w:t>
      </w:r>
      <w:r w:rsidR="00A53934">
        <w:rPr>
          <w:rFonts w:ascii="Calibri" w:eastAsia="Calibri" w:hAnsi="Calibri" w:cs="Calibri"/>
        </w:rPr>
        <w:t xml:space="preserve"> the value created by urban water users monetarily</w:t>
      </w:r>
      <w:r w:rsidRPr="12E3AB74">
        <w:rPr>
          <w:rFonts w:ascii="Calibri" w:eastAsia="Calibri" w:hAnsi="Calibri" w:cs="Calibri"/>
        </w:rPr>
        <w:t xml:space="preserve">. Thus, the additions to the model use median nonfarm salary multiplied by nonfarm population to quantify </w:t>
      </w:r>
      <w:r w:rsidR="000F760C">
        <w:rPr>
          <w:rFonts w:ascii="Calibri" w:eastAsia="Calibri" w:hAnsi="Calibri" w:cs="Calibri"/>
        </w:rPr>
        <w:t xml:space="preserve">the </w:t>
      </w:r>
      <w:r w:rsidRPr="12E3AB74">
        <w:rPr>
          <w:rFonts w:ascii="Calibri" w:eastAsia="Calibri" w:hAnsi="Calibri" w:cs="Calibri"/>
        </w:rPr>
        <w:t>benefit generated from urban water use limits defined in California AB 1668 and SB 606.</w:t>
      </w:r>
    </w:p>
    <w:p w14:paraId="5345DB7C" w14:textId="7AD0686A" w:rsidR="6A66BBD8" w:rsidRDefault="12E3AB74" w:rsidP="12E3AB74">
      <w:pPr>
        <w:spacing w:after="240" w:line="240" w:lineRule="auto"/>
        <w:rPr>
          <w:rFonts w:ascii="Calibri" w:eastAsia="Calibri" w:hAnsi="Calibri" w:cs="Calibri"/>
        </w:rPr>
      </w:pPr>
      <w:r w:rsidRPr="12E3AB74">
        <w:rPr>
          <w:rFonts w:ascii="Calibri" w:eastAsia="Calibri" w:hAnsi="Calibri" w:cs="Calibri"/>
        </w:rPr>
        <w:t xml:space="preserve">Agricultural water valuation </w:t>
      </w:r>
      <w:r w:rsidR="00967AA2">
        <w:rPr>
          <w:rFonts w:ascii="Calibri" w:eastAsia="Calibri" w:hAnsi="Calibri" w:cs="Calibri"/>
        </w:rPr>
        <w:t>requires</w:t>
      </w:r>
      <w:r w:rsidRPr="12E3AB74">
        <w:rPr>
          <w:rFonts w:ascii="Calibri" w:eastAsia="Calibri" w:hAnsi="Calibri" w:cs="Calibri"/>
        </w:rPr>
        <w:t xml:space="preserve"> </w:t>
      </w:r>
      <w:r w:rsidR="00967AA2">
        <w:rPr>
          <w:rFonts w:ascii="Calibri" w:eastAsia="Calibri" w:hAnsi="Calibri" w:cs="Calibri"/>
        </w:rPr>
        <w:t>considering both inductive and deductive methods (Young 2005). The following list covers both approaches,</w:t>
      </w:r>
      <w:r w:rsidRPr="12E3AB74">
        <w:rPr>
          <w:rFonts w:ascii="Calibri" w:eastAsia="Calibri" w:hAnsi="Calibri" w:cs="Calibri"/>
        </w:rPr>
        <w:t xml:space="preserve"> </w:t>
      </w:r>
      <w:r w:rsidR="002C5555">
        <w:rPr>
          <w:rFonts w:ascii="Calibri" w:eastAsia="Calibri" w:hAnsi="Calibri" w:cs="Calibri"/>
        </w:rPr>
        <w:t>considering</w:t>
      </w:r>
      <w:r w:rsidRPr="12E3AB74">
        <w:rPr>
          <w:rFonts w:ascii="Calibri" w:eastAsia="Calibri" w:hAnsi="Calibri" w:cs="Calibri"/>
        </w:rPr>
        <w:t xml:space="preserve"> their practicality and relevance to specific valuation models</w:t>
      </w:r>
      <w:r w:rsidR="00967AA2">
        <w:rPr>
          <w:rFonts w:ascii="Calibri" w:eastAsia="Calibri" w:hAnsi="Calibri" w:cs="Calibri"/>
        </w:rPr>
        <w:t>,</w:t>
      </w:r>
      <w:r w:rsidRPr="12E3AB74">
        <w:rPr>
          <w:rFonts w:ascii="Calibri" w:eastAsia="Calibri" w:hAnsi="Calibri" w:cs="Calibri"/>
        </w:rPr>
        <w:t xml:space="preserve"> followed by the method selected for the model. </w:t>
      </w:r>
    </w:p>
    <w:p w14:paraId="2E366A42" w14:textId="52272C4F" w:rsidR="6A66BBD8" w:rsidRDefault="12E3AB74" w:rsidP="12E3AB74">
      <w:pPr>
        <w:pStyle w:val="ListParagraph"/>
        <w:numPr>
          <w:ilvl w:val="0"/>
          <w:numId w:val="69"/>
        </w:numPr>
        <w:spacing w:after="240" w:line="240" w:lineRule="auto"/>
        <w:rPr>
          <w:rFonts w:ascii="Calibri" w:eastAsia="Calibri" w:hAnsi="Calibri" w:cs="Calibri"/>
        </w:rPr>
      </w:pPr>
      <w:r w:rsidRPr="12E3AB74">
        <w:rPr>
          <w:rFonts w:ascii="Calibri" w:eastAsia="Calibri" w:hAnsi="Calibri" w:cs="Calibri"/>
        </w:rPr>
        <w:t>Inductive Methods for Agricultural Water Valuation</w:t>
      </w:r>
    </w:p>
    <w:p w14:paraId="11F9A1D0" w14:textId="5F5AF2E5" w:rsidR="6A66BBD8" w:rsidRDefault="12E3AB74" w:rsidP="12E3AB74">
      <w:pPr>
        <w:pStyle w:val="ListParagraph"/>
        <w:numPr>
          <w:ilvl w:val="1"/>
          <w:numId w:val="69"/>
        </w:numPr>
        <w:spacing w:after="240" w:line="240" w:lineRule="auto"/>
        <w:rPr>
          <w:rFonts w:ascii="Calibri" w:eastAsia="Calibri" w:hAnsi="Calibri" w:cs="Calibri"/>
        </w:rPr>
      </w:pPr>
      <w:r w:rsidRPr="12E3AB74">
        <w:rPr>
          <w:rFonts w:ascii="Calibri" w:eastAsia="Calibri" w:hAnsi="Calibri" w:cs="Calibri"/>
        </w:rPr>
        <w:lastRenderedPageBreak/>
        <w:t>Water Rights Market Evaluation</w:t>
      </w:r>
    </w:p>
    <w:p w14:paraId="27C4ACA5" w14:textId="05C0E58D" w:rsidR="6A66BBD8" w:rsidRDefault="12E3AB74" w:rsidP="12E3AB74">
      <w:pPr>
        <w:pStyle w:val="ListParagraph"/>
        <w:numPr>
          <w:ilvl w:val="2"/>
          <w:numId w:val="69"/>
        </w:numPr>
        <w:spacing w:after="240" w:line="240" w:lineRule="auto"/>
        <w:rPr>
          <w:rFonts w:ascii="Calibri" w:eastAsia="Calibri" w:hAnsi="Calibri" w:cs="Calibri"/>
        </w:rPr>
      </w:pPr>
      <w:r w:rsidRPr="12E3AB74">
        <w:rPr>
          <w:rFonts w:ascii="Calibri" w:eastAsia="Calibri" w:hAnsi="Calibri" w:cs="Calibri"/>
        </w:rPr>
        <w:t xml:space="preserve">This method evaluates the buying and selling power of water, so it </w:t>
      </w:r>
      <w:r w:rsidR="000B27DD">
        <w:rPr>
          <w:rFonts w:ascii="Calibri" w:eastAsia="Calibri" w:hAnsi="Calibri" w:cs="Calibri"/>
        </w:rPr>
        <w:t>does not apply</w:t>
      </w:r>
      <w:r w:rsidRPr="12E3AB74">
        <w:rPr>
          <w:rFonts w:ascii="Calibri" w:eastAsia="Calibri" w:hAnsi="Calibri" w:cs="Calibri"/>
        </w:rPr>
        <w:t xml:space="preserve"> to this model. Our focus is on the productive value of water in irrigation, not on market transactions, which are addressed in the crop in the immersive model.</w:t>
      </w:r>
    </w:p>
    <w:p w14:paraId="36E71F8A" w14:textId="61CBE229" w:rsidR="6A66BBD8" w:rsidRDefault="12E3AB74" w:rsidP="12E3AB74">
      <w:pPr>
        <w:pStyle w:val="ListParagraph"/>
        <w:numPr>
          <w:ilvl w:val="1"/>
          <w:numId w:val="69"/>
        </w:numPr>
        <w:spacing w:after="240" w:line="240" w:lineRule="auto"/>
        <w:rPr>
          <w:rFonts w:ascii="Calibri" w:eastAsia="Calibri" w:hAnsi="Calibri" w:cs="Calibri"/>
        </w:rPr>
      </w:pPr>
      <w:r w:rsidRPr="12E3AB74">
        <w:rPr>
          <w:rFonts w:ascii="Calibri" w:eastAsia="Calibri" w:hAnsi="Calibri" w:cs="Calibri"/>
        </w:rPr>
        <w:t>Land Value Method</w:t>
      </w:r>
    </w:p>
    <w:p w14:paraId="5A689558" w14:textId="511637F9" w:rsidR="6A66BBD8" w:rsidRDefault="12E3AB74" w:rsidP="12E3AB74">
      <w:pPr>
        <w:pStyle w:val="ListParagraph"/>
        <w:numPr>
          <w:ilvl w:val="2"/>
          <w:numId w:val="69"/>
        </w:numPr>
        <w:spacing w:after="240" w:line="240" w:lineRule="auto"/>
        <w:rPr>
          <w:rFonts w:ascii="Calibri" w:eastAsia="Calibri" w:hAnsi="Calibri" w:cs="Calibri"/>
        </w:rPr>
      </w:pPr>
      <w:r w:rsidRPr="12E3AB74">
        <w:rPr>
          <w:rFonts w:ascii="Calibri" w:eastAsia="Calibri" w:hAnsi="Calibri" w:cs="Calibri"/>
        </w:rPr>
        <w:t>This method calculates the economic impact of ceasing irrigation based on land-use changes. However, given the assumption that land use does not permanently change (irrigation may stop but can be reinstated), this method is also excluded.</w:t>
      </w:r>
    </w:p>
    <w:p w14:paraId="2588DA86" w14:textId="2B7EC747" w:rsidR="6A66BBD8" w:rsidRDefault="12E3AB74" w:rsidP="12E3AB74">
      <w:pPr>
        <w:pStyle w:val="ListParagraph"/>
        <w:numPr>
          <w:ilvl w:val="1"/>
          <w:numId w:val="69"/>
        </w:numPr>
        <w:spacing w:after="240" w:line="240" w:lineRule="auto"/>
        <w:rPr>
          <w:rFonts w:ascii="Calibri" w:eastAsia="Calibri" w:hAnsi="Calibri" w:cs="Calibri"/>
        </w:rPr>
      </w:pPr>
      <w:r w:rsidRPr="12E3AB74">
        <w:rPr>
          <w:rFonts w:ascii="Calibri" w:eastAsia="Calibri" w:hAnsi="Calibri" w:cs="Calibri"/>
        </w:rPr>
        <w:t>Hedonistic Property Value</w:t>
      </w:r>
    </w:p>
    <w:p w14:paraId="52AE656C" w14:textId="144C732D" w:rsidR="6A66BBD8" w:rsidRDefault="12E3AB74" w:rsidP="12E3AB74">
      <w:pPr>
        <w:pStyle w:val="ListParagraph"/>
        <w:numPr>
          <w:ilvl w:val="2"/>
          <w:numId w:val="69"/>
        </w:numPr>
        <w:spacing w:after="240" w:line="240" w:lineRule="auto"/>
        <w:rPr>
          <w:rFonts w:ascii="Calibri" w:eastAsia="Calibri" w:hAnsi="Calibri" w:cs="Calibri"/>
        </w:rPr>
      </w:pPr>
      <w:r w:rsidRPr="12E3AB74">
        <w:rPr>
          <w:rFonts w:ascii="Calibri" w:eastAsia="Calibri" w:hAnsi="Calibri" w:cs="Calibri"/>
        </w:rPr>
        <w:t>This technique assesses water’s value through property price changes but is omitted here</w:t>
      </w:r>
      <w:r w:rsidR="009B2C06">
        <w:rPr>
          <w:rFonts w:ascii="Calibri" w:eastAsia="Calibri" w:hAnsi="Calibri" w:cs="Calibri"/>
        </w:rPr>
        <w:t xml:space="preserve"> because it does not meet the model's needs</w:t>
      </w:r>
      <w:r w:rsidRPr="12E3AB74">
        <w:rPr>
          <w:rFonts w:ascii="Calibri" w:eastAsia="Calibri" w:hAnsi="Calibri" w:cs="Calibri"/>
        </w:rPr>
        <w:t xml:space="preserve">. </w:t>
      </w:r>
    </w:p>
    <w:p w14:paraId="0503C9C7" w14:textId="52C926D3" w:rsidR="6A66BBD8" w:rsidRDefault="12E3AB74" w:rsidP="12E3AB74">
      <w:pPr>
        <w:pStyle w:val="ListParagraph"/>
        <w:numPr>
          <w:ilvl w:val="0"/>
          <w:numId w:val="69"/>
        </w:numPr>
        <w:spacing w:after="240" w:line="240" w:lineRule="auto"/>
        <w:rPr>
          <w:rFonts w:ascii="Calibri" w:eastAsia="Calibri" w:hAnsi="Calibri" w:cs="Calibri"/>
        </w:rPr>
      </w:pPr>
      <w:r w:rsidRPr="12E3AB74">
        <w:rPr>
          <w:rFonts w:ascii="Calibri" w:eastAsia="Calibri" w:hAnsi="Calibri" w:cs="Calibri"/>
        </w:rPr>
        <w:t>Deductive Methods for Agricultural Water Valuation</w:t>
      </w:r>
    </w:p>
    <w:p w14:paraId="18C63171" w14:textId="2BC3341C" w:rsidR="6A66BBD8" w:rsidRDefault="12E3AB74" w:rsidP="12E3AB74">
      <w:pPr>
        <w:pStyle w:val="ListParagraph"/>
        <w:numPr>
          <w:ilvl w:val="1"/>
          <w:numId w:val="69"/>
        </w:numPr>
        <w:spacing w:after="240" w:line="240" w:lineRule="auto"/>
        <w:rPr>
          <w:rFonts w:ascii="Calibri" w:eastAsia="Calibri" w:hAnsi="Calibri" w:cs="Calibri"/>
        </w:rPr>
      </w:pPr>
      <w:r w:rsidRPr="12E3AB74">
        <w:rPr>
          <w:rFonts w:ascii="Calibri" w:eastAsia="Calibri" w:hAnsi="Calibri" w:cs="Calibri"/>
        </w:rPr>
        <w:t>Residual Method</w:t>
      </w:r>
    </w:p>
    <w:p w14:paraId="2FC71A87" w14:textId="780E9B78" w:rsidR="6A66BBD8" w:rsidRDefault="12E3AB74" w:rsidP="12E3AB74">
      <w:pPr>
        <w:pStyle w:val="ListParagraph"/>
        <w:numPr>
          <w:ilvl w:val="2"/>
          <w:numId w:val="69"/>
        </w:numPr>
        <w:spacing w:after="240" w:line="240" w:lineRule="auto"/>
        <w:rPr>
          <w:rFonts w:ascii="Calibri" w:eastAsia="Calibri" w:hAnsi="Calibri" w:cs="Calibri"/>
        </w:rPr>
      </w:pPr>
      <w:r w:rsidRPr="12E3AB74">
        <w:rPr>
          <w:rFonts w:ascii="Calibri" w:eastAsia="Calibri" w:hAnsi="Calibri" w:cs="Calibri"/>
        </w:rPr>
        <w:t>The most frequently used approach in irrigation valuation, the residual method, calculates water's contribution to profit by focusing on the value of outputs (crop production). This aligns with the model's objective of evaluating profit while accounting for costs and returns.</w:t>
      </w:r>
    </w:p>
    <w:p w14:paraId="1BA39352" w14:textId="726D2E63" w:rsidR="6A66BBD8" w:rsidRDefault="12E3AB74" w:rsidP="12E3AB74">
      <w:pPr>
        <w:pStyle w:val="ListParagraph"/>
        <w:numPr>
          <w:ilvl w:val="2"/>
          <w:numId w:val="69"/>
        </w:numPr>
        <w:spacing w:after="240" w:line="240" w:lineRule="auto"/>
        <w:rPr>
          <w:rFonts w:ascii="Calibri" w:eastAsia="Calibri" w:hAnsi="Calibri" w:cs="Calibri"/>
        </w:rPr>
      </w:pPr>
      <w:r w:rsidRPr="12E3AB74">
        <w:rPr>
          <w:rFonts w:ascii="Calibri" w:eastAsia="Calibri" w:hAnsi="Calibri" w:cs="Calibri"/>
        </w:rPr>
        <w:t>This method avoids bias, as pricing is based on established data.</w:t>
      </w:r>
    </w:p>
    <w:p w14:paraId="087875B9" w14:textId="4AC823BC" w:rsidR="6A66BBD8" w:rsidRDefault="12E3AB74" w:rsidP="12E3AB74">
      <w:pPr>
        <w:pStyle w:val="ListParagraph"/>
        <w:numPr>
          <w:ilvl w:val="2"/>
          <w:numId w:val="69"/>
        </w:numPr>
        <w:spacing w:after="240" w:line="240" w:lineRule="auto"/>
        <w:rPr>
          <w:rFonts w:ascii="Calibri" w:eastAsia="Calibri" w:hAnsi="Calibri" w:cs="Calibri"/>
        </w:rPr>
      </w:pPr>
      <w:r w:rsidRPr="12E3AB74">
        <w:rPr>
          <w:rFonts w:ascii="Calibri" w:eastAsia="Calibri" w:hAnsi="Calibri" w:cs="Calibri"/>
        </w:rPr>
        <w:t>It effectively distinguishes between high-value crops (e.g., vegetables, fruits, vines) and basic crops (e.g., rice, wheat, corn), reflecting the diversity of agricultural outputs.</w:t>
      </w:r>
    </w:p>
    <w:p w14:paraId="45D6D3F4" w14:textId="67A521DF" w:rsidR="6A66BBD8" w:rsidRDefault="12E3AB74" w:rsidP="12E3AB74">
      <w:pPr>
        <w:pStyle w:val="ListParagraph"/>
        <w:numPr>
          <w:ilvl w:val="2"/>
          <w:numId w:val="69"/>
        </w:numPr>
        <w:spacing w:after="240" w:line="240" w:lineRule="auto"/>
        <w:rPr>
          <w:rFonts w:ascii="Calibri" w:eastAsia="Calibri" w:hAnsi="Calibri" w:cs="Calibri"/>
        </w:rPr>
      </w:pPr>
      <w:r w:rsidRPr="12E3AB74">
        <w:rPr>
          <w:rFonts w:ascii="Calibri" w:eastAsia="Calibri" w:hAnsi="Calibri" w:cs="Calibri"/>
        </w:rPr>
        <w:t xml:space="preserve">A notable observation is that over 60% of irrigated land in California is still dedicated to basic crops, so the model will maintain this as a recommended comment in crop selection </w:t>
      </w:r>
      <w:r w:rsidR="00A00A8D">
        <w:rPr>
          <w:rFonts w:ascii="Calibri" w:eastAsia="Calibri" w:hAnsi="Calibri" w:cs="Calibri"/>
        </w:rPr>
        <w:t xml:space="preserve">so </w:t>
      </w:r>
      <w:r w:rsidRPr="12E3AB74">
        <w:rPr>
          <w:rFonts w:ascii="Calibri" w:eastAsia="Calibri" w:hAnsi="Calibri" w:cs="Calibri"/>
        </w:rPr>
        <w:t xml:space="preserve">as </w:t>
      </w:r>
      <w:r w:rsidR="00203FE3">
        <w:rPr>
          <w:rFonts w:ascii="Calibri" w:eastAsia="Calibri" w:hAnsi="Calibri" w:cs="Calibri"/>
        </w:rPr>
        <w:t>not to disrupt food production requirements for the Lower Basin</w:t>
      </w:r>
    </w:p>
    <w:p w14:paraId="54CC2281" w14:textId="30142DC2" w:rsidR="6A66BBD8" w:rsidRDefault="12E3AB74" w:rsidP="12E3AB74">
      <w:pPr>
        <w:pStyle w:val="ListParagraph"/>
        <w:numPr>
          <w:ilvl w:val="1"/>
          <w:numId w:val="69"/>
        </w:numPr>
        <w:spacing w:after="240" w:line="240" w:lineRule="auto"/>
        <w:rPr>
          <w:rFonts w:ascii="Calibri" w:eastAsia="Calibri" w:hAnsi="Calibri" w:cs="Calibri"/>
        </w:rPr>
      </w:pPr>
      <w:r w:rsidRPr="12E3AB74">
        <w:rPr>
          <w:rFonts w:ascii="Calibri" w:eastAsia="Calibri" w:hAnsi="Calibri" w:cs="Calibri"/>
        </w:rPr>
        <w:t>Alternative Cost Method</w:t>
      </w:r>
    </w:p>
    <w:p w14:paraId="293399F9" w14:textId="03AFB528" w:rsidR="6A66BBD8" w:rsidRDefault="12E3AB74" w:rsidP="12E3AB74">
      <w:pPr>
        <w:pStyle w:val="ListParagraph"/>
        <w:numPr>
          <w:ilvl w:val="2"/>
          <w:numId w:val="69"/>
        </w:numPr>
        <w:spacing w:after="240" w:line="240" w:lineRule="auto"/>
        <w:rPr>
          <w:rFonts w:ascii="Calibri" w:eastAsia="Calibri" w:hAnsi="Calibri" w:cs="Calibri"/>
        </w:rPr>
      </w:pPr>
      <w:r w:rsidRPr="12E3AB74">
        <w:rPr>
          <w:rFonts w:ascii="Calibri" w:eastAsia="Calibri" w:hAnsi="Calibri" w:cs="Calibri"/>
        </w:rPr>
        <w:t>This method, which evaluates the costs of switching from surface water to groundwater, is excluded from the model due to its lack of relevance to the specific focus on surface irrigation.</w:t>
      </w:r>
    </w:p>
    <w:p w14:paraId="7594BA2A" w14:textId="1F84B6CF" w:rsidR="6A66BBD8" w:rsidRDefault="12E3AB74" w:rsidP="12E3AB74">
      <w:pPr>
        <w:pStyle w:val="ListParagraph"/>
        <w:spacing w:before="240" w:after="240" w:line="240" w:lineRule="auto"/>
        <w:ind w:left="0"/>
        <w:rPr>
          <w:rFonts w:ascii="Calibri" w:eastAsia="Calibri" w:hAnsi="Calibri" w:cs="Calibri"/>
        </w:rPr>
      </w:pPr>
      <w:r w:rsidRPr="12E3AB74">
        <w:rPr>
          <w:rFonts w:ascii="Calibri" w:eastAsia="Calibri" w:hAnsi="Calibri" w:cs="Calibri"/>
        </w:rPr>
        <w:t xml:space="preserve">Based on the various methods presented by Young, the Residual Method is used to evaluate </w:t>
      </w:r>
      <w:r w:rsidR="00203FE3">
        <w:rPr>
          <w:rFonts w:ascii="Calibri" w:eastAsia="Calibri" w:hAnsi="Calibri" w:cs="Calibri"/>
        </w:rPr>
        <w:t>the agricultural water value most suitable for the model's purposes</w:t>
      </w:r>
      <w:r w:rsidRPr="12E3AB74">
        <w:rPr>
          <w:rFonts w:ascii="Calibri" w:eastAsia="Calibri" w:hAnsi="Calibri" w:cs="Calibri"/>
        </w:rPr>
        <w:t>.</w:t>
      </w:r>
    </w:p>
    <w:p w14:paraId="707E68AA" w14:textId="331F22A6" w:rsidR="560C068A" w:rsidRDefault="1F5F714E" w:rsidP="12E3AB74">
      <w:pPr>
        <w:spacing w:before="240" w:after="240" w:line="240" w:lineRule="auto"/>
      </w:pPr>
      <w:r w:rsidRPr="1F5F714E">
        <w:rPr>
          <w:rFonts w:ascii="Calibri" w:eastAsia="Calibri" w:hAnsi="Calibri" w:cs="Calibri"/>
        </w:rPr>
        <w:t xml:space="preserve">Together, these studies demonstrate the importance of integrated, data-based approaches to </w:t>
      </w:r>
      <w:r w:rsidR="00816943">
        <w:rPr>
          <w:rFonts w:ascii="Calibri" w:eastAsia="Calibri" w:hAnsi="Calibri" w:cs="Calibri"/>
        </w:rPr>
        <w:t>water allocation, which allow</w:t>
      </w:r>
      <w:r w:rsidRPr="1F5F714E">
        <w:rPr>
          <w:rFonts w:ascii="Calibri" w:eastAsia="Calibri" w:hAnsi="Calibri" w:cs="Calibri"/>
        </w:rPr>
        <w:t xml:space="preserve"> stakeholders to balance competing demands.</w:t>
      </w:r>
    </w:p>
    <w:p w14:paraId="2D9DAC22" w14:textId="01147950" w:rsidR="1F5F714E" w:rsidRDefault="1F5F714E">
      <w:r>
        <w:br w:type="page"/>
      </w:r>
    </w:p>
    <w:p w14:paraId="3D4D9F04" w14:textId="4C117982" w:rsidR="3E77AAC9" w:rsidRDefault="12E3AB74" w:rsidP="12E3AB74">
      <w:pPr>
        <w:spacing w:after="240" w:line="240" w:lineRule="auto"/>
        <w:rPr>
          <w:b/>
          <w:bCs/>
        </w:rPr>
      </w:pPr>
      <w:r w:rsidRPr="12E3AB74">
        <w:rPr>
          <w:b/>
          <w:bCs/>
        </w:rPr>
        <w:lastRenderedPageBreak/>
        <w:t>Model Formulation:</w:t>
      </w:r>
    </w:p>
    <w:p w14:paraId="5C7517B4" w14:textId="746FEFF8" w:rsidR="3E77AAC9" w:rsidRDefault="12E3AB74" w:rsidP="12E3AB74">
      <w:pPr>
        <w:pStyle w:val="ListParagraph"/>
        <w:numPr>
          <w:ilvl w:val="0"/>
          <w:numId w:val="17"/>
        </w:numPr>
        <w:spacing w:after="240" w:line="240" w:lineRule="auto"/>
        <w:rPr>
          <w:rFonts w:ascii="Calibri" w:eastAsia="Calibri" w:hAnsi="Calibri" w:cs="Calibri"/>
        </w:rPr>
      </w:pPr>
      <w:r w:rsidRPr="12E3AB74">
        <w:rPr>
          <w:rFonts w:ascii="Calibri" w:eastAsia="Calibri" w:hAnsi="Calibri" w:cs="Calibri"/>
        </w:rPr>
        <w:t>Model Choices:</w:t>
      </w:r>
    </w:p>
    <w:p w14:paraId="2AF5C07B" w14:textId="12CE23D2" w:rsidR="3E77AAC9" w:rsidRDefault="1F5F714E" w:rsidP="12E3AB74">
      <w:pPr>
        <w:pStyle w:val="ListParagraph"/>
        <w:numPr>
          <w:ilvl w:val="1"/>
          <w:numId w:val="17"/>
        </w:numPr>
        <w:spacing w:after="240" w:line="240" w:lineRule="auto"/>
        <w:rPr>
          <w:rFonts w:ascii="Calibri" w:eastAsia="Calibri" w:hAnsi="Calibri" w:cs="Calibri"/>
        </w:rPr>
      </w:pPr>
      <w:r w:rsidRPr="1F5F714E">
        <w:rPr>
          <w:rFonts w:ascii="Calibri" w:eastAsia="Calibri" w:hAnsi="Calibri" w:cs="Calibri"/>
        </w:rPr>
        <w:t>The model introduces two new choices based on water allotted to each entity. First, users determine a percentage of their allocated water for agricultural use and a percentage of their allocated water for urban use. Based on whether entities select to use water for agricultural use, they may select up to three crops best suited to grow in their areas. Each crop is assigned a percentage of agricultural land used in the area, with no more than 40% of the total available land allotted to high-value crops, as indicated by the dropdown menu.</w:t>
      </w:r>
    </w:p>
    <w:p w14:paraId="7EF9D8BA" w14:textId="5B57EE7E" w:rsidR="3E77AAC9" w:rsidRDefault="12E3AB74" w:rsidP="12E3AB74">
      <w:pPr>
        <w:pStyle w:val="ListParagraph"/>
        <w:numPr>
          <w:ilvl w:val="0"/>
          <w:numId w:val="17"/>
        </w:numPr>
        <w:spacing w:after="240" w:line="240" w:lineRule="auto"/>
        <w:rPr>
          <w:rFonts w:ascii="Calibri" w:eastAsia="Calibri" w:hAnsi="Calibri" w:cs="Calibri"/>
        </w:rPr>
      </w:pPr>
      <w:r w:rsidRPr="12E3AB74">
        <w:rPr>
          <w:rFonts w:ascii="Calibri" w:eastAsia="Calibri" w:hAnsi="Calibri" w:cs="Calibri"/>
        </w:rPr>
        <w:t>Computations</w:t>
      </w:r>
    </w:p>
    <w:p w14:paraId="7F01B8DE" w14:textId="3D889C15" w:rsidR="6E09FAE4" w:rsidRDefault="12E3AB74" w:rsidP="12E3AB74">
      <w:pPr>
        <w:pStyle w:val="ListParagraph"/>
        <w:numPr>
          <w:ilvl w:val="1"/>
          <w:numId w:val="17"/>
        </w:numPr>
        <w:spacing w:after="240" w:line="240" w:lineRule="auto"/>
        <w:rPr>
          <w:rFonts w:ascii="Calibri" w:eastAsia="Calibri" w:hAnsi="Calibri" w:cs="Calibri"/>
        </w:rPr>
      </w:pPr>
      <w:r w:rsidRPr="12E3AB74">
        <w:rPr>
          <w:rFonts w:ascii="Calibri" w:eastAsia="Calibri" w:hAnsi="Calibri" w:cs="Calibri"/>
        </w:rPr>
        <w:t xml:space="preserve">Based on the spreadsheet sample section below, new calculations will be the </w:t>
      </w:r>
      <w:r w:rsidR="006A5B74">
        <w:rPr>
          <w:rFonts w:ascii="Calibri" w:eastAsia="Calibri" w:hAnsi="Calibri" w:cs="Calibri"/>
        </w:rPr>
        <w:t>urban</w:t>
      </w:r>
      <w:r w:rsidRPr="12E3AB74">
        <w:rPr>
          <w:rFonts w:ascii="Calibri" w:eastAsia="Calibri" w:hAnsi="Calibri" w:cs="Calibri"/>
        </w:rPr>
        <w:t xml:space="preserve"> benefit</w:t>
      </w:r>
      <w:r w:rsidR="006A5B74">
        <w:rPr>
          <w:rFonts w:ascii="Calibri" w:eastAsia="Calibri" w:hAnsi="Calibri" w:cs="Calibri"/>
        </w:rPr>
        <w:t xml:space="preserve"> (Equation 1)</w:t>
      </w:r>
      <w:r w:rsidRPr="12E3AB74">
        <w:rPr>
          <w:rFonts w:ascii="Calibri" w:eastAsia="Calibri" w:hAnsi="Calibri" w:cs="Calibri"/>
        </w:rPr>
        <w:t xml:space="preserve"> and </w:t>
      </w:r>
      <w:r w:rsidR="006A5B74">
        <w:rPr>
          <w:rFonts w:ascii="Calibri" w:eastAsia="Calibri" w:hAnsi="Calibri" w:cs="Calibri"/>
        </w:rPr>
        <w:t>agricultural</w:t>
      </w:r>
      <w:r w:rsidRPr="12E3AB74">
        <w:rPr>
          <w:rFonts w:ascii="Calibri" w:eastAsia="Calibri" w:hAnsi="Calibri" w:cs="Calibri"/>
        </w:rPr>
        <w:t xml:space="preserve"> benefit </w:t>
      </w:r>
      <w:r w:rsidR="006A5B74">
        <w:rPr>
          <w:rFonts w:ascii="Calibri" w:eastAsia="Calibri" w:hAnsi="Calibri" w:cs="Calibri"/>
        </w:rPr>
        <w:t xml:space="preserve">(Equation 2) </w:t>
      </w:r>
      <w:r w:rsidRPr="12E3AB74">
        <w:rPr>
          <w:rFonts w:ascii="Calibri" w:eastAsia="Calibri" w:hAnsi="Calibri" w:cs="Calibri"/>
        </w:rPr>
        <w:t>using the following equations:</w:t>
      </w:r>
    </w:p>
    <w:p w14:paraId="5DAC216D" w14:textId="7054F248" w:rsidR="00D5597A" w:rsidRPr="00D5597A" w:rsidRDefault="00DE58FD" w:rsidP="12E3AB74">
      <w:pPr>
        <w:spacing w:after="240" w:line="240" w:lineRule="auto"/>
        <w:jc w:val="center"/>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Z</m:t>
              </m:r>
            </m:e>
            <m:sub>
              <m:r>
                <w:rPr>
                  <w:rFonts w:ascii="Cambria Math" w:eastAsia="Calibri" w:hAnsi="Cambria Math" w:cs="Calibri"/>
                </w:rPr>
                <m:t>urban</m:t>
              </m:r>
            </m:sub>
          </m:sSub>
          <m:r>
            <w:rPr>
              <w:rFonts w:ascii="Cambria Math" w:eastAsia="Calibri" w:hAnsi="Cambria Math" w:cs="Calibri"/>
            </w:rPr>
            <m:t>=</m:t>
          </m:r>
          <m:nary>
            <m:naryPr>
              <m:chr m:val="∑"/>
              <m:limLoc m:val="undOvr"/>
              <m:subHide m:val="1"/>
              <m:supHide m:val="1"/>
              <m:ctrlPr>
                <w:rPr>
                  <w:rFonts w:ascii="Cambria Math" w:eastAsia="Calibri" w:hAnsi="Cambria Math" w:cs="Calibri"/>
                  <w:i/>
                </w:rPr>
              </m:ctrlPr>
            </m:naryPr>
            <m:sub/>
            <m:sup/>
            <m:e>
              <m:sSub>
                <m:sSubPr>
                  <m:ctrlPr>
                    <w:rPr>
                      <w:rFonts w:ascii="Cambria Math" w:eastAsia="Calibri" w:hAnsi="Cambria Math" w:cs="Calibri"/>
                      <w:i/>
                    </w:rPr>
                  </m:ctrlPr>
                </m:sSubPr>
                <m:e>
                  <m:r>
                    <w:rPr>
                      <w:rFonts w:ascii="Cambria Math" w:eastAsia="Calibri" w:hAnsi="Cambria Math" w:cs="Calibri"/>
                    </w:rPr>
                    <m:t>C</m:t>
                  </m:r>
                </m:e>
                <m:sub>
                  <m:r>
                    <w:rPr>
                      <w:rFonts w:ascii="Cambria Math" w:eastAsia="Calibri" w:hAnsi="Cambria Math" w:cs="Calibri"/>
                    </w:rPr>
                    <m:t>urban</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X</m:t>
                  </m:r>
                </m:e>
                <m:sub>
                  <m:r>
                    <w:rPr>
                      <w:rFonts w:ascii="Cambria Math" w:eastAsia="Calibri" w:hAnsi="Cambria Math" w:cs="Calibri"/>
                    </w:rPr>
                    <m:t>urban</m:t>
                  </m:r>
                </m:sub>
              </m:sSub>
              <m:r>
                <w:rPr>
                  <w:rFonts w:ascii="Cambria Math" w:eastAsia="Calibri" w:hAnsi="Cambria Math" w:cs="Calibri"/>
                </w:rPr>
                <m:t xml:space="preserve"> (1)</m:t>
              </m:r>
            </m:e>
          </m:nary>
        </m:oMath>
      </m:oMathPara>
    </w:p>
    <w:p w14:paraId="3BFD9D30" w14:textId="3D756BB1" w:rsidR="002919A5" w:rsidRPr="002919A5" w:rsidRDefault="00DE58FD" w:rsidP="002919A5">
      <w:pPr>
        <w:spacing w:after="240" w:line="240" w:lineRule="auto"/>
        <w:jc w:val="center"/>
        <w:rPr>
          <w:rFonts w:eastAsiaTheme="minorEastAsia"/>
        </w:rPr>
      </w:pPr>
      <m:oMathPara>
        <m:oMath>
          <m:sSub>
            <m:sSubPr>
              <m:ctrlPr>
                <w:rPr>
                  <w:rFonts w:ascii="Cambria Math" w:eastAsia="Calibri" w:hAnsi="Cambria Math" w:cs="Calibri"/>
                  <w:i/>
                </w:rPr>
              </m:ctrlPr>
            </m:sSubPr>
            <m:e>
              <m:r>
                <w:rPr>
                  <w:rFonts w:ascii="Cambria Math" w:eastAsia="Calibri" w:hAnsi="Cambria Math" w:cs="Calibri"/>
                </w:rPr>
                <m:t>Z</m:t>
              </m:r>
            </m:e>
            <m:sub>
              <m:r>
                <w:rPr>
                  <w:rFonts w:ascii="Cambria Math" w:eastAsia="Calibri" w:hAnsi="Cambria Math" w:cs="Calibri"/>
                </w:rPr>
                <m:t>ag</m:t>
              </m:r>
            </m:sub>
          </m:sSub>
          <m:r>
            <w:rPr>
              <w:rFonts w:ascii="Cambria Math" w:eastAsia="Calibri" w:hAnsi="Cambria Math" w:cs="Calibri"/>
            </w:rPr>
            <m:t>=</m:t>
          </m:r>
          <m:nary>
            <m:naryPr>
              <m:chr m:val="∑"/>
              <m:limLoc m:val="undOvr"/>
              <m:subHide m:val="1"/>
              <m:supHide m:val="1"/>
              <m:ctrlPr>
                <w:rPr>
                  <w:rFonts w:ascii="Cambria Math" w:eastAsia="Calibri" w:hAnsi="Cambria Math" w:cs="Calibri"/>
                  <w:i/>
                </w:rPr>
              </m:ctrlPr>
            </m:naryPr>
            <m:sub/>
            <m:sup/>
            <m:e>
              <m:sSub>
                <m:sSubPr>
                  <m:ctrlPr>
                    <w:rPr>
                      <w:rFonts w:ascii="Cambria Math" w:eastAsia="Calibri" w:hAnsi="Cambria Math" w:cs="Calibri"/>
                      <w:i/>
                    </w:rPr>
                  </m:ctrlPr>
                </m:sSubPr>
                <m:e>
                  <m:r>
                    <w:rPr>
                      <w:rFonts w:ascii="Cambria Math" w:eastAsia="Calibri" w:hAnsi="Cambria Math" w:cs="Calibri"/>
                    </w:rPr>
                    <m:t>C</m:t>
                  </m:r>
                </m:e>
                <m:sub>
                  <m:r>
                    <w:rPr>
                      <w:rFonts w:ascii="Cambria Math" w:eastAsia="Calibri" w:hAnsi="Cambria Math" w:cs="Calibri"/>
                    </w:rPr>
                    <m:t>ag</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X</m:t>
                  </m:r>
                </m:e>
                <m:sub>
                  <m:r>
                    <w:rPr>
                      <w:rFonts w:ascii="Cambria Math" w:eastAsia="Calibri" w:hAnsi="Cambria Math" w:cs="Calibri"/>
                    </w:rPr>
                    <m:t>ag</m:t>
                  </m:r>
                </m:sub>
              </m:sSub>
              <m:r>
                <w:rPr>
                  <w:rFonts w:ascii="Cambria Math" w:eastAsia="Calibri" w:hAnsi="Cambria Math" w:cs="Calibri"/>
                </w:rPr>
                <m:t xml:space="preserve"> (2)</m:t>
              </m:r>
            </m:e>
          </m:nary>
        </m:oMath>
      </m:oMathPara>
    </w:p>
    <w:p w14:paraId="29A1CC23" w14:textId="077B62D1" w:rsidR="6E09FAE4" w:rsidRDefault="002919A5" w:rsidP="12E3AB74">
      <w:pPr>
        <w:pStyle w:val="ListParagraph"/>
        <w:numPr>
          <w:ilvl w:val="1"/>
          <w:numId w:val="17"/>
        </w:numPr>
        <w:spacing w:after="240" w:line="240" w:lineRule="auto"/>
        <w:rPr>
          <w:rFonts w:ascii="Calibri" w:eastAsia="Calibri" w:hAnsi="Calibri" w:cs="Calibri"/>
        </w:rPr>
      </w:pPr>
      <w:proofErr w:type="spellStart"/>
      <w:r>
        <w:rPr>
          <w:rFonts w:ascii="Calibri" w:eastAsia="Calibri" w:hAnsi="Calibri" w:cs="Calibri"/>
        </w:rPr>
        <w:t>Z</w:t>
      </w:r>
      <w:r>
        <w:rPr>
          <w:rFonts w:ascii="Calibri" w:eastAsia="Calibri" w:hAnsi="Calibri" w:cs="Calibri"/>
          <w:vertAlign w:val="subscript"/>
        </w:rPr>
        <w:t>urban</w:t>
      </w:r>
      <w:proofErr w:type="spellEnd"/>
      <w:r>
        <w:rPr>
          <w:rFonts w:ascii="Calibri" w:eastAsia="Calibri" w:hAnsi="Calibri" w:cs="Calibri"/>
          <w:vertAlign w:val="subscript"/>
        </w:rPr>
        <w:t xml:space="preserve"> </w:t>
      </w:r>
      <w:r>
        <w:rPr>
          <w:rFonts w:ascii="Calibri" w:eastAsia="Calibri" w:hAnsi="Calibri" w:cs="Calibri"/>
        </w:rPr>
        <w:t>and Z</w:t>
      </w:r>
      <w:r>
        <w:rPr>
          <w:rFonts w:ascii="Calibri" w:eastAsia="Calibri" w:hAnsi="Calibri" w:cs="Calibri"/>
          <w:vertAlign w:val="subscript"/>
        </w:rPr>
        <w:t xml:space="preserve">ag </w:t>
      </w:r>
      <w:r>
        <w:rPr>
          <w:rFonts w:ascii="Calibri" w:eastAsia="Calibri" w:hAnsi="Calibri" w:cs="Calibri"/>
        </w:rPr>
        <w:t xml:space="preserve">represent benefit in US dollars, </w:t>
      </w:r>
      <w:r w:rsidR="006A5B74">
        <w:rPr>
          <w:rFonts w:ascii="Calibri" w:eastAsia="Calibri" w:hAnsi="Calibri" w:cs="Calibri"/>
        </w:rPr>
        <w:t>C</w:t>
      </w:r>
      <w:r w:rsidR="006A5B74">
        <w:rPr>
          <w:rFonts w:ascii="Calibri" w:eastAsia="Calibri" w:hAnsi="Calibri" w:cs="Calibri"/>
          <w:vertAlign w:val="subscript"/>
        </w:rPr>
        <w:t xml:space="preserve">urban </w:t>
      </w:r>
      <w:r w:rsidR="006A5B74">
        <w:rPr>
          <w:rFonts w:ascii="Calibri" w:eastAsia="Calibri" w:hAnsi="Calibri" w:cs="Calibri"/>
        </w:rPr>
        <w:t>and C</w:t>
      </w:r>
      <w:r w:rsidR="006A5B74">
        <w:rPr>
          <w:rFonts w:ascii="Calibri" w:eastAsia="Calibri" w:hAnsi="Calibri" w:cs="Calibri"/>
          <w:vertAlign w:val="subscript"/>
        </w:rPr>
        <w:t xml:space="preserve">ag </w:t>
      </w:r>
      <w:r w:rsidR="006A5B74">
        <w:rPr>
          <w:rFonts w:ascii="Calibri" w:eastAsia="Calibri" w:hAnsi="Calibri" w:cs="Calibri"/>
        </w:rPr>
        <w:t xml:space="preserve">represent the value of water for their respective uses, and </w:t>
      </w:r>
      <w:proofErr w:type="spellStart"/>
      <w:r w:rsidR="006A5B74">
        <w:rPr>
          <w:rFonts w:ascii="Calibri" w:eastAsia="Calibri" w:hAnsi="Calibri" w:cs="Calibri"/>
        </w:rPr>
        <w:t>X</w:t>
      </w:r>
      <w:r w:rsidR="006A5B74">
        <w:rPr>
          <w:rFonts w:ascii="Calibri" w:eastAsia="Calibri" w:hAnsi="Calibri" w:cs="Calibri"/>
          <w:vertAlign w:val="subscript"/>
        </w:rPr>
        <w:t>urban</w:t>
      </w:r>
      <w:proofErr w:type="spellEnd"/>
      <w:r w:rsidR="006A5B74">
        <w:rPr>
          <w:rFonts w:ascii="Calibri" w:eastAsia="Calibri" w:hAnsi="Calibri" w:cs="Calibri"/>
        </w:rPr>
        <w:t xml:space="preserve"> and </w:t>
      </w:r>
      <w:proofErr w:type="spellStart"/>
      <w:r w:rsidR="006A5B74">
        <w:rPr>
          <w:rFonts w:ascii="Calibri" w:eastAsia="Calibri" w:hAnsi="Calibri" w:cs="Calibri"/>
        </w:rPr>
        <w:t>X</w:t>
      </w:r>
      <w:r w:rsidR="006A5B74">
        <w:rPr>
          <w:rFonts w:ascii="Calibri" w:eastAsia="Calibri" w:hAnsi="Calibri" w:cs="Calibri"/>
          <w:vertAlign w:val="subscript"/>
        </w:rPr>
        <w:t>ag</w:t>
      </w:r>
      <w:proofErr w:type="spellEnd"/>
      <w:r w:rsidR="006A5B74">
        <w:rPr>
          <w:rFonts w:ascii="Calibri" w:eastAsia="Calibri" w:hAnsi="Calibri" w:cs="Calibri"/>
          <w:vertAlign w:val="subscript"/>
        </w:rPr>
        <w:t xml:space="preserve"> </w:t>
      </w:r>
      <w:r w:rsidR="006A5B74">
        <w:rPr>
          <w:rFonts w:ascii="Calibri" w:eastAsia="Calibri" w:hAnsi="Calibri" w:cs="Calibri"/>
        </w:rPr>
        <w:t>represent the quantity of water used for each purpose.</w:t>
      </w:r>
    </w:p>
    <w:p w14:paraId="0CA21444" w14:textId="6528F9CD" w:rsidR="3E77AAC9" w:rsidRDefault="12E3AB74" w:rsidP="12E3AB74">
      <w:pPr>
        <w:pStyle w:val="ListParagraph"/>
        <w:numPr>
          <w:ilvl w:val="0"/>
          <w:numId w:val="17"/>
        </w:numPr>
        <w:spacing w:after="240" w:line="240" w:lineRule="auto"/>
        <w:rPr>
          <w:rFonts w:ascii="Calibri" w:eastAsia="Calibri" w:hAnsi="Calibri" w:cs="Calibri"/>
        </w:rPr>
      </w:pPr>
      <w:r w:rsidRPr="12E3AB74">
        <w:rPr>
          <w:rFonts w:ascii="Calibri" w:eastAsia="Calibri" w:hAnsi="Calibri" w:cs="Calibri"/>
        </w:rPr>
        <w:t>State Variables:</w:t>
      </w:r>
    </w:p>
    <w:p w14:paraId="0611548F" w14:textId="5010CA3F" w:rsidR="3E77AAC9" w:rsidRDefault="12E3AB74" w:rsidP="12E3AB74">
      <w:pPr>
        <w:pStyle w:val="ListParagraph"/>
        <w:numPr>
          <w:ilvl w:val="1"/>
          <w:numId w:val="17"/>
        </w:numPr>
        <w:spacing w:after="240" w:line="240" w:lineRule="auto"/>
        <w:rPr>
          <w:rFonts w:ascii="Calibri" w:eastAsia="Calibri" w:hAnsi="Calibri" w:cs="Calibri"/>
        </w:rPr>
      </w:pPr>
      <w:r w:rsidRPr="12E3AB74">
        <w:rPr>
          <w:rFonts w:ascii="Calibri" w:eastAsia="Calibri" w:hAnsi="Calibri" w:cs="Calibri"/>
        </w:rPr>
        <w:t xml:space="preserve">The new computations assume available water is a state variable. This state variable is calculated using the existing immersive model based on user selections. </w:t>
      </w:r>
    </w:p>
    <w:p w14:paraId="6DEDF78C" w14:textId="39C427F7" w:rsidR="3E77AAC9" w:rsidRDefault="12E3AB74" w:rsidP="12E3AB74">
      <w:pPr>
        <w:pStyle w:val="ListParagraph"/>
        <w:numPr>
          <w:ilvl w:val="0"/>
          <w:numId w:val="17"/>
        </w:numPr>
        <w:spacing w:after="240" w:line="240" w:lineRule="auto"/>
        <w:rPr>
          <w:rFonts w:ascii="Calibri" w:eastAsia="Calibri" w:hAnsi="Calibri" w:cs="Calibri"/>
        </w:rPr>
      </w:pPr>
      <w:r w:rsidRPr="12E3AB74">
        <w:rPr>
          <w:rFonts w:ascii="Calibri" w:eastAsia="Calibri" w:hAnsi="Calibri" w:cs="Calibri"/>
        </w:rPr>
        <w:t>Outputs:</w:t>
      </w:r>
    </w:p>
    <w:p w14:paraId="10FE173C" w14:textId="55DF5B38" w:rsidR="3E77AAC9" w:rsidRDefault="12E3AB74" w:rsidP="12E3AB74">
      <w:pPr>
        <w:pStyle w:val="ListParagraph"/>
        <w:numPr>
          <w:ilvl w:val="1"/>
          <w:numId w:val="17"/>
        </w:numPr>
        <w:spacing w:after="240" w:line="240" w:lineRule="auto"/>
        <w:rPr>
          <w:rFonts w:ascii="Calibri" w:eastAsia="Calibri" w:hAnsi="Calibri" w:cs="Calibri"/>
        </w:rPr>
      </w:pPr>
      <w:r w:rsidRPr="12E3AB74">
        <w:rPr>
          <w:rFonts w:ascii="Calibri" w:eastAsia="Calibri" w:hAnsi="Calibri" w:cs="Calibri"/>
        </w:rPr>
        <w:t>The final outputs of this model will be the benefit generated from crop growth and urban productivity expressed in dollars.</w:t>
      </w:r>
    </w:p>
    <w:p w14:paraId="02582900" w14:textId="29F1350F" w:rsidR="3E77AAC9" w:rsidRDefault="12E3AB74" w:rsidP="12E3AB74">
      <w:pPr>
        <w:pStyle w:val="ListParagraph"/>
        <w:numPr>
          <w:ilvl w:val="0"/>
          <w:numId w:val="17"/>
        </w:numPr>
        <w:spacing w:after="240" w:line="240" w:lineRule="auto"/>
        <w:rPr>
          <w:rFonts w:ascii="Calibri" w:eastAsia="Calibri" w:hAnsi="Calibri" w:cs="Calibri"/>
        </w:rPr>
      </w:pPr>
      <w:r w:rsidRPr="12E3AB74">
        <w:rPr>
          <w:rFonts w:ascii="Calibri" w:eastAsia="Calibri" w:hAnsi="Calibri" w:cs="Calibri"/>
        </w:rPr>
        <w:t>Feedback to next step:</w:t>
      </w:r>
    </w:p>
    <w:p w14:paraId="7CC4656A" w14:textId="4E3321D1" w:rsidR="3E77AAC9" w:rsidRDefault="12E3AB74" w:rsidP="12E3AB74">
      <w:pPr>
        <w:pStyle w:val="ListParagraph"/>
        <w:numPr>
          <w:ilvl w:val="1"/>
          <w:numId w:val="17"/>
        </w:numPr>
        <w:spacing w:after="240" w:line="240" w:lineRule="auto"/>
        <w:rPr>
          <w:rFonts w:ascii="Calibri" w:eastAsia="Calibri" w:hAnsi="Calibri" w:cs="Calibri"/>
        </w:rPr>
      </w:pPr>
      <w:r w:rsidRPr="12E3AB74">
        <w:rPr>
          <w:rFonts w:ascii="Calibri" w:eastAsia="Calibri" w:hAnsi="Calibri" w:cs="Calibri"/>
        </w:rPr>
        <w:t>There is no feedback to the next timestep.</w:t>
      </w:r>
    </w:p>
    <w:p w14:paraId="6CB24A3A" w14:textId="43F9AD90" w:rsidR="2144DD64" w:rsidRDefault="3368CF67" w:rsidP="3368CF67">
      <w:pPr>
        <w:pStyle w:val="ListParagraph"/>
        <w:numPr>
          <w:ilvl w:val="0"/>
          <w:numId w:val="17"/>
        </w:numPr>
        <w:spacing w:after="240" w:line="240" w:lineRule="auto"/>
        <w:rPr>
          <w:rFonts w:ascii="Calibri" w:eastAsia="Calibri" w:hAnsi="Calibri" w:cs="Calibri"/>
        </w:rPr>
      </w:pPr>
      <w:r w:rsidRPr="3368CF67">
        <w:rPr>
          <w:rFonts w:ascii="Calibri" w:eastAsia="Calibri" w:hAnsi="Calibri" w:cs="Calibri"/>
        </w:rPr>
        <w:t>Model Overview (Spreadsheet Layout)</w:t>
      </w:r>
    </w:p>
    <w:p w14:paraId="6CFAA1DC" w14:textId="439FEE07" w:rsidR="3368CF67" w:rsidRDefault="3368CF67" w:rsidP="3368CF67">
      <w:pPr>
        <w:pStyle w:val="ListParagraph"/>
        <w:numPr>
          <w:ilvl w:val="1"/>
          <w:numId w:val="17"/>
        </w:numPr>
        <w:spacing w:after="240" w:line="240" w:lineRule="auto"/>
        <w:rPr>
          <w:rFonts w:ascii="Calibri" w:eastAsia="Calibri" w:hAnsi="Calibri" w:cs="Calibri"/>
        </w:rPr>
      </w:pPr>
      <w:r w:rsidRPr="3368CF67">
        <w:rPr>
          <w:rFonts w:ascii="Calibri" w:eastAsia="Calibri" w:hAnsi="Calibri" w:cs="Calibri"/>
        </w:rPr>
        <w:t>Figure 1 shows a sample spreadsheet layout with sample calculations from a modeling session held by the authors.</w:t>
      </w:r>
    </w:p>
    <w:p w14:paraId="0FEE679E" w14:textId="77777777" w:rsidR="002919A5" w:rsidRDefault="002919A5" w:rsidP="002919A5">
      <w:pPr>
        <w:keepNext/>
      </w:pPr>
      <w:r w:rsidRPr="002919A5">
        <w:rPr>
          <w:noProof/>
        </w:rPr>
        <w:drawing>
          <wp:inline distT="0" distB="0" distL="0" distR="0" wp14:anchorId="77D99964" wp14:editId="7A36C7FA">
            <wp:extent cx="5943600" cy="1997075"/>
            <wp:effectExtent l="0" t="0" r="0" b="3175"/>
            <wp:docPr id="154333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97075"/>
                    </a:xfrm>
                    <a:prstGeom prst="rect">
                      <a:avLst/>
                    </a:prstGeom>
                    <a:noFill/>
                    <a:ln>
                      <a:noFill/>
                    </a:ln>
                  </pic:spPr>
                </pic:pic>
              </a:graphicData>
            </a:graphic>
          </wp:inline>
        </w:drawing>
      </w:r>
    </w:p>
    <w:p w14:paraId="379A14D6" w14:textId="31F870D5" w:rsidR="1F5F714E" w:rsidRPr="002919A5" w:rsidRDefault="002919A5" w:rsidP="002919A5">
      <w:pPr>
        <w:pStyle w:val="Caption"/>
        <w:jc w:val="center"/>
        <w:rPr>
          <w:color w:val="auto"/>
        </w:rPr>
      </w:pPr>
      <w:r w:rsidRPr="002919A5">
        <w:rPr>
          <w:color w:val="auto"/>
        </w:rPr>
        <w:t xml:space="preserve">Figure </w:t>
      </w:r>
      <w:r w:rsidRPr="002919A5">
        <w:rPr>
          <w:color w:val="auto"/>
        </w:rPr>
        <w:fldChar w:fldCharType="begin"/>
      </w:r>
      <w:r w:rsidRPr="002919A5">
        <w:rPr>
          <w:color w:val="auto"/>
        </w:rPr>
        <w:instrText xml:space="preserve"> SEQ Figure \* ARABIC </w:instrText>
      </w:r>
      <w:r w:rsidRPr="002919A5">
        <w:rPr>
          <w:color w:val="auto"/>
        </w:rPr>
        <w:fldChar w:fldCharType="separate"/>
      </w:r>
      <w:r w:rsidRPr="002919A5">
        <w:rPr>
          <w:noProof/>
          <w:color w:val="auto"/>
        </w:rPr>
        <w:t>1</w:t>
      </w:r>
      <w:r w:rsidRPr="002919A5">
        <w:rPr>
          <w:color w:val="auto"/>
        </w:rPr>
        <w:fldChar w:fldCharType="end"/>
      </w:r>
      <w:r w:rsidRPr="002919A5">
        <w:rPr>
          <w:color w:val="auto"/>
        </w:rPr>
        <w:t xml:space="preserve"> - Spreadsheet Sample with Modeling Session Results</w:t>
      </w:r>
    </w:p>
    <w:p w14:paraId="037D1A9C" w14:textId="77777777" w:rsidR="002919A5" w:rsidRDefault="002919A5">
      <w:pPr>
        <w:rPr>
          <w:b/>
          <w:bCs/>
        </w:rPr>
      </w:pPr>
      <w:r>
        <w:rPr>
          <w:b/>
          <w:bCs/>
        </w:rPr>
        <w:br w:type="page"/>
      </w:r>
    </w:p>
    <w:p w14:paraId="014E60AE" w14:textId="32F887C3" w:rsidR="52997B5C" w:rsidRDefault="12E3AB74" w:rsidP="12E3AB74">
      <w:pPr>
        <w:spacing w:after="240" w:line="240" w:lineRule="auto"/>
        <w:rPr>
          <w:b/>
          <w:bCs/>
        </w:rPr>
      </w:pPr>
      <w:r w:rsidRPr="12E3AB74">
        <w:rPr>
          <w:b/>
          <w:bCs/>
        </w:rPr>
        <w:lastRenderedPageBreak/>
        <w:t>Contributions over Previous Work:</w:t>
      </w:r>
    </w:p>
    <w:p w14:paraId="3D9660E2" w14:textId="09D054A8" w:rsidR="70304AB1" w:rsidRDefault="12E3AB74" w:rsidP="12E3AB74">
      <w:pPr>
        <w:spacing w:after="240" w:line="240" w:lineRule="auto"/>
        <w:rPr>
          <w:rFonts w:ascii="Calibri" w:eastAsia="Calibri" w:hAnsi="Calibri" w:cs="Calibri"/>
        </w:rPr>
      </w:pPr>
      <w:r w:rsidRPr="12E3AB74">
        <w:rPr>
          <w:rFonts w:ascii="Calibri" w:eastAsia="Calibri" w:hAnsi="Calibri" w:cs="Calibri"/>
        </w:rPr>
        <w:t xml:space="preserve">This project considers urban and agricultural water allotment of California’s water allocation for the Lower Basin of the Colorado River. Modelers </w:t>
      </w:r>
      <w:r w:rsidR="00F51F66">
        <w:rPr>
          <w:rFonts w:ascii="Calibri" w:eastAsia="Calibri" w:hAnsi="Calibri" w:cs="Calibri"/>
        </w:rPr>
        <w:t xml:space="preserve">can allocate water </w:t>
      </w:r>
      <w:r w:rsidR="00BA1C5F">
        <w:rPr>
          <w:rFonts w:ascii="Calibri" w:eastAsia="Calibri" w:hAnsi="Calibri" w:cs="Calibri"/>
        </w:rPr>
        <w:t>for</w:t>
      </w:r>
      <w:r w:rsidR="00F51F66">
        <w:rPr>
          <w:rFonts w:ascii="Calibri" w:eastAsia="Calibri" w:hAnsi="Calibri" w:cs="Calibri"/>
        </w:rPr>
        <w:t xml:space="preserve"> either urban or agricultural </w:t>
      </w:r>
      <w:r w:rsidRPr="12E3AB74">
        <w:rPr>
          <w:rFonts w:ascii="Calibri" w:eastAsia="Calibri" w:hAnsi="Calibri" w:cs="Calibri"/>
        </w:rPr>
        <w:t>use. The spreadsheet has also been updated to include the ability to select the two to three most common crops planted for each year for each state and the proportions of agricultural water allocated to each crop.</w:t>
      </w:r>
    </w:p>
    <w:p w14:paraId="212B3BF2" w14:textId="48B237AC" w:rsidR="6A66BBD8" w:rsidRDefault="1F2692BC" w:rsidP="12E3AB74">
      <w:pPr>
        <w:spacing w:after="240" w:line="240" w:lineRule="auto"/>
        <w:rPr>
          <w:rFonts w:ascii="Calibri" w:eastAsia="Calibri" w:hAnsi="Calibri" w:cs="Calibri"/>
        </w:rPr>
      </w:pPr>
      <w:r w:rsidRPr="1F2692BC">
        <w:rPr>
          <w:rFonts w:ascii="Calibri" w:eastAsia="Calibri" w:hAnsi="Calibri" w:cs="Calibri"/>
        </w:rPr>
        <w:t xml:space="preserve">The spreadsheet includes data on the common crops for Californian farms using water from the Colorado River from Imperial Valley Irrigated Lands Coalition (Turner 2024), their yield and unit price from Riverside County (Riverside 2022), and their water demands from the California Natural Resources Agency (Shakouri 2024). Users can select up to three common crops from a list of common crops grown in California each year. Users can allocate the </w:t>
      </w:r>
      <w:r w:rsidR="00BA1C5F">
        <w:rPr>
          <w:rFonts w:ascii="Calibri" w:eastAsia="Calibri" w:hAnsi="Calibri" w:cs="Calibri"/>
        </w:rPr>
        <w:t>volume</w:t>
      </w:r>
      <w:r w:rsidRPr="1F2692BC">
        <w:rPr>
          <w:rFonts w:ascii="Calibri" w:eastAsia="Calibri" w:hAnsi="Calibri" w:cs="Calibri"/>
        </w:rPr>
        <w:t xml:space="preserve"> of water for agricultural use and then further assign the percentage of agricultural water used for each of the three crops. The spreadsheet will then calculate the crops’ gross profit based on the volume of water assigned. </w:t>
      </w:r>
    </w:p>
    <w:p w14:paraId="0A47B122" w14:textId="374EA042" w:rsidR="6A66BBD8" w:rsidRDefault="1F2692BC" w:rsidP="12E3AB74">
      <w:pPr>
        <w:spacing w:after="240" w:line="240" w:lineRule="auto"/>
        <w:rPr>
          <w:rFonts w:ascii="Calibri" w:eastAsia="Calibri" w:hAnsi="Calibri" w:cs="Calibri"/>
        </w:rPr>
      </w:pPr>
      <w:r w:rsidRPr="1F2692BC">
        <w:rPr>
          <w:rFonts w:ascii="Calibri" w:eastAsia="Calibri" w:hAnsi="Calibri" w:cs="Calibri"/>
        </w:rPr>
        <w:t>The spreadsheet also includes data from the US Bureau of Labor Statistics (BLS) (BLS 2024) for population data and average income. Bills from the California State Water Resources Control Board were used to estimate the volume of water required per urban user serviced. The model user can allocate the amount of water for urban use, which the model will then use to calculate the total amount of urban water users serviced and the associated total income.</w:t>
      </w:r>
    </w:p>
    <w:p w14:paraId="68BCC17D" w14:textId="5CD3A6AC" w:rsidR="3E77AAC9" w:rsidRDefault="12E3AB74" w:rsidP="12E3AB74">
      <w:pPr>
        <w:spacing w:after="240" w:line="240" w:lineRule="auto"/>
        <w:rPr>
          <w:b/>
          <w:bCs/>
        </w:rPr>
      </w:pPr>
      <w:r w:rsidRPr="12E3AB74">
        <w:rPr>
          <w:b/>
          <w:bCs/>
        </w:rPr>
        <w:t>Major Findings:</w:t>
      </w:r>
    </w:p>
    <w:p w14:paraId="006E4C6F" w14:textId="5721BA1C" w:rsidR="3312BA48" w:rsidRDefault="3368CF67" w:rsidP="3368CF67">
      <w:pPr>
        <w:spacing w:after="240" w:line="240" w:lineRule="auto"/>
        <w:rPr>
          <w:b/>
          <w:bCs/>
        </w:rPr>
      </w:pPr>
      <w:r>
        <w:t xml:space="preserve">Running an immersive session yielded comments on both the economic activity generated by agricultural and urban water use and </w:t>
      </w:r>
      <w:r w:rsidR="006E1F36">
        <w:t>the limitations of the model. Using a random combination of low and high-value</w:t>
      </w:r>
      <w:r>
        <w:t xml:space="preserve"> crops, keeping in mind the recommendation that no more than 40% of crops grown are high-value crops, the results showed that the ratio of urban-generated benefit to agricultural-generated benefit ranged from 11.4 to 139. </w:t>
      </w:r>
    </w:p>
    <w:p w14:paraId="4D41BA59" w14:textId="72ABFA8F" w:rsidR="3312BA48" w:rsidRDefault="5E07A68E" w:rsidP="12E3AB74">
      <w:pPr>
        <w:spacing w:after="240" w:line="240" w:lineRule="auto"/>
        <w:rPr>
          <w:b/>
          <w:bCs/>
        </w:rPr>
      </w:pPr>
      <w:r>
        <w:t xml:space="preserve">More interestingly, the modeling session provoked discussion on the </w:t>
      </w:r>
      <w:r w:rsidR="006E1F36">
        <w:t>model's limitations</w:t>
      </w:r>
      <w:r>
        <w:t>. Agricultural users noted that urban water use is not fully productive, as much of the water supply is used for landscape irrigation and not daily living. The model in its current state does not reflect this</w:t>
      </w:r>
      <w:r w:rsidR="006E1F36">
        <w:t>,</w:t>
      </w:r>
      <w:r>
        <w:t xml:space="preserve"> as there is insufficient data to determine how water is used in urban environments. Installation of dual-metered systems, tracking both culinary or domestic use and irrigation use separately, could help address this limitation. Urban users also noted that reducing the maximum water use permitted under AB 1668 and SB 606 does not necessarily correlate with a reduction in urban productivity.</w:t>
      </w:r>
      <w:r w:rsidR="00D0210D">
        <w:t xml:space="preserve"> Finally, users noted that productivity at a personal level can be related to the surrounding environment, as appealing or well-landscaped work environments may allow individuals to work more effectively than unappealing work environments. </w:t>
      </w:r>
      <w:r>
        <w:t xml:space="preserve">  </w:t>
      </w:r>
    </w:p>
    <w:p w14:paraId="187A66DD" w14:textId="2C9A3AA6" w:rsidR="3312BA48" w:rsidRDefault="1F5F714E" w:rsidP="12E3AB74">
      <w:pPr>
        <w:spacing w:after="240" w:line="240" w:lineRule="auto"/>
        <w:rPr>
          <w:b/>
          <w:bCs/>
        </w:rPr>
      </w:pPr>
      <w:r w:rsidRPr="1F5F714E">
        <w:rPr>
          <w:b/>
          <w:bCs/>
        </w:rPr>
        <w:t>Conclusion:</w:t>
      </w:r>
    </w:p>
    <w:p w14:paraId="54BA157D" w14:textId="311209F8" w:rsidR="3368CF67" w:rsidRDefault="1F2692BC" w:rsidP="00D0210D">
      <w:pPr>
        <w:spacing w:after="240" w:line="240" w:lineRule="auto"/>
      </w:pPr>
      <w:r>
        <w:t>This model incorporates agricultural and urban data for the state of California to create an immersive model that allows for experimentation and discussion of California’s allocation of water from the Colorado River. It builds on the contributions, data, and ideas of several sources, using a more generalized immersive model as a base to explore these concepts. The model uses the data to estimate the economic output of various water allocation strategies as an indicator of their feasibility and benefits.</w:t>
      </w:r>
      <w:r w:rsidR="3368CF67">
        <w:br w:type="page"/>
      </w:r>
    </w:p>
    <w:p w14:paraId="5E633740" w14:textId="64AAD709" w:rsidR="632047CF" w:rsidRDefault="12E3AB74" w:rsidP="12E3AB74">
      <w:pPr>
        <w:spacing w:after="240" w:line="240" w:lineRule="auto"/>
      </w:pPr>
      <w:r w:rsidRPr="12E3AB74">
        <w:rPr>
          <w:b/>
          <w:bCs/>
        </w:rPr>
        <w:lastRenderedPageBreak/>
        <w:t>Annotated Bibliography:</w:t>
      </w:r>
    </w:p>
    <w:p w14:paraId="15AEF5D1" w14:textId="10F2A221" w:rsidR="57A0F17E" w:rsidRDefault="12E3AB74" w:rsidP="12E3AB74">
      <w:pPr>
        <w:spacing w:before="240" w:after="240" w:line="240" w:lineRule="auto"/>
        <w:rPr>
          <w:rFonts w:ascii="Calibri" w:eastAsia="Calibri" w:hAnsi="Calibri" w:cs="Calibri"/>
        </w:rPr>
      </w:pPr>
      <w:r w:rsidRPr="12E3AB74">
        <w:rPr>
          <w:rFonts w:ascii="Calibri" w:eastAsia="Calibri" w:hAnsi="Calibri" w:cs="Calibri"/>
        </w:rPr>
        <w:t xml:space="preserve">Title: Los Angeles area economic summary. </w:t>
      </w:r>
    </w:p>
    <w:p w14:paraId="3B23F13E" w14:textId="0528E77E" w:rsidR="57A0F17E" w:rsidRDefault="12E3AB74" w:rsidP="12E3AB74">
      <w:pPr>
        <w:spacing w:before="240" w:after="240" w:line="240" w:lineRule="auto"/>
        <w:rPr>
          <w:rFonts w:ascii="Calibri" w:eastAsia="Calibri" w:hAnsi="Calibri" w:cs="Calibri"/>
        </w:rPr>
      </w:pPr>
      <w:r w:rsidRPr="12E3AB74">
        <w:rPr>
          <w:rFonts w:ascii="Calibri" w:eastAsia="Calibri" w:hAnsi="Calibri" w:cs="Calibri"/>
        </w:rPr>
        <w:t xml:space="preserve">Author: U.S. Bureau of Labor Statistics. (2024, December 3). </w:t>
      </w:r>
      <w:r w:rsidRPr="12E3AB74">
        <w:rPr>
          <w:rFonts w:ascii="Calibri" w:eastAsia="Calibri" w:hAnsi="Calibri" w:cs="Calibri"/>
          <w:i/>
          <w:iCs/>
        </w:rPr>
        <w:t xml:space="preserve"> </w:t>
      </w:r>
    </w:p>
    <w:p w14:paraId="3F15B807" w14:textId="29CBA8BB" w:rsidR="57A0F17E" w:rsidRDefault="12E3AB74" w:rsidP="12E3AB74">
      <w:pPr>
        <w:spacing w:before="240" w:after="240" w:line="240" w:lineRule="auto"/>
        <w:rPr>
          <w:rFonts w:ascii="Calibri" w:eastAsia="Calibri" w:hAnsi="Calibri" w:cs="Calibri"/>
          <w:i/>
          <w:iCs/>
        </w:rPr>
      </w:pPr>
      <w:r w:rsidRPr="12E3AB74">
        <w:rPr>
          <w:rFonts w:ascii="Calibri" w:eastAsia="Calibri" w:hAnsi="Calibri" w:cs="Calibri"/>
        </w:rPr>
        <w:t>Key Points:</w:t>
      </w:r>
    </w:p>
    <w:p w14:paraId="132ACE4D" w14:textId="1F5D7203" w:rsidR="57A0F17E" w:rsidRDefault="12E3AB74" w:rsidP="12E3AB74">
      <w:pPr>
        <w:pStyle w:val="ListParagraph"/>
        <w:numPr>
          <w:ilvl w:val="0"/>
          <w:numId w:val="4"/>
        </w:numPr>
        <w:spacing w:before="240" w:after="240" w:line="240" w:lineRule="auto"/>
        <w:rPr>
          <w:rFonts w:ascii="Calibri" w:eastAsia="Calibri" w:hAnsi="Calibri" w:cs="Calibri"/>
        </w:rPr>
      </w:pPr>
      <w:r w:rsidRPr="12E3AB74">
        <w:rPr>
          <w:rFonts w:ascii="Calibri" w:eastAsia="Calibri" w:hAnsi="Calibri" w:cs="Calibri"/>
        </w:rPr>
        <w:t xml:space="preserve">Retrieved from </w:t>
      </w:r>
      <w:hyperlink r:id="rId7">
        <w:r w:rsidRPr="12E3AB74">
          <w:rPr>
            <w:rStyle w:val="Hyperlink"/>
            <w:rFonts w:ascii="Calibri" w:eastAsia="Calibri" w:hAnsi="Calibri" w:cs="Calibri"/>
          </w:rPr>
          <w:t>https://www.bls.gov/regions/economic-summaries.htm</w:t>
        </w:r>
      </w:hyperlink>
    </w:p>
    <w:p w14:paraId="316C0A0E" w14:textId="0FFED6E2" w:rsidR="57A0F17E" w:rsidRDefault="12E3AB74" w:rsidP="12E3AB74">
      <w:pPr>
        <w:pStyle w:val="ListParagraph"/>
        <w:numPr>
          <w:ilvl w:val="0"/>
          <w:numId w:val="4"/>
        </w:numPr>
        <w:spacing w:before="240" w:after="240" w:line="240" w:lineRule="auto"/>
        <w:rPr>
          <w:rFonts w:ascii="Calibri" w:eastAsia="Calibri" w:hAnsi="Calibri" w:cs="Calibri"/>
        </w:rPr>
      </w:pPr>
      <w:r w:rsidRPr="12E3AB74">
        <w:rPr>
          <w:rFonts w:ascii="Calibri" w:eastAsia="Calibri" w:hAnsi="Calibri" w:cs="Calibri"/>
        </w:rPr>
        <w:t xml:space="preserve">Provides nonfarm population and wage data for </w:t>
      </w:r>
      <w:r w:rsidR="00F738CA">
        <w:rPr>
          <w:rFonts w:ascii="Calibri" w:eastAsia="Calibri" w:hAnsi="Calibri" w:cs="Calibri"/>
        </w:rPr>
        <w:t xml:space="preserve">the </w:t>
      </w:r>
      <w:r w:rsidRPr="12E3AB74">
        <w:rPr>
          <w:rFonts w:ascii="Calibri" w:eastAsia="Calibri" w:hAnsi="Calibri" w:cs="Calibri"/>
        </w:rPr>
        <w:t xml:space="preserve">Los Angeles section of </w:t>
      </w:r>
      <w:r w:rsidR="00F738CA">
        <w:rPr>
          <w:rFonts w:ascii="Calibri" w:eastAsia="Calibri" w:hAnsi="Calibri" w:cs="Calibri"/>
        </w:rPr>
        <w:t xml:space="preserve">the </w:t>
      </w:r>
      <w:r w:rsidRPr="12E3AB74">
        <w:rPr>
          <w:rFonts w:ascii="Calibri" w:eastAsia="Calibri" w:hAnsi="Calibri" w:cs="Calibri"/>
        </w:rPr>
        <w:t>area supplied by Lower Basin diversions</w:t>
      </w:r>
    </w:p>
    <w:p w14:paraId="5622E2E3" w14:textId="53BB2C4A" w:rsidR="12E3AB74" w:rsidRDefault="12E3AB74" w:rsidP="12E3AB74">
      <w:pPr>
        <w:spacing w:before="240" w:after="240" w:line="240" w:lineRule="auto"/>
        <w:rPr>
          <w:rFonts w:ascii="Calibri" w:eastAsia="Calibri" w:hAnsi="Calibri" w:cs="Calibri"/>
        </w:rPr>
      </w:pPr>
      <w:r w:rsidRPr="12E3AB74">
        <w:rPr>
          <w:rFonts w:ascii="Calibri" w:eastAsia="Calibri" w:hAnsi="Calibri" w:cs="Calibri"/>
        </w:rPr>
        <w:t xml:space="preserve">Title: Riverside area economic summary. </w:t>
      </w:r>
    </w:p>
    <w:p w14:paraId="0957474C" w14:textId="0B90D60B" w:rsidR="12E3AB74" w:rsidRDefault="12E3AB74" w:rsidP="12E3AB74">
      <w:pPr>
        <w:spacing w:before="240" w:after="240" w:line="240" w:lineRule="auto"/>
        <w:rPr>
          <w:rFonts w:ascii="Calibri" w:eastAsia="Calibri" w:hAnsi="Calibri" w:cs="Calibri"/>
        </w:rPr>
      </w:pPr>
      <w:r w:rsidRPr="12E3AB74">
        <w:rPr>
          <w:rFonts w:ascii="Calibri" w:eastAsia="Calibri" w:hAnsi="Calibri" w:cs="Calibri"/>
        </w:rPr>
        <w:t xml:space="preserve">Author: U.S. Bureau of Labor Statistics. (2024, December 3). </w:t>
      </w:r>
      <w:r w:rsidRPr="12E3AB74">
        <w:rPr>
          <w:rFonts w:ascii="Calibri" w:eastAsia="Calibri" w:hAnsi="Calibri" w:cs="Calibri"/>
          <w:i/>
          <w:iCs/>
        </w:rPr>
        <w:t xml:space="preserve"> </w:t>
      </w:r>
    </w:p>
    <w:p w14:paraId="632DDDB6" w14:textId="3939E927" w:rsidR="12E3AB74" w:rsidRDefault="12E3AB74" w:rsidP="12E3AB74">
      <w:pPr>
        <w:spacing w:before="240" w:after="240" w:line="240" w:lineRule="auto"/>
        <w:rPr>
          <w:rFonts w:ascii="Calibri" w:eastAsia="Calibri" w:hAnsi="Calibri" w:cs="Calibri"/>
        </w:rPr>
      </w:pPr>
      <w:r w:rsidRPr="12E3AB74">
        <w:rPr>
          <w:rFonts w:ascii="Calibri" w:eastAsia="Calibri" w:hAnsi="Calibri" w:cs="Calibri"/>
        </w:rPr>
        <w:t>Key Points:</w:t>
      </w:r>
    </w:p>
    <w:p w14:paraId="12801018" w14:textId="2207AC5F" w:rsidR="12E3AB74" w:rsidRDefault="12E3AB74" w:rsidP="12E3AB74">
      <w:pPr>
        <w:pStyle w:val="ListParagraph"/>
        <w:numPr>
          <w:ilvl w:val="0"/>
          <w:numId w:val="4"/>
        </w:numPr>
        <w:spacing w:before="240" w:after="240" w:line="240" w:lineRule="auto"/>
        <w:rPr>
          <w:rFonts w:ascii="Calibri" w:eastAsia="Calibri" w:hAnsi="Calibri" w:cs="Calibri"/>
        </w:rPr>
      </w:pPr>
      <w:r w:rsidRPr="12E3AB74">
        <w:rPr>
          <w:rFonts w:ascii="Calibri" w:eastAsia="Calibri" w:hAnsi="Calibri" w:cs="Calibri"/>
        </w:rPr>
        <w:t xml:space="preserve">Retrieved from </w:t>
      </w:r>
      <w:hyperlink r:id="rId8">
        <w:r w:rsidRPr="12E3AB74">
          <w:rPr>
            <w:rStyle w:val="Hyperlink"/>
            <w:rFonts w:ascii="Calibri" w:eastAsia="Calibri" w:hAnsi="Calibri" w:cs="Calibri"/>
          </w:rPr>
          <w:t>https://www.bls.gov/regions/economic-summaries.htm</w:t>
        </w:r>
      </w:hyperlink>
    </w:p>
    <w:p w14:paraId="5798FB89" w14:textId="29FF8074" w:rsidR="12E3AB74" w:rsidRDefault="12E3AB74" w:rsidP="12E3AB74">
      <w:pPr>
        <w:pStyle w:val="ListParagraph"/>
        <w:numPr>
          <w:ilvl w:val="0"/>
          <w:numId w:val="4"/>
        </w:numPr>
        <w:spacing w:before="240" w:after="240" w:line="240" w:lineRule="auto"/>
        <w:rPr>
          <w:rFonts w:ascii="Calibri" w:eastAsia="Calibri" w:hAnsi="Calibri" w:cs="Calibri"/>
        </w:rPr>
      </w:pPr>
      <w:r w:rsidRPr="12E3AB74">
        <w:rPr>
          <w:rFonts w:ascii="Calibri" w:eastAsia="Calibri" w:hAnsi="Calibri" w:cs="Calibri"/>
        </w:rPr>
        <w:t xml:space="preserve">Provides nonfarm population and wage data for </w:t>
      </w:r>
      <w:r w:rsidR="00DE58FD">
        <w:rPr>
          <w:rFonts w:ascii="Calibri" w:eastAsia="Calibri" w:hAnsi="Calibri" w:cs="Calibri"/>
        </w:rPr>
        <w:t xml:space="preserve">the </w:t>
      </w:r>
      <w:r w:rsidRPr="12E3AB74">
        <w:rPr>
          <w:rFonts w:ascii="Calibri" w:eastAsia="Calibri" w:hAnsi="Calibri" w:cs="Calibri"/>
        </w:rPr>
        <w:t xml:space="preserve">Riverside section of </w:t>
      </w:r>
      <w:r w:rsidR="00DE58FD">
        <w:rPr>
          <w:rFonts w:ascii="Calibri" w:eastAsia="Calibri" w:hAnsi="Calibri" w:cs="Calibri"/>
        </w:rPr>
        <w:t xml:space="preserve">the </w:t>
      </w:r>
      <w:r w:rsidRPr="12E3AB74">
        <w:rPr>
          <w:rFonts w:ascii="Calibri" w:eastAsia="Calibri" w:hAnsi="Calibri" w:cs="Calibri"/>
        </w:rPr>
        <w:t>area supplied by Lower Basin diversions</w:t>
      </w:r>
    </w:p>
    <w:p w14:paraId="2A17C60E" w14:textId="27A526C1" w:rsidR="57A0F17E" w:rsidRDefault="1F2692BC" w:rsidP="12E3AB74">
      <w:pPr>
        <w:spacing w:after="240" w:line="240" w:lineRule="auto"/>
      </w:pPr>
      <w:r w:rsidRPr="1F2692BC">
        <w:rPr>
          <w:rFonts w:ascii="Calibri" w:eastAsia="Calibri" w:hAnsi="Calibri" w:cs="Calibri"/>
        </w:rPr>
        <w:t>Title: Enrolled bill text for AB 1668 and SB 606: Making water conservation a California way of life.</w:t>
      </w:r>
    </w:p>
    <w:p w14:paraId="160628FB" w14:textId="20B1AF24" w:rsidR="57A0F17E" w:rsidRDefault="1F2692BC" w:rsidP="1F2692BC">
      <w:pPr>
        <w:spacing w:after="240" w:line="240" w:lineRule="auto"/>
        <w:rPr>
          <w:rFonts w:ascii="Calibri" w:eastAsia="Calibri" w:hAnsi="Calibri" w:cs="Calibri"/>
        </w:rPr>
      </w:pPr>
      <w:r w:rsidRPr="1F2692BC">
        <w:rPr>
          <w:rFonts w:ascii="Calibri" w:eastAsia="Calibri" w:hAnsi="Calibri" w:cs="Calibri"/>
        </w:rPr>
        <w:t>Author: California State Water Resources Control Board. (n.d.).</w:t>
      </w:r>
    </w:p>
    <w:p w14:paraId="76A2BC1F" w14:textId="22451C0A" w:rsidR="57A0F17E" w:rsidRDefault="1F2692BC" w:rsidP="1F2692BC">
      <w:pPr>
        <w:pStyle w:val="ListParagraph"/>
        <w:numPr>
          <w:ilvl w:val="0"/>
          <w:numId w:val="1"/>
        </w:numPr>
        <w:spacing w:after="240" w:line="240" w:lineRule="auto"/>
        <w:rPr>
          <w:rFonts w:ascii="Calibri" w:eastAsia="Calibri" w:hAnsi="Calibri" w:cs="Calibri"/>
        </w:rPr>
      </w:pPr>
      <w:r w:rsidRPr="1F2692BC">
        <w:rPr>
          <w:rFonts w:ascii="Calibri" w:eastAsia="Calibri" w:hAnsi="Calibri" w:cs="Calibri"/>
        </w:rPr>
        <w:t>States the maximum water use in urban areas is 55 gal/person/day as of December 2024.</w:t>
      </w:r>
    </w:p>
    <w:p w14:paraId="31CE67BA" w14:textId="23E34DC5" w:rsidR="57A0F17E" w:rsidRDefault="1F2692BC" w:rsidP="1F2692BC">
      <w:pPr>
        <w:pStyle w:val="ListParagraph"/>
        <w:numPr>
          <w:ilvl w:val="0"/>
          <w:numId w:val="1"/>
        </w:numPr>
        <w:spacing w:after="240" w:line="240" w:lineRule="auto"/>
      </w:pPr>
      <w:r w:rsidRPr="1F2692BC">
        <w:rPr>
          <w:rFonts w:ascii="Calibri" w:eastAsia="Calibri" w:hAnsi="Calibri" w:cs="Calibri"/>
        </w:rPr>
        <w:t xml:space="preserve">Retrieved from </w:t>
      </w:r>
      <w:hyperlink r:id="rId9">
        <w:r w:rsidRPr="1F2692BC">
          <w:rPr>
            <w:rStyle w:val="Hyperlink"/>
            <w:rFonts w:ascii="Calibri" w:eastAsia="Calibri" w:hAnsi="Calibri" w:cs="Calibri"/>
          </w:rPr>
          <w:t>https://waterboards.ca.gov/water_issues/programs/conservation_portal/docs/enrolled_ab1668_sb606.pdf</w:t>
        </w:r>
      </w:hyperlink>
    </w:p>
    <w:p w14:paraId="7A9FC5C7" w14:textId="1AA10518" w:rsidR="12E3AB74" w:rsidRDefault="12E3AB74" w:rsidP="12E3AB74">
      <w:pPr>
        <w:spacing w:after="240" w:line="240" w:lineRule="auto"/>
        <w:rPr>
          <w:rFonts w:ascii="Calibri" w:eastAsia="Calibri" w:hAnsi="Calibri" w:cs="Calibri"/>
        </w:rPr>
      </w:pPr>
      <w:r w:rsidRPr="12E3AB74">
        <w:rPr>
          <w:rFonts w:ascii="Calibri" w:eastAsia="Calibri" w:hAnsi="Calibri" w:cs="Calibri"/>
        </w:rPr>
        <w:t>Title: Statewide Agricultural Water Use Data 2016_2020</w:t>
      </w:r>
    </w:p>
    <w:p w14:paraId="08D35FE9" w14:textId="69AE2A8E" w:rsidR="12E3AB74" w:rsidRDefault="1F5F714E" w:rsidP="12E3AB74">
      <w:pPr>
        <w:spacing w:after="240" w:line="240" w:lineRule="auto"/>
        <w:rPr>
          <w:rFonts w:ascii="Calibri" w:eastAsia="Calibri" w:hAnsi="Calibri" w:cs="Calibri"/>
        </w:rPr>
      </w:pPr>
      <w:r w:rsidRPr="1F5F714E">
        <w:rPr>
          <w:rFonts w:ascii="Calibri" w:eastAsia="Calibri" w:hAnsi="Calibri" w:cs="Calibri"/>
        </w:rPr>
        <w:t>Authors: Gholam Shakouri, Scott Hayes</w:t>
      </w:r>
    </w:p>
    <w:p w14:paraId="2E4E9CED" w14:textId="002473CA" w:rsidR="12E3AB74" w:rsidRDefault="12E3AB74" w:rsidP="12E3AB74">
      <w:pPr>
        <w:spacing w:after="240" w:line="240" w:lineRule="auto"/>
        <w:rPr>
          <w:rFonts w:ascii="Aptos" w:eastAsia="Aptos" w:hAnsi="Aptos" w:cs="Aptos"/>
        </w:rPr>
      </w:pPr>
      <w:r w:rsidRPr="12E3AB74">
        <w:rPr>
          <w:rFonts w:ascii="Aptos" w:eastAsia="Aptos" w:hAnsi="Aptos" w:cs="Aptos"/>
        </w:rPr>
        <w:t>Key Points:</w:t>
      </w:r>
    </w:p>
    <w:p w14:paraId="0352A757" w14:textId="443FB85B" w:rsidR="12E3AB74" w:rsidRDefault="12E3AB74" w:rsidP="12E3AB74">
      <w:pPr>
        <w:pStyle w:val="ListParagraph"/>
        <w:numPr>
          <w:ilvl w:val="0"/>
          <w:numId w:val="3"/>
        </w:numPr>
        <w:spacing w:after="240" w:line="240" w:lineRule="auto"/>
        <w:rPr>
          <w:rFonts w:ascii="Aptos" w:eastAsia="Aptos" w:hAnsi="Aptos" w:cs="Aptos"/>
        </w:rPr>
      </w:pPr>
      <w:r w:rsidRPr="12E3AB74">
        <w:rPr>
          <w:rFonts w:ascii="Aptos" w:eastAsia="Aptos" w:hAnsi="Aptos" w:cs="Aptos"/>
        </w:rPr>
        <w:t xml:space="preserve">Retrieved from </w:t>
      </w:r>
      <w:hyperlink r:id="rId10">
        <w:r w:rsidRPr="12E3AB74">
          <w:rPr>
            <w:rStyle w:val="Hyperlink"/>
            <w:rFonts w:ascii="Aptos" w:eastAsia="Aptos" w:hAnsi="Aptos" w:cs="Aptos"/>
          </w:rPr>
          <w:t>https://data.cnra.ca.gov/dataset/agricultural-water-use-data-2016-2020</w:t>
        </w:r>
      </w:hyperlink>
    </w:p>
    <w:p w14:paraId="3285EC2F" w14:textId="7F0DE83D" w:rsidR="12E3AB74" w:rsidRDefault="12E3AB74" w:rsidP="12E3AB74">
      <w:pPr>
        <w:pStyle w:val="ListParagraph"/>
        <w:numPr>
          <w:ilvl w:val="0"/>
          <w:numId w:val="3"/>
        </w:numPr>
        <w:spacing w:after="240" w:line="240" w:lineRule="auto"/>
        <w:rPr>
          <w:rFonts w:ascii="Aptos" w:eastAsia="Aptos" w:hAnsi="Aptos" w:cs="Aptos"/>
        </w:rPr>
      </w:pPr>
      <w:r w:rsidRPr="12E3AB74">
        <w:rPr>
          <w:rFonts w:ascii="Aptos" w:eastAsia="Aptos" w:hAnsi="Aptos" w:cs="Aptos"/>
        </w:rPr>
        <w:t>Provides Evapotranspiration of Applied Water (</w:t>
      </w:r>
      <w:proofErr w:type="spellStart"/>
      <w:r w:rsidRPr="12E3AB74">
        <w:rPr>
          <w:rFonts w:ascii="Aptos" w:eastAsia="Aptos" w:hAnsi="Aptos" w:cs="Aptos"/>
        </w:rPr>
        <w:t>ETaw</w:t>
      </w:r>
      <w:proofErr w:type="spellEnd"/>
      <w:r w:rsidRPr="12E3AB74">
        <w:rPr>
          <w:rFonts w:ascii="Aptos" w:eastAsia="Aptos" w:hAnsi="Aptos" w:cs="Aptos"/>
        </w:rPr>
        <w:t>) data for common crops in California using Colorado River Water</w:t>
      </w:r>
    </w:p>
    <w:p w14:paraId="73D06FAF" w14:textId="6986F275" w:rsidR="632047CF" w:rsidRDefault="12E3AB74" w:rsidP="12E3AB74">
      <w:pPr>
        <w:spacing w:after="240" w:line="240" w:lineRule="auto"/>
        <w:rPr>
          <w:rFonts w:ascii="Aptos" w:eastAsia="Aptos" w:hAnsi="Aptos" w:cs="Aptos"/>
          <w:color w:val="000000" w:themeColor="text1"/>
        </w:rPr>
      </w:pPr>
      <w:r w:rsidRPr="12E3AB74">
        <w:rPr>
          <w:rFonts w:ascii="Aptos" w:eastAsia="Aptos" w:hAnsi="Aptos" w:cs="Aptos"/>
          <w:color w:val="000000" w:themeColor="text1"/>
        </w:rPr>
        <w:t>Title: Evaluating the economic impact of water scarcity in a changing world</w:t>
      </w:r>
    </w:p>
    <w:p w14:paraId="487EF9F2" w14:textId="3BC79EFD" w:rsidR="632047CF" w:rsidRDefault="12E3AB74" w:rsidP="12E3AB74">
      <w:pPr>
        <w:spacing w:after="240" w:line="240" w:lineRule="auto"/>
        <w:rPr>
          <w:rFonts w:ascii="Aptos" w:eastAsia="Aptos" w:hAnsi="Aptos" w:cs="Aptos"/>
          <w:color w:val="000000" w:themeColor="text1"/>
        </w:rPr>
      </w:pPr>
      <w:r w:rsidRPr="12E3AB74">
        <w:rPr>
          <w:rFonts w:ascii="Aptos" w:eastAsia="Aptos" w:hAnsi="Aptos" w:cs="Aptos"/>
          <w:color w:val="000000" w:themeColor="text1"/>
        </w:rPr>
        <w:t>Authors: Flannery Dolan, Jonathan Lamontagne, Robert Link, Mohamad Hejazi, Patrick Reed, Jae Edmonds</w:t>
      </w:r>
    </w:p>
    <w:p w14:paraId="13315997" w14:textId="3693B346" w:rsidR="632047CF" w:rsidRDefault="12E3AB74" w:rsidP="12E3AB74">
      <w:pPr>
        <w:spacing w:after="240" w:line="240" w:lineRule="auto"/>
        <w:rPr>
          <w:rFonts w:ascii="Aptos" w:eastAsia="Aptos" w:hAnsi="Aptos" w:cs="Aptos"/>
          <w:color w:val="000000" w:themeColor="text1"/>
        </w:rPr>
      </w:pPr>
      <w:r w:rsidRPr="12E3AB74">
        <w:rPr>
          <w:rFonts w:ascii="Aptos" w:eastAsia="Aptos" w:hAnsi="Aptos" w:cs="Aptos"/>
          <w:color w:val="000000" w:themeColor="text1"/>
        </w:rPr>
        <w:t xml:space="preserve">DOI: </w:t>
      </w:r>
      <w:hyperlink r:id="rId11">
        <w:r w:rsidRPr="12E3AB74">
          <w:rPr>
            <w:rStyle w:val="Hyperlink"/>
            <w:rFonts w:ascii="Aptos" w:eastAsia="Aptos" w:hAnsi="Aptos" w:cs="Aptos"/>
          </w:rPr>
          <w:t>10.1038/s41467-021-22194-0</w:t>
        </w:r>
      </w:hyperlink>
    </w:p>
    <w:p w14:paraId="7BE7F615" w14:textId="2F55ABDA" w:rsidR="632047CF" w:rsidRDefault="12E3AB74" w:rsidP="12E3AB74">
      <w:pPr>
        <w:spacing w:after="240" w:line="240" w:lineRule="auto"/>
        <w:rPr>
          <w:rFonts w:ascii="Aptos" w:eastAsia="Aptos" w:hAnsi="Aptos" w:cs="Aptos"/>
          <w:color w:val="000000" w:themeColor="text1"/>
        </w:rPr>
      </w:pPr>
      <w:r w:rsidRPr="12E3AB74">
        <w:rPr>
          <w:rFonts w:ascii="Aptos" w:eastAsia="Aptos" w:hAnsi="Aptos" w:cs="Aptos"/>
          <w:color w:val="000000" w:themeColor="text1"/>
        </w:rPr>
        <w:t>Key Points:</w:t>
      </w:r>
    </w:p>
    <w:p w14:paraId="73F5811A" w14:textId="49949E4E" w:rsidR="632047CF" w:rsidRDefault="00DE58FD" w:rsidP="12E3AB74">
      <w:pPr>
        <w:pStyle w:val="ListParagraph"/>
        <w:numPr>
          <w:ilvl w:val="0"/>
          <w:numId w:val="34"/>
        </w:numPr>
        <w:spacing w:after="240" w:line="240" w:lineRule="auto"/>
        <w:rPr>
          <w:rFonts w:ascii="Aptos" w:eastAsia="Aptos" w:hAnsi="Aptos" w:cs="Aptos"/>
          <w:color w:val="000000" w:themeColor="text1"/>
        </w:rPr>
      </w:pPr>
      <w:r>
        <w:rPr>
          <w:rFonts w:ascii="Aptos" w:eastAsia="Aptos" w:hAnsi="Aptos" w:cs="Aptos"/>
          <w:color w:val="000000" w:themeColor="text1"/>
        </w:rPr>
        <w:lastRenderedPageBreak/>
        <w:t>Climate change, basin-level water resources, and adaptive capacities of managed systems influence water scarcity</w:t>
      </w:r>
      <w:r w:rsidR="12E3AB74" w:rsidRPr="12E3AB74">
        <w:rPr>
          <w:rFonts w:ascii="Aptos" w:eastAsia="Aptos" w:hAnsi="Aptos" w:cs="Aptos"/>
          <w:color w:val="000000" w:themeColor="text1"/>
        </w:rPr>
        <w:t>.</w:t>
      </w:r>
    </w:p>
    <w:p w14:paraId="0613871F" w14:textId="3503E30A" w:rsidR="632047CF" w:rsidRDefault="12E3AB74" w:rsidP="12E3AB74">
      <w:pPr>
        <w:pStyle w:val="ListParagraph"/>
        <w:numPr>
          <w:ilvl w:val="0"/>
          <w:numId w:val="34"/>
        </w:numPr>
        <w:spacing w:after="240" w:line="240" w:lineRule="auto"/>
        <w:rPr>
          <w:rFonts w:ascii="Aptos" w:eastAsia="Aptos" w:hAnsi="Aptos" w:cs="Aptos"/>
          <w:color w:val="000000" w:themeColor="text1"/>
        </w:rPr>
      </w:pPr>
      <w:r w:rsidRPr="12E3AB74">
        <w:rPr>
          <w:rFonts w:ascii="Aptos" w:eastAsia="Aptos" w:hAnsi="Aptos" w:cs="Aptos"/>
          <w:color w:val="000000" w:themeColor="text1"/>
        </w:rPr>
        <w:t>The study links a global human-Earth system model, a global hydrologic model, and a metric for economic surplus loss due to resource shortages.</w:t>
      </w:r>
    </w:p>
    <w:p w14:paraId="7E05732F" w14:textId="618F4834" w:rsidR="632047CF" w:rsidRDefault="12E3AB74" w:rsidP="12E3AB74">
      <w:pPr>
        <w:pStyle w:val="ListParagraph"/>
        <w:numPr>
          <w:ilvl w:val="0"/>
          <w:numId w:val="34"/>
        </w:numPr>
        <w:spacing w:after="240" w:line="240" w:lineRule="auto"/>
        <w:rPr>
          <w:rFonts w:ascii="Aptos" w:eastAsia="Aptos" w:hAnsi="Aptos" w:cs="Aptos"/>
          <w:color w:val="000000" w:themeColor="text1"/>
        </w:rPr>
      </w:pPr>
      <w:r w:rsidRPr="12E3AB74">
        <w:rPr>
          <w:rFonts w:ascii="Aptos" w:eastAsia="Aptos" w:hAnsi="Aptos" w:cs="Aptos"/>
          <w:color w:val="000000" w:themeColor="text1"/>
        </w:rPr>
        <w:t>Major hydrologic basins can experience significant economic impacts due to global trade dynamics and market adaptations.</w:t>
      </w:r>
    </w:p>
    <w:p w14:paraId="09D8D750" w14:textId="297CA57E" w:rsidR="632047CF" w:rsidRDefault="12E3AB74" w:rsidP="12E3AB74">
      <w:pPr>
        <w:pStyle w:val="ListParagraph"/>
        <w:numPr>
          <w:ilvl w:val="0"/>
          <w:numId w:val="34"/>
        </w:numPr>
        <w:spacing w:after="240" w:line="240" w:lineRule="auto"/>
        <w:rPr>
          <w:rFonts w:ascii="Aptos" w:eastAsia="Aptos" w:hAnsi="Aptos" w:cs="Aptos"/>
          <w:color w:val="000000" w:themeColor="text1"/>
        </w:rPr>
      </w:pPr>
      <w:r w:rsidRPr="12E3AB74">
        <w:rPr>
          <w:rFonts w:ascii="Aptos" w:eastAsia="Aptos" w:hAnsi="Aptos" w:cs="Aptos"/>
          <w:color w:val="000000" w:themeColor="text1"/>
        </w:rPr>
        <w:t>Market adaptation can magnify economic uncertainty relative to hydrologic uncertainty.</w:t>
      </w:r>
    </w:p>
    <w:p w14:paraId="010FF9F1" w14:textId="6448B054" w:rsidR="632047CF" w:rsidRDefault="12E3AB74" w:rsidP="12E3AB74">
      <w:pPr>
        <w:pStyle w:val="ListParagraph"/>
        <w:numPr>
          <w:ilvl w:val="0"/>
          <w:numId w:val="34"/>
        </w:numPr>
        <w:spacing w:after="240" w:line="240" w:lineRule="auto"/>
        <w:rPr>
          <w:rFonts w:ascii="Aptos" w:eastAsia="Aptos" w:hAnsi="Aptos" w:cs="Aptos"/>
          <w:color w:val="000000" w:themeColor="text1"/>
        </w:rPr>
      </w:pPr>
      <w:r w:rsidRPr="12E3AB74">
        <w:rPr>
          <w:rFonts w:ascii="Aptos" w:eastAsia="Aptos" w:hAnsi="Aptos" w:cs="Aptos"/>
          <w:color w:val="000000" w:themeColor="text1"/>
        </w:rPr>
        <w:t>The study emphasizes the need to consider multi-sector, multi-scale economic teleconnections in addressing water scarcity.</w:t>
      </w:r>
    </w:p>
    <w:p w14:paraId="10E8C4BC" w14:textId="26752D08" w:rsidR="632047CF" w:rsidRDefault="12E3AB74" w:rsidP="12E3AB74">
      <w:pPr>
        <w:spacing w:after="240" w:line="240" w:lineRule="auto"/>
        <w:rPr>
          <w:rFonts w:ascii="Aptos" w:eastAsia="Aptos" w:hAnsi="Aptos" w:cs="Aptos"/>
          <w:color w:val="000000" w:themeColor="text1"/>
        </w:rPr>
      </w:pPr>
      <w:r w:rsidRPr="12E3AB74">
        <w:rPr>
          <w:rFonts w:ascii="Aptos" w:eastAsia="Aptos" w:hAnsi="Aptos" w:cs="Aptos"/>
          <w:color w:val="000000" w:themeColor="text1"/>
        </w:rPr>
        <w:t>Title: Economic Analysis of Sustainable Water Use: A Review of Worldwide Research</w:t>
      </w:r>
    </w:p>
    <w:p w14:paraId="465E477D" w14:textId="5BD085AE" w:rsidR="632047CF" w:rsidRDefault="12E3AB74" w:rsidP="12E3AB74">
      <w:pPr>
        <w:spacing w:after="240" w:line="240" w:lineRule="auto"/>
        <w:rPr>
          <w:rFonts w:ascii="Aptos" w:eastAsia="Aptos" w:hAnsi="Aptos" w:cs="Aptos"/>
          <w:color w:val="000000" w:themeColor="text1"/>
        </w:rPr>
      </w:pPr>
      <w:r w:rsidRPr="12E3AB74">
        <w:rPr>
          <w:rFonts w:ascii="Aptos" w:eastAsia="Aptos" w:hAnsi="Aptos" w:cs="Aptos"/>
          <w:color w:val="000000" w:themeColor="text1"/>
        </w:rPr>
        <w:t>Authors: Luis Jesús Belmonte-Ureña, Encarnacion Pajares, Juan F. Velasco-Muñoz, José A. Aznar-Sánchez, Isabel M. Román-Sánchez</w:t>
      </w:r>
    </w:p>
    <w:p w14:paraId="6E0C1675" w14:textId="2B73677E" w:rsidR="632047CF" w:rsidRDefault="12E3AB74" w:rsidP="12E3AB74">
      <w:pPr>
        <w:spacing w:after="240" w:line="240" w:lineRule="auto"/>
        <w:rPr>
          <w:rFonts w:ascii="Aptos" w:eastAsia="Aptos" w:hAnsi="Aptos" w:cs="Aptos"/>
          <w:color w:val="000000" w:themeColor="text1"/>
        </w:rPr>
      </w:pPr>
      <w:r w:rsidRPr="12E3AB74">
        <w:rPr>
          <w:rFonts w:ascii="Aptos" w:eastAsia="Aptos" w:hAnsi="Aptos" w:cs="Aptos"/>
          <w:color w:val="000000" w:themeColor="text1"/>
        </w:rPr>
        <w:t>DOI: 10.1016/j.jclepro.2018.07.066</w:t>
      </w:r>
    </w:p>
    <w:p w14:paraId="7C9F38DB" w14:textId="0077A777" w:rsidR="632047CF" w:rsidRDefault="12E3AB74" w:rsidP="12E3AB74">
      <w:pPr>
        <w:spacing w:after="240" w:line="240" w:lineRule="auto"/>
        <w:rPr>
          <w:rFonts w:ascii="Aptos" w:eastAsia="Aptos" w:hAnsi="Aptos" w:cs="Aptos"/>
          <w:color w:val="000000" w:themeColor="text1"/>
        </w:rPr>
      </w:pPr>
      <w:r w:rsidRPr="12E3AB74">
        <w:rPr>
          <w:rFonts w:ascii="Aptos" w:eastAsia="Aptos" w:hAnsi="Aptos" w:cs="Aptos"/>
          <w:color w:val="000000" w:themeColor="text1"/>
        </w:rPr>
        <w:t>Key Points:</w:t>
      </w:r>
    </w:p>
    <w:p w14:paraId="63220272" w14:textId="2ABE6327" w:rsidR="632047CF" w:rsidRDefault="12E3AB74" w:rsidP="12E3AB74">
      <w:pPr>
        <w:pStyle w:val="ListParagraph"/>
        <w:numPr>
          <w:ilvl w:val="0"/>
          <w:numId w:val="29"/>
        </w:numPr>
        <w:spacing w:after="240" w:line="240" w:lineRule="auto"/>
        <w:rPr>
          <w:rFonts w:ascii="Aptos" w:eastAsia="Aptos" w:hAnsi="Aptos" w:cs="Aptos"/>
          <w:color w:val="000000" w:themeColor="text1"/>
        </w:rPr>
      </w:pPr>
      <w:r w:rsidRPr="12E3AB74">
        <w:rPr>
          <w:rFonts w:ascii="Aptos" w:eastAsia="Aptos" w:hAnsi="Aptos" w:cs="Aptos"/>
          <w:color w:val="000000" w:themeColor="text1"/>
        </w:rPr>
        <w:t>The study reviews 25 years of international research on sustainable water use in agriculture.</w:t>
      </w:r>
    </w:p>
    <w:p w14:paraId="451F4EBD" w14:textId="37854C81" w:rsidR="632047CF" w:rsidRDefault="12E3AB74" w:rsidP="12E3AB74">
      <w:pPr>
        <w:pStyle w:val="ListParagraph"/>
        <w:numPr>
          <w:ilvl w:val="0"/>
          <w:numId w:val="29"/>
        </w:numPr>
        <w:spacing w:after="240" w:line="240" w:lineRule="auto"/>
        <w:rPr>
          <w:rFonts w:ascii="Aptos" w:eastAsia="Aptos" w:hAnsi="Aptos" w:cs="Aptos"/>
          <w:color w:val="000000" w:themeColor="text1"/>
        </w:rPr>
      </w:pPr>
      <w:r w:rsidRPr="12E3AB74">
        <w:rPr>
          <w:rFonts w:ascii="Aptos" w:eastAsia="Aptos" w:hAnsi="Aptos" w:cs="Aptos"/>
          <w:color w:val="000000" w:themeColor="text1"/>
        </w:rPr>
        <w:t>A bibliometric analysis was conducted, sampling 2084 articles.</w:t>
      </w:r>
    </w:p>
    <w:p w14:paraId="22D87002" w14:textId="1AC56BF8" w:rsidR="632047CF" w:rsidRDefault="12E3AB74" w:rsidP="12E3AB74">
      <w:pPr>
        <w:pStyle w:val="ListParagraph"/>
        <w:numPr>
          <w:ilvl w:val="0"/>
          <w:numId w:val="29"/>
        </w:numPr>
        <w:spacing w:after="240" w:line="240" w:lineRule="auto"/>
        <w:rPr>
          <w:rFonts w:ascii="Aptos" w:eastAsia="Aptos" w:hAnsi="Aptos" w:cs="Aptos"/>
          <w:color w:val="000000" w:themeColor="text1"/>
        </w:rPr>
      </w:pPr>
      <w:r w:rsidRPr="12E3AB74">
        <w:rPr>
          <w:rFonts w:ascii="Aptos" w:eastAsia="Aptos" w:hAnsi="Aptos" w:cs="Aptos"/>
          <w:color w:val="000000" w:themeColor="text1"/>
        </w:rPr>
        <w:t>Results indicate exponential growth in the number of articles published per year.</w:t>
      </w:r>
    </w:p>
    <w:p w14:paraId="0A63AA9C" w14:textId="675AD463" w:rsidR="632047CF" w:rsidRDefault="12E3AB74" w:rsidP="12E3AB74">
      <w:pPr>
        <w:pStyle w:val="ListParagraph"/>
        <w:numPr>
          <w:ilvl w:val="0"/>
          <w:numId w:val="29"/>
        </w:numPr>
        <w:spacing w:after="240" w:line="240" w:lineRule="auto"/>
        <w:rPr>
          <w:rFonts w:ascii="Aptos" w:eastAsia="Aptos" w:hAnsi="Aptos" w:cs="Aptos"/>
          <w:color w:val="000000" w:themeColor="text1"/>
        </w:rPr>
      </w:pPr>
      <w:r w:rsidRPr="12E3AB74">
        <w:rPr>
          <w:rFonts w:ascii="Aptos" w:eastAsia="Aptos" w:hAnsi="Aptos" w:cs="Aptos"/>
          <w:color w:val="000000" w:themeColor="text1"/>
        </w:rPr>
        <w:t>Environmental Science and Agricultural and Biological Sciences are the main categories of research.</w:t>
      </w:r>
    </w:p>
    <w:p w14:paraId="30BDD73B" w14:textId="77D5F743" w:rsidR="632047CF" w:rsidRDefault="12E3AB74" w:rsidP="12E3AB74">
      <w:pPr>
        <w:pStyle w:val="ListParagraph"/>
        <w:numPr>
          <w:ilvl w:val="0"/>
          <w:numId w:val="29"/>
        </w:numPr>
        <w:spacing w:after="240" w:line="240" w:lineRule="auto"/>
        <w:rPr>
          <w:rFonts w:ascii="Aptos" w:eastAsia="Aptos" w:hAnsi="Aptos" w:cs="Aptos"/>
          <w:color w:val="000000" w:themeColor="text1"/>
        </w:rPr>
      </w:pPr>
      <w:r w:rsidRPr="12E3AB74">
        <w:rPr>
          <w:rFonts w:ascii="Aptos" w:eastAsia="Aptos" w:hAnsi="Aptos" w:cs="Aptos"/>
          <w:color w:val="000000" w:themeColor="text1"/>
        </w:rPr>
        <w:t>China, the U.S., Australia, India, and Germany are the leading countries in this field.</w:t>
      </w:r>
    </w:p>
    <w:p w14:paraId="26B84B54" w14:textId="32EB2CC5" w:rsidR="632047CF" w:rsidRDefault="12E3AB74" w:rsidP="12E3AB74">
      <w:pPr>
        <w:pStyle w:val="ListParagraph"/>
        <w:numPr>
          <w:ilvl w:val="0"/>
          <w:numId w:val="29"/>
        </w:numPr>
        <w:spacing w:after="240" w:line="240" w:lineRule="auto"/>
        <w:rPr>
          <w:rFonts w:ascii="Aptos" w:eastAsia="Aptos" w:hAnsi="Aptos" w:cs="Aptos"/>
          <w:color w:val="000000" w:themeColor="text1"/>
        </w:rPr>
      </w:pPr>
      <w:r w:rsidRPr="12E3AB74">
        <w:rPr>
          <w:rFonts w:ascii="Aptos" w:eastAsia="Aptos" w:hAnsi="Aptos" w:cs="Aptos"/>
          <w:color w:val="000000" w:themeColor="text1"/>
        </w:rPr>
        <w:t>The study emphasizes the importance of sustainable water management practices to address water scarcity.</w:t>
      </w:r>
    </w:p>
    <w:p w14:paraId="111156AD" w14:textId="788BE347" w:rsidR="632047CF" w:rsidRDefault="12E3AB74" w:rsidP="12E3AB74">
      <w:pPr>
        <w:spacing w:after="240" w:line="240" w:lineRule="auto"/>
        <w:rPr>
          <w:rFonts w:ascii="Aptos" w:eastAsia="Aptos" w:hAnsi="Aptos" w:cs="Aptos"/>
          <w:color w:val="000000" w:themeColor="text1"/>
        </w:rPr>
      </w:pPr>
      <w:r w:rsidRPr="12E3AB74">
        <w:rPr>
          <w:rFonts w:ascii="Aptos" w:eastAsia="Aptos" w:hAnsi="Aptos" w:cs="Aptos"/>
          <w:color w:val="000000" w:themeColor="text1"/>
        </w:rPr>
        <w:t>Title: Urban and Agricultural Water Use in California, 1960–2015</w:t>
      </w:r>
    </w:p>
    <w:p w14:paraId="204D9A94" w14:textId="22E2B53B" w:rsidR="632047CF" w:rsidRDefault="12E3AB74" w:rsidP="12E3AB74">
      <w:pPr>
        <w:spacing w:after="240" w:line="240" w:lineRule="auto"/>
        <w:rPr>
          <w:rFonts w:ascii="Aptos" w:eastAsia="Aptos" w:hAnsi="Aptos" w:cs="Aptos"/>
          <w:color w:val="000000" w:themeColor="text1"/>
        </w:rPr>
      </w:pPr>
      <w:r w:rsidRPr="12E3AB74">
        <w:rPr>
          <w:rFonts w:ascii="Aptos" w:eastAsia="Aptos" w:hAnsi="Aptos" w:cs="Aptos"/>
          <w:color w:val="000000" w:themeColor="text1"/>
        </w:rPr>
        <w:t>Authors: Heather Cooley</w:t>
      </w:r>
    </w:p>
    <w:p w14:paraId="5A1D3B13" w14:textId="71A1F541" w:rsidR="632047CF" w:rsidRDefault="12E3AB74" w:rsidP="12E3AB74">
      <w:pPr>
        <w:spacing w:after="240" w:line="240" w:lineRule="auto"/>
        <w:rPr>
          <w:rFonts w:ascii="Aptos" w:eastAsia="Aptos" w:hAnsi="Aptos" w:cs="Aptos"/>
          <w:color w:val="000000" w:themeColor="text1"/>
        </w:rPr>
      </w:pPr>
      <w:r w:rsidRPr="12E3AB74">
        <w:rPr>
          <w:rFonts w:ascii="Aptos" w:eastAsia="Aptos" w:hAnsi="Aptos" w:cs="Aptos"/>
          <w:color w:val="000000" w:themeColor="text1"/>
        </w:rPr>
        <w:t>DOI Number: Not applicable</w:t>
      </w:r>
    </w:p>
    <w:p w14:paraId="3153840F" w14:textId="4A90EFC8" w:rsidR="632047CF" w:rsidRDefault="12E3AB74" w:rsidP="12E3AB74">
      <w:pPr>
        <w:spacing w:after="240" w:line="240" w:lineRule="auto"/>
        <w:rPr>
          <w:rFonts w:ascii="Aptos" w:eastAsia="Aptos" w:hAnsi="Aptos" w:cs="Aptos"/>
          <w:color w:val="000000" w:themeColor="text1"/>
        </w:rPr>
      </w:pPr>
      <w:r w:rsidRPr="12E3AB74">
        <w:rPr>
          <w:rFonts w:ascii="Aptos" w:eastAsia="Aptos" w:hAnsi="Aptos" w:cs="Aptos"/>
          <w:color w:val="000000" w:themeColor="text1"/>
        </w:rPr>
        <w:t>Key Points:</w:t>
      </w:r>
    </w:p>
    <w:p w14:paraId="094AC182" w14:textId="325FD92A" w:rsidR="632047CF" w:rsidRDefault="12E3AB74" w:rsidP="12E3AB74">
      <w:pPr>
        <w:pStyle w:val="ListParagraph"/>
        <w:numPr>
          <w:ilvl w:val="0"/>
          <w:numId w:val="23"/>
        </w:numPr>
        <w:spacing w:after="240" w:line="240" w:lineRule="auto"/>
        <w:rPr>
          <w:rFonts w:ascii="Aptos" w:eastAsia="Aptos" w:hAnsi="Aptos" w:cs="Aptos"/>
          <w:color w:val="000000" w:themeColor="text1"/>
        </w:rPr>
      </w:pPr>
      <w:r w:rsidRPr="12E3AB74">
        <w:rPr>
          <w:rFonts w:ascii="Aptos" w:eastAsia="Aptos" w:hAnsi="Aptos" w:cs="Aptos"/>
          <w:color w:val="000000" w:themeColor="text1"/>
        </w:rPr>
        <w:t>The study covers water use trends from 1960 to 2015, focusing on urban and agricultural sectors.</w:t>
      </w:r>
    </w:p>
    <w:p w14:paraId="024E5ABD" w14:textId="792AA2A7" w:rsidR="632047CF" w:rsidRDefault="12E3AB74" w:rsidP="12E3AB74">
      <w:pPr>
        <w:pStyle w:val="ListParagraph"/>
        <w:numPr>
          <w:ilvl w:val="0"/>
          <w:numId w:val="23"/>
        </w:numPr>
        <w:spacing w:after="240" w:line="240" w:lineRule="auto"/>
        <w:rPr>
          <w:rFonts w:ascii="Aptos" w:eastAsia="Aptos" w:hAnsi="Aptos" w:cs="Aptos"/>
          <w:color w:val="000000" w:themeColor="text1"/>
        </w:rPr>
      </w:pPr>
      <w:r w:rsidRPr="12E3AB74">
        <w:rPr>
          <w:rFonts w:ascii="Aptos" w:eastAsia="Aptos" w:hAnsi="Aptos" w:cs="Aptos"/>
          <w:color w:val="000000" w:themeColor="text1"/>
        </w:rPr>
        <w:t>Data from the California Department of Water Resources (DWR) was used for analysis.</w:t>
      </w:r>
    </w:p>
    <w:p w14:paraId="524B9807" w14:textId="72C182DA" w:rsidR="632047CF" w:rsidRDefault="12E3AB74" w:rsidP="12E3AB74">
      <w:pPr>
        <w:pStyle w:val="ListParagraph"/>
        <w:numPr>
          <w:ilvl w:val="0"/>
          <w:numId w:val="23"/>
        </w:numPr>
        <w:spacing w:after="240" w:line="240" w:lineRule="auto"/>
        <w:rPr>
          <w:rFonts w:ascii="Aptos" w:eastAsia="Aptos" w:hAnsi="Aptos" w:cs="Aptos"/>
          <w:color w:val="000000" w:themeColor="text1"/>
        </w:rPr>
      </w:pPr>
      <w:r w:rsidRPr="12E3AB74">
        <w:rPr>
          <w:rFonts w:ascii="Aptos" w:eastAsia="Aptos" w:hAnsi="Aptos" w:cs="Aptos"/>
          <w:color w:val="000000" w:themeColor="text1"/>
        </w:rPr>
        <w:t>Total water use in California has stabilized since the 1980s.</w:t>
      </w:r>
    </w:p>
    <w:p w14:paraId="21BDCD73" w14:textId="13E67B03" w:rsidR="632047CF" w:rsidRDefault="12E3AB74" w:rsidP="12E3AB74">
      <w:pPr>
        <w:pStyle w:val="ListParagraph"/>
        <w:numPr>
          <w:ilvl w:val="0"/>
          <w:numId w:val="23"/>
        </w:numPr>
        <w:spacing w:after="240" w:line="240" w:lineRule="auto"/>
        <w:rPr>
          <w:rFonts w:ascii="Aptos" w:eastAsia="Aptos" w:hAnsi="Aptos" w:cs="Aptos"/>
          <w:color w:val="000000" w:themeColor="text1"/>
        </w:rPr>
      </w:pPr>
      <w:r w:rsidRPr="12E3AB74">
        <w:rPr>
          <w:rFonts w:ascii="Aptos" w:eastAsia="Aptos" w:hAnsi="Aptos" w:cs="Aptos"/>
          <w:color w:val="000000" w:themeColor="text1"/>
        </w:rPr>
        <w:t>The report discusses the factors influencing these trends and their implications for future water management.</w:t>
      </w:r>
    </w:p>
    <w:p w14:paraId="5E54F6AB" w14:textId="0BFC3CD0" w:rsidR="632047CF" w:rsidRDefault="12E3AB74" w:rsidP="12E3AB74">
      <w:pPr>
        <w:pStyle w:val="ListParagraph"/>
        <w:numPr>
          <w:ilvl w:val="0"/>
          <w:numId w:val="23"/>
        </w:numPr>
        <w:spacing w:after="240" w:line="240" w:lineRule="auto"/>
        <w:rPr>
          <w:rFonts w:ascii="Aptos" w:eastAsia="Aptos" w:hAnsi="Aptos" w:cs="Aptos"/>
          <w:color w:val="000000" w:themeColor="text1"/>
        </w:rPr>
      </w:pPr>
      <w:r w:rsidRPr="12E3AB74">
        <w:rPr>
          <w:rFonts w:ascii="Aptos" w:eastAsia="Aptos" w:hAnsi="Aptos" w:cs="Aptos"/>
          <w:color w:val="000000" w:themeColor="text1"/>
        </w:rPr>
        <w:t xml:space="preserve">Report can help assign economic values to various activities associated with water use in California. Results may be generalized </w:t>
      </w:r>
      <w:r w:rsidR="00DB0E8D">
        <w:rPr>
          <w:rFonts w:ascii="Aptos" w:eastAsia="Aptos" w:hAnsi="Aptos" w:cs="Aptos"/>
          <w:color w:val="000000" w:themeColor="text1"/>
        </w:rPr>
        <w:t>to other Western states.</w:t>
      </w:r>
    </w:p>
    <w:p w14:paraId="1A4C95CC" w14:textId="07A4E08A" w:rsidR="632047CF" w:rsidRDefault="12E3AB74" w:rsidP="12E3AB74">
      <w:pPr>
        <w:spacing w:after="240" w:line="240" w:lineRule="auto"/>
        <w:rPr>
          <w:rFonts w:ascii="Aptos" w:eastAsia="Aptos" w:hAnsi="Aptos" w:cs="Aptos"/>
          <w:color w:val="000000" w:themeColor="text1"/>
        </w:rPr>
      </w:pPr>
      <w:r w:rsidRPr="12E3AB74">
        <w:rPr>
          <w:rFonts w:ascii="Aptos" w:eastAsia="Aptos" w:hAnsi="Aptos" w:cs="Aptos"/>
          <w:color w:val="000000" w:themeColor="text1"/>
        </w:rPr>
        <w:t>Title: Estimates of Water Use and Trends in the Colorado River Basin, Southwestern United States, 1985–2010</w:t>
      </w:r>
    </w:p>
    <w:p w14:paraId="0C515A9D" w14:textId="73FA177F" w:rsidR="632047CF" w:rsidRDefault="12E3AB74" w:rsidP="12E3AB74">
      <w:pPr>
        <w:spacing w:after="240" w:line="240" w:lineRule="auto"/>
        <w:rPr>
          <w:rFonts w:ascii="Aptos" w:eastAsia="Aptos" w:hAnsi="Aptos" w:cs="Aptos"/>
          <w:color w:val="000000" w:themeColor="text1"/>
        </w:rPr>
      </w:pPr>
      <w:r w:rsidRPr="12E3AB74">
        <w:rPr>
          <w:rFonts w:ascii="Aptos" w:eastAsia="Aptos" w:hAnsi="Aptos" w:cs="Aptos"/>
          <w:color w:val="000000" w:themeColor="text1"/>
        </w:rPr>
        <w:lastRenderedPageBreak/>
        <w:t>Authors: Molly A. Maupin, Tamara Ivahnenko, and Breton Bruce (2018)</w:t>
      </w:r>
    </w:p>
    <w:p w14:paraId="6488FD51" w14:textId="16831660" w:rsidR="632047CF" w:rsidRDefault="12E3AB74" w:rsidP="12E3AB74">
      <w:pPr>
        <w:spacing w:after="240" w:line="240" w:lineRule="auto"/>
        <w:rPr>
          <w:rFonts w:ascii="Aptos" w:eastAsia="Aptos" w:hAnsi="Aptos" w:cs="Aptos"/>
          <w:color w:val="000000" w:themeColor="text1"/>
        </w:rPr>
      </w:pPr>
      <w:r w:rsidRPr="12E3AB74">
        <w:rPr>
          <w:rFonts w:ascii="Aptos" w:eastAsia="Aptos" w:hAnsi="Aptos" w:cs="Aptos"/>
        </w:rPr>
        <w:t xml:space="preserve">DOI: </w:t>
      </w:r>
      <w:hyperlink r:id="rId12">
        <w:r w:rsidRPr="12E3AB74">
          <w:rPr>
            <w:rStyle w:val="Hyperlink"/>
            <w:rFonts w:ascii="Aptos" w:eastAsia="Aptos" w:hAnsi="Aptos" w:cs="Aptos"/>
          </w:rPr>
          <w:t>https://doi.org/10.3133/sir20185049</w:t>
        </w:r>
      </w:hyperlink>
      <w:r w:rsidRPr="12E3AB74">
        <w:rPr>
          <w:rFonts w:ascii="Aptos" w:eastAsia="Aptos" w:hAnsi="Aptos" w:cs="Aptos"/>
          <w:color w:val="000000" w:themeColor="text1"/>
        </w:rPr>
        <w:t>.</w:t>
      </w:r>
    </w:p>
    <w:p w14:paraId="535D9BD2" w14:textId="7311DA61" w:rsidR="632047CF" w:rsidRDefault="12E3AB74" w:rsidP="12E3AB74">
      <w:pPr>
        <w:spacing w:after="240" w:line="240" w:lineRule="auto"/>
        <w:rPr>
          <w:rFonts w:ascii="Aptos" w:eastAsia="Aptos" w:hAnsi="Aptos" w:cs="Aptos"/>
          <w:color w:val="000000" w:themeColor="text1"/>
        </w:rPr>
      </w:pPr>
      <w:r w:rsidRPr="12E3AB74">
        <w:rPr>
          <w:rFonts w:ascii="Aptos" w:eastAsia="Aptos" w:hAnsi="Aptos" w:cs="Aptos"/>
          <w:color w:val="000000" w:themeColor="text1"/>
        </w:rPr>
        <w:t>Key Points:</w:t>
      </w:r>
    </w:p>
    <w:p w14:paraId="161A1E42" w14:textId="4A244D53" w:rsidR="632047CF" w:rsidRDefault="12E3AB74" w:rsidP="12E3AB74">
      <w:pPr>
        <w:spacing w:after="240" w:line="240" w:lineRule="auto"/>
        <w:rPr>
          <w:rFonts w:ascii="Aptos" w:eastAsia="Aptos" w:hAnsi="Aptos" w:cs="Aptos"/>
          <w:color w:val="000000" w:themeColor="text1"/>
        </w:rPr>
      </w:pPr>
      <w:r w:rsidRPr="12E3AB74">
        <w:rPr>
          <w:rFonts w:ascii="Aptos" w:eastAsia="Aptos" w:hAnsi="Aptos" w:cs="Aptos"/>
          <w:color w:val="000000" w:themeColor="text1"/>
        </w:rPr>
        <w:t>This report comprehensively describes the estimations for all water use from the Colorado River Basin between 1985 and 2010 and the estimation methods used by the USGS. Total water usage averaged 17 million acre-ft per year, 78% of which was surface water usage, and was evenly split between upper and lower basin water use. Irrigation was the largest water user, accounting for 83-90% of the usage; this was followed by public-supply usage accounting for 6-13%. Hydroelectric usage was not accounted for, as any losses were attributed to reservoir evaporation, which the USGS does not report. The water usage of all the states in the basin was tracked, with water usage being greatest in Arizona and Colorado and smallest in California, Nevada, and New Mexico. Data was collected from various sources, with federal and state agencies being the biggest contributors; the compilation method for the data varied by state.</w:t>
      </w:r>
    </w:p>
    <w:p w14:paraId="619A884B" w14:textId="30D76F0F" w:rsidR="632047CF" w:rsidRDefault="12E3AB74" w:rsidP="12E3AB74">
      <w:pPr>
        <w:spacing w:after="240" w:line="240" w:lineRule="auto"/>
        <w:rPr>
          <w:rFonts w:ascii="Aptos" w:eastAsia="Aptos" w:hAnsi="Aptos" w:cs="Aptos"/>
          <w:color w:val="000000" w:themeColor="text1"/>
        </w:rPr>
      </w:pPr>
      <w:r w:rsidRPr="12E3AB74">
        <w:rPr>
          <w:rFonts w:ascii="Aptos" w:eastAsia="Aptos" w:hAnsi="Aptos" w:cs="Aptos"/>
          <w:color w:val="000000" w:themeColor="text1"/>
        </w:rPr>
        <w:t>Title: Comparison of U.S. Geological Survey and Bureau of Reclamation Water-Use Reporting in the Colorado River Basin</w:t>
      </w:r>
    </w:p>
    <w:p w14:paraId="6DDFD8D8" w14:textId="092F4B80" w:rsidR="632047CF" w:rsidRDefault="12E3AB74" w:rsidP="12E3AB74">
      <w:pPr>
        <w:spacing w:after="240" w:line="240" w:lineRule="auto"/>
        <w:rPr>
          <w:rFonts w:ascii="Aptos" w:eastAsia="Aptos" w:hAnsi="Aptos" w:cs="Aptos"/>
          <w:color w:val="000000" w:themeColor="text1"/>
        </w:rPr>
      </w:pPr>
      <w:r w:rsidRPr="12E3AB74">
        <w:rPr>
          <w:rFonts w:ascii="Aptos" w:eastAsia="Aptos" w:hAnsi="Aptos" w:cs="Aptos"/>
          <w:color w:val="000000" w:themeColor="text1"/>
        </w:rPr>
        <w:t>Authors: Brenton W. Bruce, James R. Prairie, et al. (2019)</w:t>
      </w:r>
    </w:p>
    <w:p w14:paraId="017C799A" w14:textId="7C88698A" w:rsidR="632047CF" w:rsidRDefault="12E3AB74" w:rsidP="12E3AB74">
      <w:pPr>
        <w:spacing w:after="240" w:line="240" w:lineRule="auto"/>
        <w:rPr>
          <w:rFonts w:ascii="Aptos" w:eastAsia="Aptos" w:hAnsi="Aptos" w:cs="Aptos"/>
          <w:color w:val="000000" w:themeColor="text1"/>
        </w:rPr>
      </w:pPr>
      <w:r w:rsidRPr="12E3AB74">
        <w:rPr>
          <w:rFonts w:ascii="Aptos" w:eastAsia="Aptos" w:hAnsi="Aptos" w:cs="Aptos"/>
          <w:color w:val="000000" w:themeColor="text1"/>
        </w:rPr>
        <w:t xml:space="preserve">Doi: </w:t>
      </w:r>
      <w:hyperlink r:id="rId13">
        <w:r w:rsidRPr="12E3AB74">
          <w:rPr>
            <w:rStyle w:val="Hyperlink"/>
            <w:rFonts w:ascii="Aptos" w:eastAsia="Aptos" w:hAnsi="Aptos" w:cs="Aptos"/>
          </w:rPr>
          <w:t>https://doi.org/10.3133/sir20185021</w:t>
        </w:r>
      </w:hyperlink>
      <w:r w:rsidRPr="12E3AB74">
        <w:rPr>
          <w:rFonts w:ascii="Aptos" w:eastAsia="Aptos" w:hAnsi="Aptos" w:cs="Aptos"/>
          <w:color w:val="000000" w:themeColor="text1"/>
        </w:rPr>
        <w:t>.</w:t>
      </w:r>
    </w:p>
    <w:p w14:paraId="53C30678" w14:textId="15202070" w:rsidR="632047CF" w:rsidRDefault="12E3AB74" w:rsidP="12E3AB74">
      <w:pPr>
        <w:spacing w:after="240" w:line="240" w:lineRule="auto"/>
        <w:rPr>
          <w:rFonts w:ascii="Aptos" w:eastAsia="Aptos" w:hAnsi="Aptos" w:cs="Aptos"/>
          <w:color w:val="000000" w:themeColor="text1"/>
        </w:rPr>
      </w:pPr>
      <w:r w:rsidRPr="12E3AB74">
        <w:rPr>
          <w:rFonts w:ascii="Aptos" w:eastAsia="Aptos" w:hAnsi="Aptos" w:cs="Aptos"/>
          <w:color w:val="000000" w:themeColor="text1"/>
        </w:rPr>
        <w:t>Key Points:</w:t>
      </w:r>
    </w:p>
    <w:p w14:paraId="68AB4805" w14:textId="27ECEEFE" w:rsidR="632047CF" w:rsidRDefault="12E3AB74" w:rsidP="12E3AB74">
      <w:pPr>
        <w:spacing w:after="240" w:line="240" w:lineRule="auto"/>
        <w:rPr>
          <w:rFonts w:ascii="Aptos" w:eastAsia="Aptos" w:hAnsi="Aptos" w:cs="Aptos"/>
          <w:color w:val="000000" w:themeColor="text1"/>
        </w:rPr>
      </w:pPr>
      <w:r w:rsidRPr="12E3AB74">
        <w:rPr>
          <w:rFonts w:ascii="Aptos" w:eastAsia="Aptos" w:hAnsi="Aptos" w:cs="Aptos"/>
          <w:color w:val="000000" w:themeColor="text1"/>
        </w:rPr>
        <w:t>This report summarizes the methods used by the USGS and Bureau of Reclamation in estimating water usage in the Colorado River Basin and how future cooperation may lead to improved estimations. The two agencies differ on the categorization of water use. Both agencies use similar categorizations for livestock, thermoelectric cooling, and mining water usage, but they differ in defining irrigation, municipal, and industrial water usage, and interbasin water transfers. The agencies also differ on methods for estimating the upper and lower basin water use; the USGS uses similar methods in the upper and lower basin as they use in the rest of the US, while the Bureau of Reclamation uses estimations of diversions in the lower basin and models for estimating water usage in the upper basin. Additionally, the USGS mainly focuses on the volume of water withdrawn by each of its 12 defined sectors. In contrast, the Bureau of Reclamation focuses on how each of its ten defined sectors uses water. The USGS and Bureau of Reclamation use various estimation methods, with each agency having methods that are better suited for some water use estimations; this report suggests that combining methods used and working together to create new and improved methods will benefit both agencies in estimating water usage in the basin.</w:t>
      </w:r>
    </w:p>
    <w:p w14:paraId="6E604AF9" w14:textId="5FA7A81D" w:rsidR="632047CF" w:rsidRDefault="12E3AB74" w:rsidP="12E3AB74">
      <w:pPr>
        <w:spacing w:after="240" w:line="240" w:lineRule="auto"/>
        <w:rPr>
          <w:rFonts w:ascii="Aptos" w:eastAsia="Aptos" w:hAnsi="Aptos" w:cs="Aptos"/>
          <w:color w:val="000000" w:themeColor="text1"/>
        </w:rPr>
      </w:pPr>
      <w:r w:rsidRPr="12E3AB74">
        <w:rPr>
          <w:rFonts w:ascii="Aptos" w:eastAsia="Aptos" w:hAnsi="Aptos" w:cs="Aptos"/>
          <w:color w:val="000000" w:themeColor="text1"/>
        </w:rPr>
        <w:t>Title: The Colorado River water crisis: Its origin and the future</w:t>
      </w:r>
    </w:p>
    <w:p w14:paraId="1667C078" w14:textId="76485DFB" w:rsidR="632047CF" w:rsidRDefault="12E3AB74" w:rsidP="12E3AB74">
      <w:pPr>
        <w:spacing w:after="240" w:line="240" w:lineRule="auto"/>
        <w:rPr>
          <w:rFonts w:ascii="Aptos" w:eastAsia="Aptos" w:hAnsi="Aptos" w:cs="Aptos"/>
          <w:color w:val="000000" w:themeColor="text1"/>
        </w:rPr>
      </w:pPr>
      <w:r w:rsidRPr="12E3AB74">
        <w:rPr>
          <w:rFonts w:ascii="Aptos" w:eastAsia="Aptos" w:hAnsi="Aptos" w:cs="Aptos"/>
          <w:color w:val="000000" w:themeColor="text1"/>
        </w:rPr>
        <w:t xml:space="preserve">Authors: John C. Shmidt, Charles B. </w:t>
      </w:r>
      <w:proofErr w:type="spellStart"/>
      <w:r w:rsidRPr="12E3AB74">
        <w:rPr>
          <w:rFonts w:ascii="Aptos" w:eastAsia="Aptos" w:hAnsi="Aptos" w:cs="Aptos"/>
          <w:color w:val="000000" w:themeColor="text1"/>
        </w:rPr>
        <w:t>Yackulic</w:t>
      </w:r>
      <w:proofErr w:type="spellEnd"/>
      <w:r w:rsidRPr="12E3AB74">
        <w:rPr>
          <w:rFonts w:ascii="Aptos" w:eastAsia="Aptos" w:hAnsi="Aptos" w:cs="Aptos"/>
          <w:color w:val="000000" w:themeColor="text1"/>
        </w:rPr>
        <w:t xml:space="preserve"> and Eric Kuhn (2023)</w:t>
      </w:r>
    </w:p>
    <w:p w14:paraId="3F4B9AAF" w14:textId="2D1BC1D3" w:rsidR="632047CF" w:rsidRDefault="12E3AB74" w:rsidP="12E3AB74">
      <w:pPr>
        <w:spacing w:after="240" w:line="240" w:lineRule="auto"/>
        <w:rPr>
          <w:rFonts w:ascii="Aptos" w:eastAsia="Aptos" w:hAnsi="Aptos" w:cs="Aptos"/>
          <w:color w:val="000000" w:themeColor="text1"/>
        </w:rPr>
      </w:pPr>
      <w:r w:rsidRPr="12E3AB74">
        <w:rPr>
          <w:rFonts w:ascii="Aptos" w:eastAsia="Aptos" w:hAnsi="Aptos" w:cs="Aptos"/>
        </w:rPr>
        <w:t xml:space="preserve">Doi: </w:t>
      </w:r>
      <w:hyperlink r:id="rId14">
        <w:r w:rsidRPr="12E3AB74">
          <w:rPr>
            <w:rStyle w:val="Hyperlink"/>
            <w:rFonts w:ascii="Aptos" w:eastAsia="Aptos" w:hAnsi="Aptos" w:cs="Aptos"/>
          </w:rPr>
          <w:t>https://doi.org/10.1002/wat2.1672</w:t>
        </w:r>
      </w:hyperlink>
      <w:r w:rsidRPr="12E3AB74">
        <w:rPr>
          <w:rFonts w:ascii="Aptos" w:eastAsia="Aptos" w:hAnsi="Aptos" w:cs="Aptos"/>
          <w:color w:val="000000" w:themeColor="text1"/>
        </w:rPr>
        <w:t>.</w:t>
      </w:r>
    </w:p>
    <w:p w14:paraId="3D7428D4" w14:textId="47B94477" w:rsidR="632047CF" w:rsidRDefault="12E3AB74" w:rsidP="12E3AB74">
      <w:pPr>
        <w:spacing w:after="240" w:line="240" w:lineRule="auto"/>
        <w:rPr>
          <w:rFonts w:ascii="Aptos" w:eastAsia="Aptos" w:hAnsi="Aptos" w:cs="Aptos"/>
          <w:color w:val="000000" w:themeColor="text1"/>
        </w:rPr>
      </w:pPr>
      <w:r w:rsidRPr="12E3AB74">
        <w:rPr>
          <w:rFonts w:ascii="Aptos" w:eastAsia="Aptos" w:hAnsi="Aptos" w:cs="Aptos"/>
          <w:color w:val="000000" w:themeColor="text1"/>
        </w:rPr>
        <w:t>Key Points:</w:t>
      </w:r>
    </w:p>
    <w:p w14:paraId="7320BC58" w14:textId="5713291F" w:rsidR="632047CF" w:rsidRDefault="12E3AB74" w:rsidP="12E3AB74">
      <w:pPr>
        <w:spacing w:after="240" w:line="240" w:lineRule="auto"/>
        <w:rPr>
          <w:rFonts w:ascii="Aptos" w:eastAsia="Aptos" w:hAnsi="Aptos" w:cs="Aptos"/>
          <w:color w:val="000000" w:themeColor="text1"/>
        </w:rPr>
      </w:pPr>
      <w:r w:rsidRPr="12E3AB74">
        <w:rPr>
          <w:rFonts w:ascii="Aptos" w:eastAsia="Aptos" w:hAnsi="Aptos" w:cs="Aptos"/>
          <w:color w:val="000000" w:themeColor="text1"/>
        </w:rPr>
        <w:lastRenderedPageBreak/>
        <w:t>This report covers the severity of the water shortage in the Colorado River Basin and potential solutions to the issue. Between 2000 and 2020, water usage in the basin was approximately 1.5 million acre-ft per year, more than inflows on average, leading to a 33.5 million acre-ft decline in volume in Lake Mead and Lake Powell between 2000 and 2023. This is primarily due to the decrease in inflow into the basin, with the average annual inflow between 2000 and 2023 being 13% less than between 1930 and 1999. The yearly inflow is expected to continue to decline because of climate change, with an estimated 1-3 million acre-ft per year decline by 2050. To accommodate the decrease in inflow, water usage would need to be reduced by 1.5 million acre-ft per year to stop the depletion of Lake Mead and Lake Powell, with a roughly 2.5 million acre-ft per year decrease required to refill the reservoirs. Opportunities to reduce water usage are available for mid-size urban areas, specifically for populations between 100,000 and 1,000,000 people; reduction in agricultural use is also possible, with the lower basin proposing to subsidize farmers by $1 billion. Combining storage into solely one of the two reservoirs (Lake Mead or Lake Powell) should also be considered to aid in water management. This report suggests that part of the solution will need to be reworking the water law to be a proportional distribution of water to account for further projected decreases in inflow.</w:t>
      </w:r>
    </w:p>
    <w:p w14:paraId="5FDDCF39" w14:textId="2AB821C8" w:rsidR="632047CF" w:rsidRDefault="12E3AB74" w:rsidP="12E3AB74">
      <w:pPr>
        <w:keepNext/>
        <w:keepLines/>
        <w:spacing w:after="240" w:line="240" w:lineRule="auto"/>
        <w:rPr>
          <w:rFonts w:ascii="Calibri" w:eastAsia="Calibri" w:hAnsi="Calibri" w:cs="Calibri"/>
          <w:color w:val="000000" w:themeColor="text1"/>
        </w:rPr>
      </w:pPr>
      <w:r w:rsidRPr="12E3AB74">
        <w:rPr>
          <w:rFonts w:ascii="Calibri" w:eastAsia="Calibri" w:hAnsi="Calibri" w:cs="Calibri"/>
          <w:color w:val="000000" w:themeColor="text1"/>
        </w:rPr>
        <w:t>Title: Optimal Water Allocation under Deficit Irrigation in the Context of Colorado Water Law</w:t>
      </w:r>
    </w:p>
    <w:p w14:paraId="7D30EA7B" w14:textId="077910D7" w:rsidR="632047CF" w:rsidRDefault="12E3AB74" w:rsidP="12E3AB74">
      <w:pPr>
        <w:keepNext/>
        <w:keepLines/>
        <w:spacing w:after="240" w:line="240" w:lineRule="auto"/>
        <w:rPr>
          <w:rFonts w:ascii="Aptos" w:eastAsia="Aptos" w:hAnsi="Aptos" w:cs="Aptos"/>
          <w:color w:val="000000" w:themeColor="text1"/>
        </w:rPr>
      </w:pPr>
      <w:r w:rsidRPr="12E3AB74">
        <w:rPr>
          <w:rFonts w:eastAsiaTheme="minorEastAsia"/>
          <w:color w:val="000000" w:themeColor="text1"/>
        </w:rPr>
        <w:t xml:space="preserve">Authors: Manijeh </w:t>
      </w:r>
      <w:proofErr w:type="spellStart"/>
      <w:r w:rsidRPr="12E3AB74">
        <w:rPr>
          <w:rFonts w:eastAsiaTheme="minorEastAsia"/>
          <w:color w:val="000000" w:themeColor="text1"/>
        </w:rPr>
        <w:t>Mahmoudzadeh</w:t>
      </w:r>
      <w:proofErr w:type="spellEnd"/>
      <w:r w:rsidRPr="12E3AB74">
        <w:rPr>
          <w:rFonts w:eastAsiaTheme="minorEastAsia"/>
          <w:color w:val="000000" w:themeColor="text1"/>
        </w:rPr>
        <w:t xml:space="preserve"> Varzi, Thomas J. Trout, et al. (2019)</w:t>
      </w:r>
    </w:p>
    <w:p w14:paraId="1429D185" w14:textId="274C377A" w:rsidR="632047CF" w:rsidRDefault="12E3AB74" w:rsidP="12E3AB74">
      <w:pPr>
        <w:keepNext/>
        <w:keepLines/>
        <w:spacing w:after="240" w:line="240" w:lineRule="auto"/>
        <w:rPr>
          <w:rFonts w:ascii="Aptos" w:eastAsia="Aptos" w:hAnsi="Aptos" w:cs="Aptos"/>
          <w:color w:val="000000" w:themeColor="text1"/>
        </w:rPr>
      </w:pPr>
      <w:r w:rsidRPr="12E3AB74">
        <w:rPr>
          <w:rFonts w:eastAsiaTheme="minorEastAsia"/>
          <w:color w:val="000000" w:themeColor="text1"/>
        </w:rPr>
        <w:t>DOI: 10.1061/(ASCE)IR.1943-4774.0001374.</w:t>
      </w:r>
    </w:p>
    <w:p w14:paraId="1EA426F0" w14:textId="23E1C82F" w:rsidR="632047CF" w:rsidRDefault="12E3AB74" w:rsidP="12E3AB74">
      <w:pPr>
        <w:keepNext/>
        <w:keepLines/>
        <w:spacing w:after="240" w:line="240" w:lineRule="auto"/>
        <w:rPr>
          <w:rFonts w:ascii="Aptos" w:eastAsia="Aptos" w:hAnsi="Aptos" w:cs="Aptos"/>
          <w:color w:val="000000" w:themeColor="text1"/>
        </w:rPr>
      </w:pPr>
      <w:r w:rsidRPr="12E3AB74">
        <w:rPr>
          <w:rFonts w:eastAsiaTheme="minorEastAsia"/>
          <w:color w:val="000000" w:themeColor="text1"/>
        </w:rPr>
        <w:t>Key Points:</w:t>
      </w:r>
    </w:p>
    <w:p w14:paraId="50BF2C13" w14:textId="5B1BC11F" w:rsidR="632047CF" w:rsidRDefault="12E3AB74" w:rsidP="12E3AB74">
      <w:pPr>
        <w:keepNext/>
        <w:keepLines/>
        <w:spacing w:after="240" w:line="240" w:lineRule="auto"/>
        <w:rPr>
          <w:rFonts w:ascii="Aptos" w:eastAsia="Aptos" w:hAnsi="Aptos" w:cs="Aptos"/>
          <w:color w:val="000000" w:themeColor="text1"/>
        </w:rPr>
      </w:pPr>
      <w:r w:rsidRPr="12E3AB74">
        <w:rPr>
          <w:rFonts w:eastAsiaTheme="minorEastAsia"/>
          <w:color w:val="000000" w:themeColor="text1"/>
        </w:rPr>
        <w:t>This report describes a model to optimize water usage for a farm with a single crop based on water leasing and deficit irrigation practices. A farm in the South Platte Basin was assessed as a case study for using this model and for the effectiveness of deficit irrigation. The case study found that for the water leasing prices for that area and time, the optimal water use was to use deficit irrigation or to lease all water; this was due to high water leasing prices. The case study looked at sunflower and maize crops and found that deficit irrigation was viable for maize for a broader range of leasing prices than for sunflowers because the sunflowers' water usage is less “concave,” this can be more generally applied that crops with more “concave” water usage are more viable for deficit irrigation. This model was found to be too imprecise and challenging for individual farmers, but it is still a viable method for defining water leasing prices.</w:t>
      </w:r>
    </w:p>
    <w:p w14:paraId="60428BCD" w14:textId="6673639C" w:rsidR="5457913F" w:rsidRDefault="12E3AB74" w:rsidP="12E3AB74">
      <w:pPr>
        <w:spacing w:after="240" w:line="240" w:lineRule="auto"/>
        <w:rPr>
          <w:rFonts w:ascii="Calibri" w:eastAsia="Calibri" w:hAnsi="Calibri" w:cs="Calibri"/>
        </w:rPr>
      </w:pPr>
      <w:r>
        <w:t xml:space="preserve">Title: </w:t>
      </w:r>
      <w:r w:rsidRPr="12E3AB74">
        <w:rPr>
          <w:rFonts w:ascii="Calibri" w:eastAsia="Calibri" w:hAnsi="Calibri" w:cs="Calibri"/>
        </w:rPr>
        <w:t>Lake Mead Water Bank based on the Principle of Divide Reservoir Inflow.</w:t>
      </w:r>
    </w:p>
    <w:p w14:paraId="54887661" w14:textId="5081714F" w:rsidR="632047CF" w:rsidRDefault="12E3AB74" w:rsidP="12E3AB74">
      <w:pPr>
        <w:spacing w:after="240" w:line="240" w:lineRule="auto"/>
        <w:rPr>
          <w:rFonts w:ascii="Calibri" w:eastAsia="Calibri" w:hAnsi="Calibri" w:cs="Calibri"/>
        </w:rPr>
      </w:pPr>
      <w:r w:rsidRPr="12E3AB74">
        <w:rPr>
          <w:rFonts w:ascii="Calibri" w:eastAsia="Calibri" w:hAnsi="Calibri" w:cs="Calibri"/>
        </w:rPr>
        <w:t>Author: David E. Rosenberg (2024)</w:t>
      </w:r>
    </w:p>
    <w:p w14:paraId="22B57A07" w14:textId="23F4C1FE" w:rsidR="632047CF" w:rsidRDefault="12E3AB74" w:rsidP="12E3AB74">
      <w:pPr>
        <w:spacing w:after="240" w:line="240" w:lineRule="auto"/>
        <w:rPr>
          <w:b/>
          <w:bCs/>
        </w:rPr>
      </w:pPr>
      <w:r w:rsidRPr="12E3AB74">
        <w:rPr>
          <w:rFonts w:ascii="Calibri" w:eastAsia="Calibri" w:hAnsi="Calibri" w:cs="Calibri"/>
        </w:rPr>
        <w:t xml:space="preserve">DOI: </w:t>
      </w:r>
      <w:hyperlink r:id="rId15">
        <w:r w:rsidRPr="12E3AB74">
          <w:rPr>
            <w:rStyle w:val="Hyperlink"/>
            <w:rFonts w:ascii="Calibri" w:eastAsia="Calibri" w:hAnsi="Calibri" w:cs="Calibri"/>
          </w:rPr>
          <w:t>https://github.com/dzeke/ColoradoRiverCollaborate/tree/main/LakeMeadWaterBankDivideInflow</w:t>
        </w:r>
      </w:hyperlink>
      <w:r w:rsidRPr="12E3AB74">
        <w:rPr>
          <w:rFonts w:ascii="Calibri" w:eastAsia="Calibri" w:hAnsi="Calibri" w:cs="Calibri"/>
        </w:rPr>
        <w:t>.</w:t>
      </w:r>
    </w:p>
    <w:p w14:paraId="20063ECB" w14:textId="6DF43AB2" w:rsidR="632047CF" w:rsidRDefault="12E3AB74" w:rsidP="12E3AB74">
      <w:pPr>
        <w:spacing w:after="240" w:line="240" w:lineRule="auto"/>
        <w:rPr>
          <w:rFonts w:ascii="Calibri" w:eastAsia="Calibri" w:hAnsi="Calibri" w:cs="Calibri"/>
        </w:rPr>
      </w:pPr>
      <w:r w:rsidRPr="12E3AB74">
        <w:rPr>
          <w:rFonts w:ascii="Calibri" w:eastAsia="Calibri" w:hAnsi="Calibri" w:cs="Calibri"/>
        </w:rPr>
        <w:t xml:space="preserve">Key Points: </w:t>
      </w:r>
    </w:p>
    <w:p w14:paraId="31B0D644" w14:textId="0E337A35" w:rsidR="632047CF" w:rsidRDefault="12E3AB74" w:rsidP="12E3AB74">
      <w:pPr>
        <w:spacing w:after="240" w:line="240" w:lineRule="auto"/>
        <w:jc w:val="both"/>
        <w:rPr>
          <w:b/>
          <w:bCs/>
        </w:rPr>
      </w:pPr>
      <w:r w:rsidRPr="12E3AB74">
        <w:rPr>
          <w:rFonts w:ascii="Calibri" w:eastAsia="Calibri" w:hAnsi="Calibri" w:cs="Calibri"/>
        </w:rPr>
        <w:t xml:space="preserve">This repository provides </w:t>
      </w:r>
      <w:r w:rsidR="00F90802">
        <w:rPr>
          <w:rFonts w:ascii="Calibri" w:eastAsia="Calibri" w:hAnsi="Calibri" w:cs="Calibri"/>
        </w:rPr>
        <w:t>a description of the existing model,</w:t>
      </w:r>
      <w:r w:rsidRPr="12E3AB74">
        <w:rPr>
          <w:rFonts w:ascii="Calibri" w:eastAsia="Calibri" w:hAnsi="Calibri" w:cs="Calibri"/>
        </w:rPr>
        <w:t xml:space="preserve"> which we are supplementing with this project.</w:t>
      </w:r>
    </w:p>
    <w:p w14:paraId="0326CB9F" w14:textId="2AB3F59C" w:rsidR="12E3AB74" w:rsidRDefault="12E3AB74" w:rsidP="12E3AB74">
      <w:pPr>
        <w:spacing w:after="240" w:line="240" w:lineRule="auto"/>
        <w:jc w:val="both"/>
        <w:rPr>
          <w:rFonts w:ascii="Calibri" w:eastAsia="Calibri" w:hAnsi="Calibri" w:cs="Calibri"/>
        </w:rPr>
      </w:pPr>
      <w:r w:rsidRPr="12E3AB74">
        <w:rPr>
          <w:rFonts w:ascii="Calibri" w:eastAsia="Calibri" w:hAnsi="Calibri" w:cs="Calibri"/>
        </w:rPr>
        <w:t>Title: Determining the Economic Value of Water</w:t>
      </w:r>
    </w:p>
    <w:p w14:paraId="055972A3" w14:textId="594FC6E4" w:rsidR="12E3AB74" w:rsidRDefault="12E3AB74" w:rsidP="12E3AB74">
      <w:pPr>
        <w:spacing w:after="240" w:line="240" w:lineRule="auto"/>
        <w:jc w:val="both"/>
        <w:rPr>
          <w:rFonts w:ascii="Calibri" w:eastAsia="Calibri" w:hAnsi="Calibri" w:cs="Calibri"/>
        </w:rPr>
      </w:pPr>
      <w:r w:rsidRPr="12E3AB74">
        <w:rPr>
          <w:rFonts w:ascii="Calibri" w:eastAsia="Calibri" w:hAnsi="Calibri" w:cs="Calibri"/>
        </w:rPr>
        <w:t>Author: Robert A. Young (2005)</w:t>
      </w:r>
    </w:p>
    <w:p w14:paraId="202C8F6C" w14:textId="74637EF1" w:rsidR="12E3AB74" w:rsidRDefault="12E3AB74" w:rsidP="12E3AB74">
      <w:pPr>
        <w:spacing w:after="240" w:line="240" w:lineRule="auto"/>
        <w:jc w:val="both"/>
        <w:rPr>
          <w:rFonts w:ascii="Calibri" w:eastAsia="Calibri" w:hAnsi="Calibri" w:cs="Calibri"/>
        </w:rPr>
      </w:pPr>
      <w:r w:rsidRPr="12E3AB74">
        <w:rPr>
          <w:rFonts w:ascii="Calibri" w:eastAsia="Calibri" w:hAnsi="Calibri" w:cs="Calibri"/>
        </w:rPr>
        <w:lastRenderedPageBreak/>
        <w:t xml:space="preserve">Key Points: </w:t>
      </w:r>
    </w:p>
    <w:p w14:paraId="3837761C" w14:textId="2EC03BBF" w:rsidR="12E3AB74" w:rsidRDefault="12E3AB74" w:rsidP="12E3AB74">
      <w:pPr>
        <w:pStyle w:val="ListParagraph"/>
        <w:numPr>
          <w:ilvl w:val="0"/>
          <w:numId w:val="2"/>
        </w:numPr>
        <w:spacing w:after="240" w:line="240" w:lineRule="auto"/>
        <w:jc w:val="both"/>
        <w:rPr>
          <w:rFonts w:ascii="Calibri" w:eastAsia="Calibri" w:hAnsi="Calibri" w:cs="Calibri"/>
        </w:rPr>
      </w:pPr>
      <w:r w:rsidRPr="12E3AB74">
        <w:rPr>
          <w:rFonts w:ascii="Calibri" w:eastAsia="Calibri" w:hAnsi="Calibri" w:cs="Calibri"/>
        </w:rPr>
        <w:t xml:space="preserve">Chapters 5 and 7 provide the basis for calculating the value of water when used for municipal (urban) and agricultural use. </w:t>
      </w:r>
    </w:p>
    <w:sectPr w:rsidR="12E3A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ykL/DsGkytzkza" int2:id="ybrY784q">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1469C"/>
    <w:multiLevelType w:val="multilevel"/>
    <w:tmpl w:val="BB36AA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512627"/>
    <w:multiLevelType w:val="multilevel"/>
    <w:tmpl w:val="39606E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E3312F"/>
    <w:multiLevelType w:val="multilevel"/>
    <w:tmpl w:val="236C53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AEAAE86"/>
    <w:multiLevelType w:val="hybridMultilevel"/>
    <w:tmpl w:val="155CCC4A"/>
    <w:lvl w:ilvl="0" w:tplc="A9825A44">
      <w:start w:val="1"/>
      <w:numFmt w:val="decimal"/>
      <w:lvlText w:val="%1."/>
      <w:lvlJc w:val="left"/>
      <w:pPr>
        <w:ind w:left="720" w:hanging="360"/>
      </w:pPr>
    </w:lvl>
    <w:lvl w:ilvl="1" w:tplc="3C6A35A8">
      <w:start w:val="1"/>
      <w:numFmt w:val="lowerLetter"/>
      <w:lvlText w:val="%2."/>
      <w:lvlJc w:val="left"/>
      <w:pPr>
        <w:ind w:left="1440" w:hanging="360"/>
      </w:pPr>
    </w:lvl>
    <w:lvl w:ilvl="2" w:tplc="E3A6D6F0">
      <w:start w:val="1"/>
      <w:numFmt w:val="lowerRoman"/>
      <w:lvlText w:val="%3."/>
      <w:lvlJc w:val="right"/>
      <w:pPr>
        <w:ind w:left="2160" w:hanging="180"/>
      </w:pPr>
    </w:lvl>
    <w:lvl w:ilvl="3" w:tplc="5DBA2926">
      <w:start w:val="1"/>
      <w:numFmt w:val="decimal"/>
      <w:lvlText w:val="%4."/>
      <w:lvlJc w:val="left"/>
      <w:pPr>
        <w:ind w:left="2880" w:hanging="360"/>
      </w:pPr>
    </w:lvl>
    <w:lvl w:ilvl="4" w:tplc="1E18F7CC">
      <w:start w:val="1"/>
      <w:numFmt w:val="lowerLetter"/>
      <w:lvlText w:val="%5."/>
      <w:lvlJc w:val="left"/>
      <w:pPr>
        <w:ind w:left="3600" w:hanging="360"/>
      </w:pPr>
    </w:lvl>
    <w:lvl w:ilvl="5" w:tplc="DE54DA94">
      <w:start w:val="1"/>
      <w:numFmt w:val="lowerRoman"/>
      <w:lvlText w:val="%6."/>
      <w:lvlJc w:val="right"/>
      <w:pPr>
        <w:ind w:left="4320" w:hanging="180"/>
      </w:pPr>
    </w:lvl>
    <w:lvl w:ilvl="6" w:tplc="FEA25786">
      <w:start w:val="1"/>
      <w:numFmt w:val="decimal"/>
      <w:lvlText w:val="%7."/>
      <w:lvlJc w:val="left"/>
      <w:pPr>
        <w:ind w:left="5040" w:hanging="360"/>
      </w:pPr>
    </w:lvl>
    <w:lvl w:ilvl="7" w:tplc="19787C32">
      <w:start w:val="1"/>
      <w:numFmt w:val="lowerLetter"/>
      <w:lvlText w:val="%8."/>
      <w:lvlJc w:val="left"/>
      <w:pPr>
        <w:ind w:left="5760" w:hanging="360"/>
      </w:pPr>
    </w:lvl>
    <w:lvl w:ilvl="8" w:tplc="1E307498">
      <w:start w:val="1"/>
      <w:numFmt w:val="lowerRoman"/>
      <w:lvlText w:val="%9."/>
      <w:lvlJc w:val="right"/>
      <w:pPr>
        <w:ind w:left="6480" w:hanging="180"/>
      </w:pPr>
    </w:lvl>
  </w:abstractNum>
  <w:abstractNum w:abstractNumId="4" w15:restartNumberingAfterBreak="0">
    <w:nsid w:val="0D01870B"/>
    <w:multiLevelType w:val="hybridMultilevel"/>
    <w:tmpl w:val="B53AF596"/>
    <w:lvl w:ilvl="0" w:tplc="363851E2">
      <w:start w:val="1"/>
      <w:numFmt w:val="decimal"/>
      <w:lvlText w:val="%1."/>
      <w:lvlJc w:val="left"/>
      <w:pPr>
        <w:ind w:left="720" w:hanging="360"/>
      </w:pPr>
    </w:lvl>
    <w:lvl w:ilvl="1" w:tplc="E47E7514">
      <w:start w:val="1"/>
      <w:numFmt w:val="lowerLetter"/>
      <w:lvlText w:val="%2."/>
      <w:lvlJc w:val="left"/>
      <w:pPr>
        <w:ind w:left="1440" w:hanging="360"/>
      </w:pPr>
    </w:lvl>
    <w:lvl w:ilvl="2" w:tplc="EE20E55A">
      <w:start w:val="1"/>
      <w:numFmt w:val="lowerRoman"/>
      <w:lvlText w:val="%3."/>
      <w:lvlJc w:val="right"/>
      <w:pPr>
        <w:ind w:left="2160" w:hanging="180"/>
      </w:pPr>
    </w:lvl>
    <w:lvl w:ilvl="3" w:tplc="41408E64">
      <w:start w:val="1"/>
      <w:numFmt w:val="decimal"/>
      <w:lvlText w:val="%4."/>
      <w:lvlJc w:val="left"/>
      <w:pPr>
        <w:ind w:left="2880" w:hanging="360"/>
      </w:pPr>
    </w:lvl>
    <w:lvl w:ilvl="4" w:tplc="37645B7C">
      <w:start w:val="1"/>
      <w:numFmt w:val="lowerLetter"/>
      <w:lvlText w:val="%5."/>
      <w:lvlJc w:val="left"/>
      <w:pPr>
        <w:ind w:left="3600" w:hanging="360"/>
      </w:pPr>
    </w:lvl>
    <w:lvl w:ilvl="5" w:tplc="F8160918">
      <w:start w:val="1"/>
      <w:numFmt w:val="lowerRoman"/>
      <w:lvlText w:val="%6."/>
      <w:lvlJc w:val="right"/>
      <w:pPr>
        <w:ind w:left="4320" w:hanging="180"/>
      </w:pPr>
    </w:lvl>
    <w:lvl w:ilvl="6" w:tplc="5EC06D7E">
      <w:start w:val="2"/>
      <w:numFmt w:val="decimal"/>
      <w:lvlText w:val="%7."/>
      <w:lvlJc w:val="left"/>
      <w:pPr>
        <w:ind w:left="5040" w:hanging="360"/>
      </w:pPr>
    </w:lvl>
    <w:lvl w:ilvl="7" w:tplc="1B862D1E">
      <w:start w:val="1"/>
      <w:numFmt w:val="lowerLetter"/>
      <w:lvlText w:val="%8."/>
      <w:lvlJc w:val="left"/>
      <w:pPr>
        <w:ind w:left="5760" w:hanging="360"/>
      </w:pPr>
    </w:lvl>
    <w:lvl w:ilvl="8" w:tplc="506A813E">
      <w:start w:val="1"/>
      <w:numFmt w:val="lowerRoman"/>
      <w:lvlText w:val="%9."/>
      <w:lvlJc w:val="right"/>
      <w:pPr>
        <w:ind w:left="6480" w:hanging="180"/>
      </w:pPr>
    </w:lvl>
  </w:abstractNum>
  <w:abstractNum w:abstractNumId="5" w15:restartNumberingAfterBreak="0">
    <w:nsid w:val="0E46FD34"/>
    <w:multiLevelType w:val="hybridMultilevel"/>
    <w:tmpl w:val="F998FB18"/>
    <w:lvl w:ilvl="0" w:tplc="8B0E0C62">
      <w:start w:val="3"/>
      <w:numFmt w:val="lowerLetter"/>
      <w:lvlText w:val="%1)"/>
      <w:lvlJc w:val="left"/>
      <w:pPr>
        <w:ind w:left="1080" w:hanging="360"/>
      </w:pPr>
    </w:lvl>
    <w:lvl w:ilvl="1" w:tplc="4ECC5192">
      <w:start w:val="1"/>
      <w:numFmt w:val="lowerLetter"/>
      <w:lvlText w:val="%2."/>
      <w:lvlJc w:val="left"/>
      <w:pPr>
        <w:ind w:left="1440" w:hanging="360"/>
      </w:pPr>
    </w:lvl>
    <w:lvl w:ilvl="2" w:tplc="E8F6C6FC">
      <w:start w:val="1"/>
      <w:numFmt w:val="lowerRoman"/>
      <w:lvlText w:val="%3."/>
      <w:lvlJc w:val="right"/>
      <w:pPr>
        <w:ind w:left="2160" w:hanging="180"/>
      </w:pPr>
    </w:lvl>
    <w:lvl w:ilvl="3" w:tplc="625CF5F8">
      <w:start w:val="1"/>
      <w:numFmt w:val="decimal"/>
      <w:lvlText w:val="%4."/>
      <w:lvlJc w:val="left"/>
      <w:pPr>
        <w:ind w:left="2880" w:hanging="360"/>
      </w:pPr>
    </w:lvl>
    <w:lvl w:ilvl="4" w:tplc="C6D2FC36">
      <w:start w:val="1"/>
      <w:numFmt w:val="lowerLetter"/>
      <w:lvlText w:val="%5."/>
      <w:lvlJc w:val="left"/>
      <w:pPr>
        <w:ind w:left="3600" w:hanging="360"/>
      </w:pPr>
    </w:lvl>
    <w:lvl w:ilvl="5" w:tplc="49C21B0E">
      <w:start w:val="1"/>
      <w:numFmt w:val="lowerRoman"/>
      <w:lvlText w:val="%6."/>
      <w:lvlJc w:val="right"/>
      <w:pPr>
        <w:ind w:left="4320" w:hanging="180"/>
      </w:pPr>
    </w:lvl>
    <w:lvl w:ilvl="6" w:tplc="3112DB6A">
      <w:start w:val="1"/>
      <w:numFmt w:val="decimal"/>
      <w:lvlText w:val="%7."/>
      <w:lvlJc w:val="left"/>
      <w:pPr>
        <w:ind w:left="5040" w:hanging="360"/>
      </w:pPr>
    </w:lvl>
    <w:lvl w:ilvl="7" w:tplc="26C22EC2">
      <w:start w:val="1"/>
      <w:numFmt w:val="lowerLetter"/>
      <w:lvlText w:val="%8."/>
      <w:lvlJc w:val="left"/>
      <w:pPr>
        <w:ind w:left="5760" w:hanging="360"/>
      </w:pPr>
    </w:lvl>
    <w:lvl w:ilvl="8" w:tplc="41549BEC">
      <w:start w:val="1"/>
      <w:numFmt w:val="lowerRoman"/>
      <w:lvlText w:val="%9."/>
      <w:lvlJc w:val="right"/>
      <w:pPr>
        <w:ind w:left="6480" w:hanging="180"/>
      </w:pPr>
    </w:lvl>
  </w:abstractNum>
  <w:abstractNum w:abstractNumId="6" w15:restartNumberingAfterBreak="0">
    <w:nsid w:val="0E48CAB5"/>
    <w:multiLevelType w:val="hybridMultilevel"/>
    <w:tmpl w:val="2ACE9096"/>
    <w:lvl w:ilvl="0" w:tplc="77C8B1A6">
      <w:start w:val="1"/>
      <w:numFmt w:val="decimal"/>
      <w:lvlText w:val="%1."/>
      <w:lvlJc w:val="left"/>
      <w:pPr>
        <w:ind w:left="720" w:hanging="360"/>
      </w:pPr>
    </w:lvl>
    <w:lvl w:ilvl="1" w:tplc="D37CDA4C">
      <w:start w:val="1"/>
      <w:numFmt w:val="lowerLetter"/>
      <w:lvlText w:val="%2."/>
      <w:lvlJc w:val="left"/>
      <w:pPr>
        <w:ind w:left="1440" w:hanging="360"/>
      </w:pPr>
    </w:lvl>
    <w:lvl w:ilvl="2" w:tplc="2340D2FA">
      <w:start w:val="1"/>
      <w:numFmt w:val="lowerRoman"/>
      <w:lvlText w:val="%3."/>
      <w:lvlJc w:val="right"/>
      <w:pPr>
        <w:ind w:left="2160" w:hanging="180"/>
      </w:pPr>
    </w:lvl>
    <w:lvl w:ilvl="3" w:tplc="824C3842">
      <w:start w:val="1"/>
      <w:numFmt w:val="decimal"/>
      <w:lvlText w:val="%4."/>
      <w:lvlJc w:val="left"/>
      <w:pPr>
        <w:ind w:left="2880" w:hanging="360"/>
      </w:pPr>
    </w:lvl>
    <w:lvl w:ilvl="4" w:tplc="9618AC2A">
      <w:start w:val="1"/>
      <w:numFmt w:val="lowerLetter"/>
      <w:lvlText w:val="%5."/>
      <w:lvlJc w:val="left"/>
      <w:pPr>
        <w:ind w:left="3600" w:hanging="360"/>
      </w:pPr>
    </w:lvl>
    <w:lvl w:ilvl="5" w:tplc="5D9A6B58">
      <w:start w:val="2"/>
      <w:numFmt w:val="lowerRoman"/>
      <w:lvlText w:val="%6."/>
      <w:lvlJc w:val="right"/>
      <w:pPr>
        <w:ind w:left="4320" w:hanging="180"/>
      </w:pPr>
    </w:lvl>
    <w:lvl w:ilvl="6" w:tplc="68C265CE">
      <w:start w:val="1"/>
      <w:numFmt w:val="decimal"/>
      <w:lvlText w:val="%7."/>
      <w:lvlJc w:val="left"/>
      <w:pPr>
        <w:ind w:left="5040" w:hanging="360"/>
      </w:pPr>
    </w:lvl>
    <w:lvl w:ilvl="7" w:tplc="EA4CF4D8">
      <w:start w:val="1"/>
      <w:numFmt w:val="lowerLetter"/>
      <w:lvlText w:val="%8."/>
      <w:lvlJc w:val="left"/>
      <w:pPr>
        <w:ind w:left="5760" w:hanging="360"/>
      </w:pPr>
    </w:lvl>
    <w:lvl w:ilvl="8" w:tplc="BB06487E">
      <w:start w:val="1"/>
      <w:numFmt w:val="lowerRoman"/>
      <w:lvlText w:val="%9."/>
      <w:lvlJc w:val="right"/>
      <w:pPr>
        <w:ind w:left="6480" w:hanging="180"/>
      </w:pPr>
    </w:lvl>
  </w:abstractNum>
  <w:abstractNum w:abstractNumId="7" w15:restartNumberingAfterBreak="0">
    <w:nsid w:val="0ECFA200"/>
    <w:multiLevelType w:val="hybridMultilevel"/>
    <w:tmpl w:val="221016CA"/>
    <w:lvl w:ilvl="0" w:tplc="84B6E05C">
      <w:start w:val="1"/>
      <w:numFmt w:val="decimal"/>
      <w:lvlText w:val="%1."/>
      <w:lvlJc w:val="left"/>
      <w:pPr>
        <w:ind w:left="720" w:hanging="360"/>
      </w:pPr>
    </w:lvl>
    <w:lvl w:ilvl="1" w:tplc="B2BED9EC">
      <w:start w:val="1"/>
      <w:numFmt w:val="lowerLetter"/>
      <w:lvlText w:val="%2."/>
      <w:lvlJc w:val="left"/>
      <w:pPr>
        <w:ind w:left="1440" w:hanging="360"/>
      </w:pPr>
    </w:lvl>
    <w:lvl w:ilvl="2" w:tplc="D548A768">
      <w:start w:val="1"/>
      <w:numFmt w:val="lowerRoman"/>
      <w:lvlText w:val="%3."/>
      <w:lvlJc w:val="right"/>
      <w:pPr>
        <w:ind w:left="2160" w:hanging="180"/>
      </w:pPr>
    </w:lvl>
    <w:lvl w:ilvl="3" w:tplc="F31C0426">
      <w:start w:val="1"/>
      <w:numFmt w:val="decimal"/>
      <w:lvlText w:val="%4."/>
      <w:lvlJc w:val="left"/>
      <w:pPr>
        <w:ind w:left="2880" w:hanging="360"/>
      </w:pPr>
    </w:lvl>
    <w:lvl w:ilvl="4" w:tplc="7128752E">
      <w:start w:val="1"/>
      <w:numFmt w:val="lowerLetter"/>
      <w:lvlText w:val="%5."/>
      <w:lvlJc w:val="left"/>
      <w:pPr>
        <w:ind w:left="3600" w:hanging="360"/>
      </w:pPr>
    </w:lvl>
    <w:lvl w:ilvl="5" w:tplc="E8361B5A">
      <w:start w:val="2"/>
      <w:numFmt w:val="lowerRoman"/>
      <w:lvlText w:val="%6."/>
      <w:lvlJc w:val="right"/>
      <w:pPr>
        <w:ind w:left="4320" w:hanging="180"/>
      </w:pPr>
    </w:lvl>
    <w:lvl w:ilvl="6" w:tplc="B94C18B8">
      <w:start w:val="1"/>
      <w:numFmt w:val="decimal"/>
      <w:lvlText w:val="%7."/>
      <w:lvlJc w:val="left"/>
      <w:pPr>
        <w:ind w:left="5040" w:hanging="360"/>
      </w:pPr>
    </w:lvl>
    <w:lvl w:ilvl="7" w:tplc="B8BC7DD8">
      <w:start w:val="1"/>
      <w:numFmt w:val="lowerLetter"/>
      <w:lvlText w:val="%8."/>
      <w:lvlJc w:val="left"/>
      <w:pPr>
        <w:ind w:left="5760" w:hanging="360"/>
      </w:pPr>
    </w:lvl>
    <w:lvl w:ilvl="8" w:tplc="381CDF36">
      <w:start w:val="1"/>
      <w:numFmt w:val="lowerRoman"/>
      <w:lvlText w:val="%9."/>
      <w:lvlJc w:val="right"/>
      <w:pPr>
        <w:ind w:left="6480" w:hanging="180"/>
      </w:pPr>
    </w:lvl>
  </w:abstractNum>
  <w:abstractNum w:abstractNumId="8" w15:restartNumberingAfterBreak="0">
    <w:nsid w:val="0F64104E"/>
    <w:multiLevelType w:val="hybridMultilevel"/>
    <w:tmpl w:val="CBA40160"/>
    <w:lvl w:ilvl="0" w:tplc="397A5562">
      <w:start w:val="1"/>
      <w:numFmt w:val="decimal"/>
      <w:lvlText w:val="%1."/>
      <w:lvlJc w:val="left"/>
      <w:pPr>
        <w:ind w:left="360" w:hanging="360"/>
      </w:pPr>
    </w:lvl>
    <w:lvl w:ilvl="1" w:tplc="1CF43154">
      <w:start w:val="1"/>
      <w:numFmt w:val="lowerLetter"/>
      <w:lvlText w:val="%2."/>
      <w:lvlJc w:val="left"/>
      <w:pPr>
        <w:ind w:left="1080" w:hanging="360"/>
      </w:pPr>
    </w:lvl>
    <w:lvl w:ilvl="2" w:tplc="F22643D8">
      <w:start w:val="1"/>
      <w:numFmt w:val="lowerRoman"/>
      <w:lvlText w:val="%3."/>
      <w:lvlJc w:val="right"/>
      <w:pPr>
        <w:ind w:left="1800" w:hanging="180"/>
      </w:pPr>
    </w:lvl>
    <w:lvl w:ilvl="3" w:tplc="4C1AE4B2">
      <w:start w:val="1"/>
      <w:numFmt w:val="decimal"/>
      <w:lvlText w:val="%4."/>
      <w:lvlJc w:val="left"/>
      <w:pPr>
        <w:ind w:left="2520" w:hanging="360"/>
      </w:pPr>
    </w:lvl>
    <w:lvl w:ilvl="4" w:tplc="FF90F948">
      <w:start w:val="1"/>
      <w:numFmt w:val="lowerLetter"/>
      <w:lvlText w:val="%5."/>
      <w:lvlJc w:val="left"/>
      <w:pPr>
        <w:ind w:left="3240" w:hanging="360"/>
      </w:pPr>
    </w:lvl>
    <w:lvl w:ilvl="5" w:tplc="CCE4D4F6">
      <w:start w:val="1"/>
      <w:numFmt w:val="lowerRoman"/>
      <w:lvlText w:val="%6."/>
      <w:lvlJc w:val="right"/>
      <w:pPr>
        <w:ind w:left="3960" w:hanging="180"/>
      </w:pPr>
    </w:lvl>
    <w:lvl w:ilvl="6" w:tplc="9588194E">
      <w:start w:val="1"/>
      <w:numFmt w:val="decimal"/>
      <w:lvlText w:val="%7."/>
      <w:lvlJc w:val="left"/>
      <w:pPr>
        <w:ind w:left="4680" w:hanging="360"/>
      </w:pPr>
    </w:lvl>
    <w:lvl w:ilvl="7" w:tplc="1A1E5450">
      <w:start w:val="1"/>
      <w:numFmt w:val="lowerLetter"/>
      <w:lvlText w:val="%8."/>
      <w:lvlJc w:val="left"/>
      <w:pPr>
        <w:ind w:left="5400" w:hanging="360"/>
      </w:pPr>
    </w:lvl>
    <w:lvl w:ilvl="8" w:tplc="02B8B410">
      <w:start w:val="1"/>
      <w:numFmt w:val="lowerRoman"/>
      <w:lvlText w:val="%9."/>
      <w:lvlJc w:val="right"/>
      <w:pPr>
        <w:ind w:left="6120" w:hanging="180"/>
      </w:pPr>
    </w:lvl>
  </w:abstractNum>
  <w:abstractNum w:abstractNumId="9" w15:restartNumberingAfterBreak="0">
    <w:nsid w:val="1024A023"/>
    <w:multiLevelType w:val="hybridMultilevel"/>
    <w:tmpl w:val="14823316"/>
    <w:lvl w:ilvl="0" w:tplc="4E2A0C60">
      <w:start w:val="1"/>
      <w:numFmt w:val="decimal"/>
      <w:lvlText w:val="%1."/>
      <w:lvlJc w:val="left"/>
      <w:pPr>
        <w:ind w:left="720" w:hanging="360"/>
      </w:pPr>
    </w:lvl>
    <w:lvl w:ilvl="1" w:tplc="268293FE">
      <w:start w:val="1"/>
      <w:numFmt w:val="lowerLetter"/>
      <w:lvlText w:val="%2."/>
      <w:lvlJc w:val="left"/>
      <w:pPr>
        <w:ind w:left="1440" w:hanging="360"/>
      </w:pPr>
    </w:lvl>
    <w:lvl w:ilvl="2" w:tplc="EDA2E552">
      <w:start w:val="1"/>
      <w:numFmt w:val="lowerRoman"/>
      <w:lvlText w:val="%3."/>
      <w:lvlJc w:val="right"/>
      <w:pPr>
        <w:ind w:left="2160" w:hanging="180"/>
      </w:pPr>
    </w:lvl>
    <w:lvl w:ilvl="3" w:tplc="385CA860">
      <w:start w:val="1"/>
      <w:numFmt w:val="decimal"/>
      <w:lvlText w:val="%4."/>
      <w:lvlJc w:val="left"/>
      <w:pPr>
        <w:ind w:left="2880" w:hanging="360"/>
      </w:pPr>
    </w:lvl>
    <w:lvl w:ilvl="4" w:tplc="F06A9558">
      <w:start w:val="1"/>
      <w:numFmt w:val="lowerLetter"/>
      <w:lvlText w:val="%5."/>
      <w:lvlJc w:val="left"/>
      <w:pPr>
        <w:ind w:left="3600" w:hanging="360"/>
      </w:pPr>
    </w:lvl>
    <w:lvl w:ilvl="5" w:tplc="DAC8C0F4">
      <w:start w:val="3"/>
      <w:numFmt w:val="lowerRoman"/>
      <w:lvlText w:val="%6."/>
      <w:lvlJc w:val="right"/>
      <w:pPr>
        <w:ind w:left="4320" w:hanging="180"/>
      </w:pPr>
    </w:lvl>
    <w:lvl w:ilvl="6" w:tplc="DFA6A410">
      <w:start w:val="1"/>
      <w:numFmt w:val="decimal"/>
      <w:lvlText w:val="%7."/>
      <w:lvlJc w:val="left"/>
      <w:pPr>
        <w:ind w:left="5040" w:hanging="360"/>
      </w:pPr>
    </w:lvl>
    <w:lvl w:ilvl="7" w:tplc="8970FE10">
      <w:start w:val="1"/>
      <w:numFmt w:val="lowerLetter"/>
      <w:lvlText w:val="%8."/>
      <w:lvlJc w:val="left"/>
      <w:pPr>
        <w:ind w:left="5760" w:hanging="360"/>
      </w:pPr>
    </w:lvl>
    <w:lvl w:ilvl="8" w:tplc="37F41660">
      <w:start w:val="1"/>
      <w:numFmt w:val="lowerRoman"/>
      <w:lvlText w:val="%9."/>
      <w:lvlJc w:val="right"/>
      <w:pPr>
        <w:ind w:left="6480" w:hanging="180"/>
      </w:pPr>
    </w:lvl>
  </w:abstractNum>
  <w:abstractNum w:abstractNumId="10" w15:restartNumberingAfterBreak="0">
    <w:nsid w:val="136F0020"/>
    <w:multiLevelType w:val="hybridMultilevel"/>
    <w:tmpl w:val="38E407CA"/>
    <w:lvl w:ilvl="0" w:tplc="3894D20C">
      <w:start w:val="1"/>
      <w:numFmt w:val="decimal"/>
      <w:lvlText w:val="%1."/>
      <w:lvlJc w:val="left"/>
      <w:pPr>
        <w:ind w:left="720" w:hanging="360"/>
      </w:pPr>
    </w:lvl>
    <w:lvl w:ilvl="1" w:tplc="CB90F508">
      <w:start w:val="1"/>
      <w:numFmt w:val="lowerLetter"/>
      <w:lvlText w:val="%2."/>
      <w:lvlJc w:val="left"/>
      <w:pPr>
        <w:ind w:left="1440" w:hanging="360"/>
      </w:pPr>
    </w:lvl>
    <w:lvl w:ilvl="2" w:tplc="D180AD98">
      <w:start w:val="1"/>
      <w:numFmt w:val="lowerRoman"/>
      <w:lvlText w:val="%3."/>
      <w:lvlJc w:val="right"/>
      <w:pPr>
        <w:ind w:left="2160" w:hanging="180"/>
      </w:pPr>
    </w:lvl>
    <w:lvl w:ilvl="3" w:tplc="426A3F98">
      <w:start w:val="1"/>
      <w:numFmt w:val="decimal"/>
      <w:lvlText w:val="%4."/>
      <w:lvlJc w:val="left"/>
      <w:pPr>
        <w:ind w:left="2880" w:hanging="360"/>
      </w:pPr>
    </w:lvl>
    <w:lvl w:ilvl="4" w:tplc="FB86EA88">
      <w:start w:val="1"/>
      <w:numFmt w:val="lowerLetter"/>
      <w:lvlText w:val="%5."/>
      <w:lvlJc w:val="left"/>
      <w:pPr>
        <w:ind w:left="3600" w:hanging="360"/>
      </w:pPr>
    </w:lvl>
    <w:lvl w:ilvl="5" w:tplc="0F5237D0">
      <w:start w:val="2"/>
      <w:numFmt w:val="lowerRoman"/>
      <w:lvlText w:val="%6."/>
      <w:lvlJc w:val="right"/>
      <w:pPr>
        <w:ind w:left="4320" w:hanging="180"/>
      </w:pPr>
    </w:lvl>
    <w:lvl w:ilvl="6" w:tplc="AD7635FE">
      <w:start w:val="1"/>
      <w:numFmt w:val="decimal"/>
      <w:lvlText w:val="%7."/>
      <w:lvlJc w:val="left"/>
      <w:pPr>
        <w:ind w:left="5040" w:hanging="360"/>
      </w:pPr>
    </w:lvl>
    <w:lvl w:ilvl="7" w:tplc="C44E6928">
      <w:start w:val="1"/>
      <w:numFmt w:val="lowerLetter"/>
      <w:lvlText w:val="%8."/>
      <w:lvlJc w:val="left"/>
      <w:pPr>
        <w:ind w:left="5760" w:hanging="360"/>
      </w:pPr>
    </w:lvl>
    <w:lvl w:ilvl="8" w:tplc="8DC2E62E">
      <w:start w:val="1"/>
      <w:numFmt w:val="lowerRoman"/>
      <w:lvlText w:val="%9."/>
      <w:lvlJc w:val="right"/>
      <w:pPr>
        <w:ind w:left="6480" w:hanging="180"/>
      </w:pPr>
    </w:lvl>
  </w:abstractNum>
  <w:abstractNum w:abstractNumId="11" w15:restartNumberingAfterBreak="0">
    <w:nsid w:val="1510B892"/>
    <w:multiLevelType w:val="multilevel"/>
    <w:tmpl w:val="6310B2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5E95D23"/>
    <w:multiLevelType w:val="hybridMultilevel"/>
    <w:tmpl w:val="F76EDBF2"/>
    <w:lvl w:ilvl="0" w:tplc="65A4CF4E">
      <w:start w:val="1"/>
      <w:numFmt w:val="decimal"/>
      <w:lvlText w:val="%1."/>
      <w:lvlJc w:val="left"/>
      <w:pPr>
        <w:ind w:left="720" w:hanging="360"/>
      </w:pPr>
    </w:lvl>
    <w:lvl w:ilvl="1" w:tplc="A43408D4">
      <w:start w:val="1"/>
      <w:numFmt w:val="lowerLetter"/>
      <w:lvlText w:val="%2."/>
      <w:lvlJc w:val="left"/>
      <w:pPr>
        <w:ind w:left="1440" w:hanging="360"/>
      </w:pPr>
    </w:lvl>
    <w:lvl w:ilvl="2" w:tplc="09BA6714">
      <w:start w:val="1"/>
      <w:numFmt w:val="lowerRoman"/>
      <w:lvlText w:val="%3."/>
      <w:lvlJc w:val="right"/>
      <w:pPr>
        <w:ind w:left="2160" w:hanging="180"/>
      </w:pPr>
    </w:lvl>
    <w:lvl w:ilvl="3" w:tplc="E0CA6444">
      <w:start w:val="1"/>
      <w:numFmt w:val="decimal"/>
      <w:lvlText w:val="%4."/>
      <w:lvlJc w:val="left"/>
      <w:pPr>
        <w:ind w:left="2880" w:hanging="360"/>
      </w:pPr>
    </w:lvl>
    <w:lvl w:ilvl="4" w:tplc="0F7669D2">
      <w:start w:val="1"/>
      <w:numFmt w:val="lowerLetter"/>
      <w:lvlText w:val="%5."/>
      <w:lvlJc w:val="left"/>
      <w:pPr>
        <w:ind w:left="3600" w:hanging="360"/>
      </w:pPr>
    </w:lvl>
    <w:lvl w:ilvl="5" w:tplc="25F0B00E">
      <w:start w:val="1"/>
      <w:numFmt w:val="lowerRoman"/>
      <w:lvlText w:val="%6."/>
      <w:lvlJc w:val="right"/>
      <w:pPr>
        <w:ind w:left="4320" w:hanging="180"/>
      </w:pPr>
    </w:lvl>
    <w:lvl w:ilvl="6" w:tplc="8022370E">
      <w:start w:val="1"/>
      <w:numFmt w:val="decimal"/>
      <w:lvlText w:val="%7."/>
      <w:lvlJc w:val="left"/>
      <w:pPr>
        <w:ind w:left="5040" w:hanging="360"/>
      </w:pPr>
    </w:lvl>
    <w:lvl w:ilvl="7" w:tplc="6206E454">
      <w:start w:val="1"/>
      <w:numFmt w:val="lowerLetter"/>
      <w:lvlText w:val="%8."/>
      <w:lvlJc w:val="left"/>
      <w:pPr>
        <w:ind w:left="5760" w:hanging="360"/>
      </w:pPr>
    </w:lvl>
    <w:lvl w:ilvl="8" w:tplc="18B2C2AC">
      <w:start w:val="1"/>
      <w:numFmt w:val="lowerRoman"/>
      <w:lvlText w:val="%9."/>
      <w:lvlJc w:val="right"/>
      <w:pPr>
        <w:ind w:left="6480" w:hanging="180"/>
      </w:pPr>
    </w:lvl>
  </w:abstractNum>
  <w:abstractNum w:abstractNumId="13" w15:restartNumberingAfterBreak="0">
    <w:nsid w:val="161968F1"/>
    <w:multiLevelType w:val="hybridMultilevel"/>
    <w:tmpl w:val="D96EEBA0"/>
    <w:lvl w:ilvl="0" w:tplc="F8EC09B6">
      <w:start w:val="1"/>
      <w:numFmt w:val="decimal"/>
      <w:lvlText w:val="%1."/>
      <w:lvlJc w:val="left"/>
      <w:pPr>
        <w:ind w:left="720" w:hanging="360"/>
      </w:pPr>
    </w:lvl>
    <w:lvl w:ilvl="1" w:tplc="0EC2764A">
      <w:start w:val="1"/>
      <w:numFmt w:val="lowerLetter"/>
      <w:lvlText w:val="%2."/>
      <w:lvlJc w:val="left"/>
      <w:pPr>
        <w:ind w:left="1440" w:hanging="360"/>
      </w:pPr>
    </w:lvl>
    <w:lvl w:ilvl="2" w:tplc="7D84D902">
      <w:start w:val="1"/>
      <w:numFmt w:val="lowerRoman"/>
      <w:lvlText w:val="%3."/>
      <w:lvlJc w:val="right"/>
      <w:pPr>
        <w:ind w:left="2160" w:hanging="180"/>
      </w:pPr>
    </w:lvl>
    <w:lvl w:ilvl="3" w:tplc="9BB4F8B6">
      <w:start w:val="1"/>
      <w:numFmt w:val="decimal"/>
      <w:lvlText w:val="%4."/>
      <w:lvlJc w:val="left"/>
      <w:pPr>
        <w:ind w:left="2880" w:hanging="360"/>
      </w:pPr>
    </w:lvl>
    <w:lvl w:ilvl="4" w:tplc="00E2235E">
      <w:start w:val="1"/>
      <w:numFmt w:val="lowerLetter"/>
      <w:lvlText w:val="%5."/>
      <w:lvlJc w:val="left"/>
      <w:pPr>
        <w:ind w:left="3600" w:hanging="360"/>
      </w:pPr>
    </w:lvl>
    <w:lvl w:ilvl="5" w:tplc="2BCA4436">
      <w:start w:val="1"/>
      <w:numFmt w:val="lowerRoman"/>
      <w:lvlText w:val="%6."/>
      <w:lvlJc w:val="right"/>
      <w:pPr>
        <w:ind w:left="4320" w:hanging="180"/>
      </w:pPr>
    </w:lvl>
    <w:lvl w:ilvl="6" w:tplc="5A46BD28">
      <w:start w:val="4"/>
      <w:numFmt w:val="decimal"/>
      <w:lvlText w:val="%7."/>
      <w:lvlJc w:val="left"/>
      <w:pPr>
        <w:ind w:left="5040" w:hanging="360"/>
      </w:pPr>
    </w:lvl>
    <w:lvl w:ilvl="7" w:tplc="24622574">
      <w:start w:val="1"/>
      <w:numFmt w:val="lowerLetter"/>
      <w:lvlText w:val="%8."/>
      <w:lvlJc w:val="left"/>
      <w:pPr>
        <w:ind w:left="5760" w:hanging="360"/>
      </w:pPr>
    </w:lvl>
    <w:lvl w:ilvl="8" w:tplc="3F202DC0">
      <w:start w:val="1"/>
      <w:numFmt w:val="lowerRoman"/>
      <w:lvlText w:val="%9."/>
      <w:lvlJc w:val="right"/>
      <w:pPr>
        <w:ind w:left="6480" w:hanging="180"/>
      </w:pPr>
    </w:lvl>
  </w:abstractNum>
  <w:abstractNum w:abstractNumId="14" w15:restartNumberingAfterBreak="0">
    <w:nsid w:val="17A64087"/>
    <w:multiLevelType w:val="hybridMultilevel"/>
    <w:tmpl w:val="A7A289DC"/>
    <w:lvl w:ilvl="0" w:tplc="60F2A42E">
      <w:start w:val="1"/>
      <w:numFmt w:val="decimal"/>
      <w:lvlText w:val="%1."/>
      <w:lvlJc w:val="left"/>
      <w:pPr>
        <w:ind w:left="720" w:hanging="360"/>
      </w:pPr>
    </w:lvl>
    <w:lvl w:ilvl="1" w:tplc="ED5C6B8C">
      <w:start w:val="1"/>
      <w:numFmt w:val="lowerLetter"/>
      <w:lvlText w:val="%2."/>
      <w:lvlJc w:val="left"/>
      <w:pPr>
        <w:ind w:left="1800" w:hanging="360"/>
      </w:pPr>
    </w:lvl>
    <w:lvl w:ilvl="2" w:tplc="4D760A44">
      <w:start w:val="1"/>
      <w:numFmt w:val="lowerRoman"/>
      <w:lvlText w:val="%3."/>
      <w:lvlJc w:val="right"/>
      <w:pPr>
        <w:ind w:left="2160" w:hanging="180"/>
      </w:pPr>
    </w:lvl>
    <w:lvl w:ilvl="3" w:tplc="3564B3F8">
      <w:start w:val="1"/>
      <w:numFmt w:val="decimal"/>
      <w:lvlText w:val="%4."/>
      <w:lvlJc w:val="left"/>
      <w:pPr>
        <w:ind w:left="2880" w:hanging="360"/>
      </w:pPr>
    </w:lvl>
    <w:lvl w:ilvl="4" w:tplc="E6341022">
      <w:start w:val="1"/>
      <w:numFmt w:val="lowerLetter"/>
      <w:lvlText w:val="%5."/>
      <w:lvlJc w:val="left"/>
      <w:pPr>
        <w:ind w:left="3600" w:hanging="360"/>
      </w:pPr>
    </w:lvl>
    <w:lvl w:ilvl="5" w:tplc="544C5CF8">
      <w:start w:val="1"/>
      <w:numFmt w:val="lowerRoman"/>
      <w:lvlText w:val="%6."/>
      <w:lvlJc w:val="right"/>
      <w:pPr>
        <w:ind w:left="4320" w:hanging="180"/>
      </w:pPr>
    </w:lvl>
    <w:lvl w:ilvl="6" w:tplc="FC865E4C">
      <w:start w:val="1"/>
      <w:numFmt w:val="decimal"/>
      <w:lvlText w:val="%7."/>
      <w:lvlJc w:val="left"/>
      <w:pPr>
        <w:ind w:left="5040" w:hanging="360"/>
      </w:pPr>
    </w:lvl>
    <w:lvl w:ilvl="7" w:tplc="2400796E">
      <w:start w:val="1"/>
      <w:numFmt w:val="lowerLetter"/>
      <w:lvlText w:val="%8."/>
      <w:lvlJc w:val="left"/>
      <w:pPr>
        <w:ind w:left="5760" w:hanging="360"/>
      </w:pPr>
    </w:lvl>
    <w:lvl w:ilvl="8" w:tplc="1604DA00">
      <w:start w:val="1"/>
      <w:numFmt w:val="lowerRoman"/>
      <w:lvlText w:val="%9."/>
      <w:lvlJc w:val="right"/>
      <w:pPr>
        <w:ind w:left="6480" w:hanging="180"/>
      </w:pPr>
    </w:lvl>
  </w:abstractNum>
  <w:abstractNum w:abstractNumId="15" w15:restartNumberingAfterBreak="0">
    <w:nsid w:val="18635C67"/>
    <w:multiLevelType w:val="hybridMultilevel"/>
    <w:tmpl w:val="527E024E"/>
    <w:lvl w:ilvl="0" w:tplc="C7BE5034">
      <w:start w:val="1"/>
      <w:numFmt w:val="decimal"/>
      <w:lvlText w:val="%1."/>
      <w:lvlJc w:val="left"/>
      <w:pPr>
        <w:ind w:left="720" w:hanging="360"/>
      </w:pPr>
    </w:lvl>
    <w:lvl w:ilvl="1" w:tplc="4FD2AC68">
      <w:start w:val="1"/>
      <w:numFmt w:val="lowerLetter"/>
      <w:lvlText w:val="%2."/>
      <w:lvlJc w:val="left"/>
      <w:pPr>
        <w:ind w:left="1440" w:hanging="360"/>
      </w:pPr>
    </w:lvl>
    <w:lvl w:ilvl="2" w:tplc="7F30E968">
      <w:start w:val="1"/>
      <w:numFmt w:val="lowerRoman"/>
      <w:lvlText w:val="%3."/>
      <w:lvlJc w:val="right"/>
      <w:pPr>
        <w:ind w:left="2160" w:hanging="180"/>
      </w:pPr>
    </w:lvl>
    <w:lvl w:ilvl="3" w:tplc="C9B4A5EC">
      <w:start w:val="1"/>
      <w:numFmt w:val="decimal"/>
      <w:lvlText w:val="%4."/>
      <w:lvlJc w:val="left"/>
      <w:pPr>
        <w:ind w:left="2880" w:hanging="360"/>
      </w:pPr>
    </w:lvl>
    <w:lvl w:ilvl="4" w:tplc="CF4C3CDA">
      <w:start w:val="1"/>
      <w:numFmt w:val="lowerLetter"/>
      <w:lvlText w:val="%5."/>
      <w:lvlJc w:val="left"/>
      <w:pPr>
        <w:ind w:left="3600" w:hanging="360"/>
      </w:pPr>
    </w:lvl>
    <w:lvl w:ilvl="5" w:tplc="D3F05EE4">
      <w:start w:val="3"/>
      <w:numFmt w:val="lowerRoman"/>
      <w:lvlText w:val="%6."/>
      <w:lvlJc w:val="right"/>
      <w:pPr>
        <w:ind w:left="4320" w:hanging="180"/>
      </w:pPr>
    </w:lvl>
    <w:lvl w:ilvl="6" w:tplc="EE443570">
      <w:start w:val="1"/>
      <w:numFmt w:val="decimal"/>
      <w:lvlText w:val="%7."/>
      <w:lvlJc w:val="left"/>
      <w:pPr>
        <w:ind w:left="5040" w:hanging="360"/>
      </w:pPr>
    </w:lvl>
    <w:lvl w:ilvl="7" w:tplc="5344EE50">
      <w:start w:val="1"/>
      <w:numFmt w:val="lowerLetter"/>
      <w:lvlText w:val="%8."/>
      <w:lvlJc w:val="left"/>
      <w:pPr>
        <w:ind w:left="5760" w:hanging="360"/>
      </w:pPr>
    </w:lvl>
    <w:lvl w:ilvl="8" w:tplc="1EF615B0">
      <w:start w:val="1"/>
      <w:numFmt w:val="lowerRoman"/>
      <w:lvlText w:val="%9."/>
      <w:lvlJc w:val="right"/>
      <w:pPr>
        <w:ind w:left="6480" w:hanging="180"/>
      </w:pPr>
    </w:lvl>
  </w:abstractNum>
  <w:abstractNum w:abstractNumId="16" w15:restartNumberingAfterBreak="0">
    <w:nsid w:val="1AA238C2"/>
    <w:multiLevelType w:val="hybridMultilevel"/>
    <w:tmpl w:val="1A58ED5E"/>
    <w:lvl w:ilvl="0" w:tplc="C6704232">
      <w:start w:val="1"/>
      <w:numFmt w:val="decimal"/>
      <w:lvlText w:val="%1."/>
      <w:lvlJc w:val="left"/>
      <w:pPr>
        <w:ind w:left="720" w:hanging="360"/>
      </w:pPr>
    </w:lvl>
    <w:lvl w:ilvl="1" w:tplc="E2CC49CC">
      <w:start w:val="1"/>
      <w:numFmt w:val="lowerLetter"/>
      <w:lvlText w:val="%2."/>
      <w:lvlJc w:val="left"/>
      <w:pPr>
        <w:ind w:left="1440" w:hanging="360"/>
      </w:pPr>
    </w:lvl>
    <w:lvl w:ilvl="2" w:tplc="8BBC534C">
      <w:start w:val="1"/>
      <w:numFmt w:val="lowerRoman"/>
      <w:lvlText w:val="%3."/>
      <w:lvlJc w:val="right"/>
      <w:pPr>
        <w:ind w:left="2160" w:hanging="180"/>
      </w:pPr>
    </w:lvl>
    <w:lvl w:ilvl="3" w:tplc="F35824FC">
      <w:start w:val="1"/>
      <w:numFmt w:val="decimal"/>
      <w:lvlText w:val="%4."/>
      <w:lvlJc w:val="left"/>
      <w:pPr>
        <w:ind w:left="2880" w:hanging="360"/>
      </w:pPr>
    </w:lvl>
    <w:lvl w:ilvl="4" w:tplc="20085778">
      <w:start w:val="1"/>
      <w:numFmt w:val="lowerLetter"/>
      <w:lvlText w:val="%5."/>
      <w:lvlJc w:val="left"/>
      <w:pPr>
        <w:ind w:left="3600" w:hanging="360"/>
      </w:pPr>
    </w:lvl>
    <w:lvl w:ilvl="5" w:tplc="F9409404">
      <w:start w:val="2"/>
      <w:numFmt w:val="lowerRoman"/>
      <w:lvlText w:val="%6."/>
      <w:lvlJc w:val="right"/>
      <w:pPr>
        <w:ind w:left="4320" w:hanging="180"/>
      </w:pPr>
    </w:lvl>
    <w:lvl w:ilvl="6" w:tplc="EDA68640">
      <w:start w:val="1"/>
      <w:numFmt w:val="decimal"/>
      <w:lvlText w:val="%7."/>
      <w:lvlJc w:val="left"/>
      <w:pPr>
        <w:ind w:left="5040" w:hanging="360"/>
      </w:pPr>
    </w:lvl>
    <w:lvl w:ilvl="7" w:tplc="C6A061D2">
      <w:start w:val="1"/>
      <w:numFmt w:val="lowerLetter"/>
      <w:lvlText w:val="%8."/>
      <w:lvlJc w:val="left"/>
      <w:pPr>
        <w:ind w:left="5760" w:hanging="360"/>
      </w:pPr>
    </w:lvl>
    <w:lvl w:ilvl="8" w:tplc="41E0AFB8">
      <w:start w:val="1"/>
      <w:numFmt w:val="lowerRoman"/>
      <w:lvlText w:val="%9."/>
      <w:lvlJc w:val="right"/>
      <w:pPr>
        <w:ind w:left="6480" w:hanging="180"/>
      </w:pPr>
    </w:lvl>
  </w:abstractNum>
  <w:abstractNum w:abstractNumId="17" w15:restartNumberingAfterBreak="0">
    <w:nsid w:val="1EC3AAEF"/>
    <w:multiLevelType w:val="multilevel"/>
    <w:tmpl w:val="A52AE8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2"/>
      <w:numFmt w:val="decimal"/>
      <w:lvlText w:val="%1."/>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F3AE417"/>
    <w:multiLevelType w:val="hybridMultilevel"/>
    <w:tmpl w:val="02FCBEB2"/>
    <w:lvl w:ilvl="0" w:tplc="25B4D502">
      <w:start w:val="1"/>
      <w:numFmt w:val="decimal"/>
      <w:lvlText w:val="%1."/>
      <w:lvlJc w:val="left"/>
      <w:pPr>
        <w:ind w:left="720" w:hanging="360"/>
      </w:pPr>
    </w:lvl>
    <w:lvl w:ilvl="1" w:tplc="4A74B6BE">
      <w:start w:val="1"/>
      <w:numFmt w:val="lowerLetter"/>
      <w:lvlText w:val="%2."/>
      <w:lvlJc w:val="left"/>
      <w:pPr>
        <w:ind w:left="1440" w:hanging="360"/>
      </w:pPr>
    </w:lvl>
    <w:lvl w:ilvl="2" w:tplc="32F41DF6">
      <w:start w:val="1"/>
      <w:numFmt w:val="lowerRoman"/>
      <w:lvlText w:val="%3."/>
      <w:lvlJc w:val="right"/>
      <w:pPr>
        <w:ind w:left="2160" w:hanging="180"/>
      </w:pPr>
    </w:lvl>
    <w:lvl w:ilvl="3" w:tplc="C0BA17BE">
      <w:start w:val="1"/>
      <w:numFmt w:val="decimal"/>
      <w:lvlText w:val="%4."/>
      <w:lvlJc w:val="left"/>
      <w:pPr>
        <w:ind w:left="2880" w:hanging="360"/>
      </w:pPr>
    </w:lvl>
    <w:lvl w:ilvl="4" w:tplc="5950D21E">
      <w:start w:val="1"/>
      <w:numFmt w:val="lowerLetter"/>
      <w:lvlText w:val="%5."/>
      <w:lvlJc w:val="left"/>
      <w:pPr>
        <w:ind w:left="3600" w:hanging="360"/>
      </w:pPr>
    </w:lvl>
    <w:lvl w:ilvl="5" w:tplc="5FB63BDE">
      <w:start w:val="1"/>
      <w:numFmt w:val="lowerRoman"/>
      <w:lvlText w:val="%6."/>
      <w:lvlJc w:val="right"/>
      <w:pPr>
        <w:ind w:left="4320" w:hanging="180"/>
      </w:pPr>
    </w:lvl>
    <w:lvl w:ilvl="6" w:tplc="2EFCD834">
      <w:start w:val="1"/>
      <w:numFmt w:val="decimal"/>
      <w:lvlText w:val="%7."/>
      <w:lvlJc w:val="left"/>
      <w:pPr>
        <w:ind w:left="5040" w:hanging="360"/>
      </w:pPr>
    </w:lvl>
    <w:lvl w:ilvl="7" w:tplc="E6B0A0F6">
      <w:start w:val="1"/>
      <w:numFmt w:val="lowerLetter"/>
      <w:lvlText w:val="%8."/>
      <w:lvlJc w:val="left"/>
      <w:pPr>
        <w:ind w:left="5760" w:hanging="360"/>
      </w:pPr>
    </w:lvl>
    <w:lvl w:ilvl="8" w:tplc="9B3CEB82">
      <w:start w:val="1"/>
      <w:numFmt w:val="lowerRoman"/>
      <w:lvlText w:val="%9."/>
      <w:lvlJc w:val="right"/>
      <w:pPr>
        <w:ind w:left="6480" w:hanging="180"/>
      </w:pPr>
    </w:lvl>
  </w:abstractNum>
  <w:abstractNum w:abstractNumId="19" w15:restartNumberingAfterBreak="0">
    <w:nsid w:val="1FAD335D"/>
    <w:multiLevelType w:val="multilevel"/>
    <w:tmpl w:val="99ACF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20E9504F"/>
    <w:multiLevelType w:val="hybridMultilevel"/>
    <w:tmpl w:val="14765AA8"/>
    <w:lvl w:ilvl="0" w:tplc="799CC704">
      <w:start w:val="1"/>
      <w:numFmt w:val="decimal"/>
      <w:lvlText w:val="%1."/>
      <w:lvlJc w:val="left"/>
      <w:pPr>
        <w:ind w:left="720" w:hanging="360"/>
      </w:pPr>
    </w:lvl>
    <w:lvl w:ilvl="1" w:tplc="978C5EB4">
      <w:start w:val="1"/>
      <w:numFmt w:val="lowerLetter"/>
      <w:lvlText w:val="%2."/>
      <w:lvlJc w:val="left"/>
      <w:pPr>
        <w:ind w:left="1440" w:hanging="360"/>
      </w:pPr>
    </w:lvl>
    <w:lvl w:ilvl="2" w:tplc="8976DDEE">
      <w:start w:val="1"/>
      <w:numFmt w:val="lowerRoman"/>
      <w:lvlText w:val="%3."/>
      <w:lvlJc w:val="right"/>
      <w:pPr>
        <w:ind w:left="2160" w:hanging="180"/>
      </w:pPr>
    </w:lvl>
    <w:lvl w:ilvl="3" w:tplc="7620431E">
      <w:start w:val="1"/>
      <w:numFmt w:val="decimal"/>
      <w:lvlText w:val="%4."/>
      <w:lvlJc w:val="left"/>
      <w:pPr>
        <w:ind w:left="2880" w:hanging="360"/>
      </w:pPr>
    </w:lvl>
    <w:lvl w:ilvl="4" w:tplc="6BC601EE">
      <w:start w:val="1"/>
      <w:numFmt w:val="lowerLetter"/>
      <w:lvlText w:val="%5."/>
      <w:lvlJc w:val="left"/>
      <w:pPr>
        <w:ind w:left="3600" w:hanging="360"/>
      </w:pPr>
    </w:lvl>
    <w:lvl w:ilvl="5" w:tplc="54AEF3A4">
      <w:start w:val="1"/>
      <w:numFmt w:val="lowerRoman"/>
      <w:lvlText w:val="%6."/>
      <w:lvlJc w:val="right"/>
      <w:pPr>
        <w:ind w:left="4320" w:hanging="180"/>
      </w:pPr>
    </w:lvl>
    <w:lvl w:ilvl="6" w:tplc="7C8096E6">
      <w:start w:val="1"/>
      <w:numFmt w:val="decimal"/>
      <w:lvlText w:val="%7."/>
      <w:lvlJc w:val="left"/>
      <w:pPr>
        <w:ind w:left="5040" w:hanging="360"/>
      </w:pPr>
    </w:lvl>
    <w:lvl w:ilvl="7" w:tplc="89D40656">
      <w:start w:val="1"/>
      <w:numFmt w:val="lowerLetter"/>
      <w:lvlText w:val="%8."/>
      <w:lvlJc w:val="left"/>
      <w:pPr>
        <w:ind w:left="5760" w:hanging="360"/>
      </w:pPr>
    </w:lvl>
    <w:lvl w:ilvl="8" w:tplc="81B210A4">
      <w:start w:val="1"/>
      <w:numFmt w:val="lowerRoman"/>
      <w:lvlText w:val="%9."/>
      <w:lvlJc w:val="right"/>
      <w:pPr>
        <w:ind w:left="6480" w:hanging="180"/>
      </w:pPr>
    </w:lvl>
  </w:abstractNum>
  <w:abstractNum w:abstractNumId="21" w15:restartNumberingAfterBreak="0">
    <w:nsid w:val="22BF9749"/>
    <w:multiLevelType w:val="hybridMultilevel"/>
    <w:tmpl w:val="3CD4DE5E"/>
    <w:lvl w:ilvl="0" w:tplc="5484C282">
      <w:start w:val="1"/>
      <w:numFmt w:val="decimal"/>
      <w:lvlText w:val="%1."/>
      <w:lvlJc w:val="left"/>
      <w:pPr>
        <w:ind w:left="720" w:hanging="360"/>
      </w:pPr>
    </w:lvl>
    <w:lvl w:ilvl="1" w:tplc="88E05972">
      <w:start w:val="1"/>
      <w:numFmt w:val="lowerLetter"/>
      <w:lvlText w:val="%2."/>
      <w:lvlJc w:val="left"/>
      <w:pPr>
        <w:ind w:left="1440" w:hanging="360"/>
      </w:pPr>
    </w:lvl>
    <w:lvl w:ilvl="2" w:tplc="D830577E">
      <w:start w:val="1"/>
      <w:numFmt w:val="lowerRoman"/>
      <w:lvlText w:val="%3."/>
      <w:lvlJc w:val="right"/>
      <w:pPr>
        <w:ind w:left="2160" w:hanging="180"/>
      </w:pPr>
    </w:lvl>
    <w:lvl w:ilvl="3" w:tplc="CD7A4A78">
      <w:start w:val="1"/>
      <w:numFmt w:val="decimal"/>
      <w:lvlText w:val="%4."/>
      <w:lvlJc w:val="left"/>
      <w:pPr>
        <w:ind w:left="2880" w:hanging="360"/>
      </w:pPr>
    </w:lvl>
    <w:lvl w:ilvl="4" w:tplc="72189B52">
      <w:start w:val="1"/>
      <w:numFmt w:val="lowerLetter"/>
      <w:lvlText w:val="%5."/>
      <w:lvlJc w:val="left"/>
      <w:pPr>
        <w:ind w:left="3600" w:hanging="360"/>
      </w:pPr>
    </w:lvl>
    <w:lvl w:ilvl="5" w:tplc="3DCAD5E6">
      <w:start w:val="3"/>
      <w:numFmt w:val="lowerRoman"/>
      <w:lvlText w:val="%6."/>
      <w:lvlJc w:val="right"/>
      <w:pPr>
        <w:ind w:left="4320" w:hanging="180"/>
      </w:pPr>
    </w:lvl>
    <w:lvl w:ilvl="6" w:tplc="5B32F0F4">
      <w:start w:val="1"/>
      <w:numFmt w:val="decimal"/>
      <w:lvlText w:val="%7."/>
      <w:lvlJc w:val="left"/>
      <w:pPr>
        <w:ind w:left="5040" w:hanging="360"/>
      </w:pPr>
    </w:lvl>
    <w:lvl w:ilvl="7" w:tplc="7DB2A84E">
      <w:start w:val="1"/>
      <w:numFmt w:val="lowerLetter"/>
      <w:lvlText w:val="%8."/>
      <w:lvlJc w:val="left"/>
      <w:pPr>
        <w:ind w:left="5760" w:hanging="360"/>
      </w:pPr>
    </w:lvl>
    <w:lvl w:ilvl="8" w:tplc="66589A80">
      <w:start w:val="1"/>
      <w:numFmt w:val="lowerRoman"/>
      <w:lvlText w:val="%9."/>
      <w:lvlJc w:val="right"/>
      <w:pPr>
        <w:ind w:left="6480" w:hanging="180"/>
      </w:pPr>
    </w:lvl>
  </w:abstractNum>
  <w:abstractNum w:abstractNumId="22" w15:restartNumberingAfterBreak="0">
    <w:nsid w:val="24279BD1"/>
    <w:multiLevelType w:val="hybridMultilevel"/>
    <w:tmpl w:val="EAF8B036"/>
    <w:lvl w:ilvl="0" w:tplc="9C4A54C6">
      <w:start w:val="1"/>
      <w:numFmt w:val="decimal"/>
      <w:lvlText w:val="%1."/>
      <w:lvlJc w:val="left"/>
      <w:pPr>
        <w:ind w:left="720" w:hanging="360"/>
      </w:pPr>
    </w:lvl>
    <w:lvl w:ilvl="1" w:tplc="82C65EF2">
      <w:start w:val="1"/>
      <w:numFmt w:val="lowerLetter"/>
      <w:lvlText w:val="%2."/>
      <w:lvlJc w:val="left"/>
      <w:pPr>
        <w:ind w:left="1440" w:hanging="360"/>
      </w:pPr>
    </w:lvl>
    <w:lvl w:ilvl="2" w:tplc="E6A6043A">
      <w:start w:val="1"/>
      <w:numFmt w:val="lowerRoman"/>
      <w:lvlText w:val="%3."/>
      <w:lvlJc w:val="right"/>
      <w:pPr>
        <w:ind w:left="2160" w:hanging="180"/>
      </w:pPr>
    </w:lvl>
    <w:lvl w:ilvl="3" w:tplc="6D18B4BC">
      <w:start w:val="1"/>
      <w:numFmt w:val="decimal"/>
      <w:lvlText w:val="%4."/>
      <w:lvlJc w:val="left"/>
      <w:pPr>
        <w:ind w:left="2880" w:hanging="360"/>
      </w:pPr>
    </w:lvl>
    <w:lvl w:ilvl="4" w:tplc="3596107A">
      <w:start w:val="1"/>
      <w:numFmt w:val="lowerLetter"/>
      <w:lvlText w:val="%5."/>
      <w:lvlJc w:val="left"/>
      <w:pPr>
        <w:ind w:left="3600" w:hanging="360"/>
      </w:pPr>
    </w:lvl>
    <w:lvl w:ilvl="5" w:tplc="9598505C">
      <w:start w:val="1"/>
      <w:numFmt w:val="lowerRoman"/>
      <w:lvlText w:val="%6."/>
      <w:lvlJc w:val="right"/>
      <w:pPr>
        <w:ind w:left="4320" w:hanging="180"/>
      </w:pPr>
    </w:lvl>
    <w:lvl w:ilvl="6" w:tplc="4C802648">
      <w:start w:val="1"/>
      <w:numFmt w:val="decimal"/>
      <w:lvlText w:val="%7."/>
      <w:lvlJc w:val="left"/>
      <w:pPr>
        <w:ind w:left="5040" w:hanging="360"/>
      </w:pPr>
    </w:lvl>
    <w:lvl w:ilvl="7" w:tplc="E12E5B20">
      <w:start w:val="1"/>
      <w:numFmt w:val="lowerLetter"/>
      <w:lvlText w:val="%8."/>
      <w:lvlJc w:val="left"/>
      <w:pPr>
        <w:ind w:left="5760" w:hanging="360"/>
      </w:pPr>
    </w:lvl>
    <w:lvl w:ilvl="8" w:tplc="578C2B24">
      <w:start w:val="1"/>
      <w:numFmt w:val="lowerRoman"/>
      <w:lvlText w:val="%9."/>
      <w:lvlJc w:val="right"/>
      <w:pPr>
        <w:ind w:left="6480" w:hanging="180"/>
      </w:pPr>
    </w:lvl>
  </w:abstractNum>
  <w:abstractNum w:abstractNumId="23" w15:restartNumberingAfterBreak="0">
    <w:nsid w:val="2578CDA9"/>
    <w:multiLevelType w:val="hybridMultilevel"/>
    <w:tmpl w:val="E57C78EC"/>
    <w:lvl w:ilvl="0" w:tplc="70EA656C">
      <w:start w:val="5"/>
      <w:numFmt w:val="lowerLetter"/>
      <w:lvlText w:val="%1)"/>
      <w:lvlJc w:val="left"/>
      <w:pPr>
        <w:ind w:left="1080" w:hanging="360"/>
      </w:pPr>
    </w:lvl>
    <w:lvl w:ilvl="1" w:tplc="46B877D0">
      <w:start w:val="1"/>
      <w:numFmt w:val="lowerLetter"/>
      <w:lvlText w:val="%2."/>
      <w:lvlJc w:val="left"/>
      <w:pPr>
        <w:ind w:left="1440" w:hanging="360"/>
      </w:pPr>
    </w:lvl>
    <w:lvl w:ilvl="2" w:tplc="C7FA372A">
      <w:start w:val="1"/>
      <w:numFmt w:val="lowerRoman"/>
      <w:lvlText w:val="%3."/>
      <w:lvlJc w:val="right"/>
      <w:pPr>
        <w:ind w:left="2160" w:hanging="180"/>
      </w:pPr>
    </w:lvl>
    <w:lvl w:ilvl="3" w:tplc="A46ADED4">
      <w:start w:val="1"/>
      <w:numFmt w:val="decimal"/>
      <w:lvlText w:val="%4."/>
      <w:lvlJc w:val="left"/>
      <w:pPr>
        <w:ind w:left="2880" w:hanging="360"/>
      </w:pPr>
    </w:lvl>
    <w:lvl w:ilvl="4" w:tplc="053E67B0">
      <w:start w:val="1"/>
      <w:numFmt w:val="lowerLetter"/>
      <w:lvlText w:val="%5."/>
      <w:lvlJc w:val="left"/>
      <w:pPr>
        <w:ind w:left="3600" w:hanging="360"/>
      </w:pPr>
    </w:lvl>
    <w:lvl w:ilvl="5" w:tplc="283AAA46">
      <w:start w:val="1"/>
      <w:numFmt w:val="lowerRoman"/>
      <w:lvlText w:val="%6."/>
      <w:lvlJc w:val="right"/>
      <w:pPr>
        <w:ind w:left="4320" w:hanging="180"/>
      </w:pPr>
    </w:lvl>
    <w:lvl w:ilvl="6" w:tplc="F48AE64A">
      <w:start w:val="1"/>
      <w:numFmt w:val="decimal"/>
      <w:lvlText w:val="%7."/>
      <w:lvlJc w:val="left"/>
      <w:pPr>
        <w:ind w:left="5040" w:hanging="360"/>
      </w:pPr>
    </w:lvl>
    <w:lvl w:ilvl="7" w:tplc="608E9556">
      <w:start w:val="1"/>
      <w:numFmt w:val="lowerLetter"/>
      <w:lvlText w:val="%8."/>
      <w:lvlJc w:val="left"/>
      <w:pPr>
        <w:ind w:left="5760" w:hanging="360"/>
      </w:pPr>
    </w:lvl>
    <w:lvl w:ilvl="8" w:tplc="AEE61B5E">
      <w:start w:val="1"/>
      <w:numFmt w:val="lowerRoman"/>
      <w:lvlText w:val="%9."/>
      <w:lvlJc w:val="right"/>
      <w:pPr>
        <w:ind w:left="6480" w:hanging="180"/>
      </w:pPr>
    </w:lvl>
  </w:abstractNum>
  <w:abstractNum w:abstractNumId="24" w15:restartNumberingAfterBreak="0">
    <w:nsid w:val="266370B0"/>
    <w:multiLevelType w:val="hybridMultilevel"/>
    <w:tmpl w:val="7862A81A"/>
    <w:lvl w:ilvl="0" w:tplc="8AD0AEDE">
      <w:start w:val="1"/>
      <w:numFmt w:val="decimal"/>
      <w:lvlText w:val="%1."/>
      <w:lvlJc w:val="left"/>
      <w:pPr>
        <w:ind w:left="720" w:hanging="360"/>
      </w:pPr>
    </w:lvl>
    <w:lvl w:ilvl="1" w:tplc="153C02CC">
      <w:start w:val="1"/>
      <w:numFmt w:val="lowerLetter"/>
      <w:lvlText w:val="%2."/>
      <w:lvlJc w:val="left"/>
      <w:pPr>
        <w:ind w:left="1440" w:hanging="360"/>
      </w:pPr>
    </w:lvl>
    <w:lvl w:ilvl="2" w:tplc="A5008F42">
      <w:start w:val="1"/>
      <w:numFmt w:val="lowerRoman"/>
      <w:lvlText w:val="%3."/>
      <w:lvlJc w:val="right"/>
      <w:pPr>
        <w:ind w:left="2160" w:hanging="180"/>
      </w:pPr>
    </w:lvl>
    <w:lvl w:ilvl="3" w:tplc="49802930">
      <w:start w:val="1"/>
      <w:numFmt w:val="decimal"/>
      <w:lvlText w:val="%4."/>
      <w:lvlJc w:val="left"/>
      <w:pPr>
        <w:ind w:left="2880" w:hanging="360"/>
      </w:pPr>
    </w:lvl>
    <w:lvl w:ilvl="4" w:tplc="663697E4">
      <w:start w:val="1"/>
      <w:numFmt w:val="lowerLetter"/>
      <w:lvlText w:val="%5."/>
      <w:lvlJc w:val="left"/>
      <w:pPr>
        <w:ind w:left="3600" w:hanging="360"/>
      </w:pPr>
    </w:lvl>
    <w:lvl w:ilvl="5" w:tplc="A6743116">
      <w:start w:val="1"/>
      <w:numFmt w:val="lowerRoman"/>
      <w:lvlText w:val="%6."/>
      <w:lvlJc w:val="right"/>
      <w:pPr>
        <w:ind w:left="4320" w:hanging="180"/>
      </w:pPr>
    </w:lvl>
    <w:lvl w:ilvl="6" w:tplc="74264E94">
      <w:start w:val="3"/>
      <w:numFmt w:val="decimal"/>
      <w:lvlText w:val="%7."/>
      <w:lvlJc w:val="left"/>
      <w:pPr>
        <w:ind w:left="5040" w:hanging="360"/>
      </w:pPr>
    </w:lvl>
    <w:lvl w:ilvl="7" w:tplc="04126A08">
      <w:start w:val="1"/>
      <w:numFmt w:val="lowerLetter"/>
      <w:lvlText w:val="%8."/>
      <w:lvlJc w:val="left"/>
      <w:pPr>
        <w:ind w:left="5760" w:hanging="360"/>
      </w:pPr>
    </w:lvl>
    <w:lvl w:ilvl="8" w:tplc="2900407C">
      <w:start w:val="1"/>
      <w:numFmt w:val="lowerRoman"/>
      <w:lvlText w:val="%9."/>
      <w:lvlJc w:val="right"/>
      <w:pPr>
        <w:ind w:left="6480" w:hanging="180"/>
      </w:pPr>
    </w:lvl>
  </w:abstractNum>
  <w:abstractNum w:abstractNumId="25" w15:restartNumberingAfterBreak="0">
    <w:nsid w:val="271C1ADE"/>
    <w:multiLevelType w:val="multilevel"/>
    <w:tmpl w:val="DEAAB0B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1."/>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27603625"/>
    <w:multiLevelType w:val="multilevel"/>
    <w:tmpl w:val="4A0AF1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2CDA5F71"/>
    <w:multiLevelType w:val="multilevel"/>
    <w:tmpl w:val="733054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2D7D279B"/>
    <w:multiLevelType w:val="multilevel"/>
    <w:tmpl w:val="CF2428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3"/>
      <w:numFmt w:val="decimal"/>
      <w:lvlText w:val="%1."/>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E82D12F"/>
    <w:multiLevelType w:val="hybridMultilevel"/>
    <w:tmpl w:val="3F30845C"/>
    <w:lvl w:ilvl="0" w:tplc="3BE8ADE6">
      <w:start w:val="2"/>
      <w:numFmt w:val="decimal"/>
      <w:lvlText w:val="%1)"/>
      <w:lvlJc w:val="left"/>
      <w:pPr>
        <w:ind w:left="720" w:hanging="360"/>
      </w:pPr>
    </w:lvl>
    <w:lvl w:ilvl="1" w:tplc="EE36149C">
      <w:start w:val="1"/>
      <w:numFmt w:val="lowerLetter"/>
      <w:lvlText w:val="%2."/>
      <w:lvlJc w:val="left"/>
      <w:pPr>
        <w:ind w:left="1440" w:hanging="360"/>
      </w:pPr>
    </w:lvl>
    <w:lvl w:ilvl="2" w:tplc="E2764A82">
      <w:start w:val="1"/>
      <w:numFmt w:val="lowerRoman"/>
      <w:lvlText w:val="%3."/>
      <w:lvlJc w:val="right"/>
      <w:pPr>
        <w:ind w:left="2160" w:hanging="180"/>
      </w:pPr>
    </w:lvl>
    <w:lvl w:ilvl="3" w:tplc="BC4C65AC">
      <w:start w:val="1"/>
      <w:numFmt w:val="decimal"/>
      <w:lvlText w:val="%4."/>
      <w:lvlJc w:val="left"/>
      <w:pPr>
        <w:ind w:left="2880" w:hanging="360"/>
      </w:pPr>
    </w:lvl>
    <w:lvl w:ilvl="4" w:tplc="031CB7C8">
      <w:start w:val="1"/>
      <w:numFmt w:val="lowerLetter"/>
      <w:lvlText w:val="%5."/>
      <w:lvlJc w:val="left"/>
      <w:pPr>
        <w:ind w:left="3600" w:hanging="360"/>
      </w:pPr>
    </w:lvl>
    <w:lvl w:ilvl="5" w:tplc="FFBEBFC8">
      <w:start w:val="1"/>
      <w:numFmt w:val="lowerRoman"/>
      <w:lvlText w:val="%6."/>
      <w:lvlJc w:val="right"/>
      <w:pPr>
        <w:ind w:left="4320" w:hanging="180"/>
      </w:pPr>
    </w:lvl>
    <w:lvl w:ilvl="6" w:tplc="D5C0D0F0">
      <w:start w:val="1"/>
      <w:numFmt w:val="decimal"/>
      <w:lvlText w:val="%7."/>
      <w:lvlJc w:val="left"/>
      <w:pPr>
        <w:ind w:left="5040" w:hanging="360"/>
      </w:pPr>
    </w:lvl>
    <w:lvl w:ilvl="7" w:tplc="3CF4D046">
      <w:start w:val="1"/>
      <w:numFmt w:val="lowerLetter"/>
      <w:lvlText w:val="%8."/>
      <w:lvlJc w:val="left"/>
      <w:pPr>
        <w:ind w:left="5760" w:hanging="360"/>
      </w:pPr>
    </w:lvl>
    <w:lvl w:ilvl="8" w:tplc="A29809F8">
      <w:start w:val="1"/>
      <w:numFmt w:val="lowerRoman"/>
      <w:lvlText w:val="%9."/>
      <w:lvlJc w:val="right"/>
      <w:pPr>
        <w:ind w:left="6480" w:hanging="180"/>
      </w:pPr>
    </w:lvl>
  </w:abstractNum>
  <w:abstractNum w:abstractNumId="30" w15:restartNumberingAfterBreak="0">
    <w:nsid w:val="3543E216"/>
    <w:multiLevelType w:val="hybridMultilevel"/>
    <w:tmpl w:val="3D8EB9DE"/>
    <w:lvl w:ilvl="0" w:tplc="EFA647E8">
      <w:start w:val="1"/>
      <w:numFmt w:val="decimal"/>
      <w:lvlText w:val="%1."/>
      <w:lvlJc w:val="left"/>
      <w:pPr>
        <w:ind w:left="720" w:hanging="360"/>
      </w:pPr>
    </w:lvl>
    <w:lvl w:ilvl="1" w:tplc="17928556">
      <w:start w:val="1"/>
      <w:numFmt w:val="lowerLetter"/>
      <w:lvlText w:val="%2."/>
      <w:lvlJc w:val="left"/>
      <w:pPr>
        <w:ind w:left="1440" w:hanging="360"/>
      </w:pPr>
    </w:lvl>
    <w:lvl w:ilvl="2" w:tplc="A0D47A5E">
      <w:start w:val="1"/>
      <w:numFmt w:val="lowerRoman"/>
      <w:lvlText w:val="%3."/>
      <w:lvlJc w:val="right"/>
      <w:pPr>
        <w:ind w:left="2160" w:hanging="180"/>
      </w:pPr>
    </w:lvl>
    <w:lvl w:ilvl="3" w:tplc="F4D66EA6">
      <w:start w:val="1"/>
      <w:numFmt w:val="decimal"/>
      <w:lvlText w:val="%4."/>
      <w:lvlJc w:val="left"/>
      <w:pPr>
        <w:ind w:left="2880" w:hanging="360"/>
      </w:pPr>
    </w:lvl>
    <w:lvl w:ilvl="4" w:tplc="56600F5A">
      <w:start w:val="1"/>
      <w:numFmt w:val="lowerLetter"/>
      <w:lvlText w:val="%5."/>
      <w:lvlJc w:val="left"/>
      <w:pPr>
        <w:ind w:left="3600" w:hanging="360"/>
      </w:pPr>
    </w:lvl>
    <w:lvl w:ilvl="5" w:tplc="5570FD3C">
      <w:start w:val="1"/>
      <w:numFmt w:val="lowerRoman"/>
      <w:lvlText w:val="%6."/>
      <w:lvlJc w:val="right"/>
      <w:pPr>
        <w:ind w:left="4320" w:hanging="180"/>
      </w:pPr>
    </w:lvl>
    <w:lvl w:ilvl="6" w:tplc="962EE43C">
      <w:start w:val="3"/>
      <w:numFmt w:val="decimal"/>
      <w:lvlText w:val="%7."/>
      <w:lvlJc w:val="left"/>
      <w:pPr>
        <w:ind w:left="5040" w:hanging="360"/>
      </w:pPr>
    </w:lvl>
    <w:lvl w:ilvl="7" w:tplc="599C39B6">
      <w:start w:val="1"/>
      <w:numFmt w:val="lowerLetter"/>
      <w:lvlText w:val="%8."/>
      <w:lvlJc w:val="left"/>
      <w:pPr>
        <w:ind w:left="5760" w:hanging="360"/>
      </w:pPr>
    </w:lvl>
    <w:lvl w:ilvl="8" w:tplc="483EFA5E">
      <w:start w:val="1"/>
      <w:numFmt w:val="lowerRoman"/>
      <w:lvlText w:val="%9."/>
      <w:lvlJc w:val="right"/>
      <w:pPr>
        <w:ind w:left="6480" w:hanging="180"/>
      </w:pPr>
    </w:lvl>
  </w:abstractNum>
  <w:abstractNum w:abstractNumId="31" w15:restartNumberingAfterBreak="0">
    <w:nsid w:val="370D3653"/>
    <w:multiLevelType w:val="multilevel"/>
    <w:tmpl w:val="90D237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384E1F05"/>
    <w:multiLevelType w:val="hybridMultilevel"/>
    <w:tmpl w:val="E5045C7C"/>
    <w:lvl w:ilvl="0" w:tplc="5A12E0DA">
      <w:start w:val="1"/>
      <w:numFmt w:val="decimal"/>
      <w:lvlText w:val="%1."/>
      <w:lvlJc w:val="left"/>
      <w:pPr>
        <w:ind w:left="720" w:hanging="360"/>
      </w:pPr>
    </w:lvl>
    <w:lvl w:ilvl="1" w:tplc="CE02CFEC">
      <w:start w:val="1"/>
      <w:numFmt w:val="lowerLetter"/>
      <w:lvlText w:val="%2."/>
      <w:lvlJc w:val="left"/>
      <w:pPr>
        <w:ind w:left="1800" w:hanging="360"/>
      </w:pPr>
    </w:lvl>
    <w:lvl w:ilvl="2" w:tplc="4F9200F0">
      <w:start w:val="1"/>
      <w:numFmt w:val="lowerRoman"/>
      <w:lvlText w:val="%3."/>
      <w:lvlJc w:val="right"/>
      <w:pPr>
        <w:ind w:left="2160" w:hanging="180"/>
      </w:pPr>
    </w:lvl>
    <w:lvl w:ilvl="3" w:tplc="7130BDBE">
      <w:start w:val="1"/>
      <w:numFmt w:val="decimal"/>
      <w:lvlText w:val="%4."/>
      <w:lvlJc w:val="left"/>
      <w:pPr>
        <w:ind w:left="2880" w:hanging="360"/>
      </w:pPr>
    </w:lvl>
    <w:lvl w:ilvl="4" w:tplc="A2368114">
      <w:start w:val="1"/>
      <w:numFmt w:val="lowerLetter"/>
      <w:lvlText w:val="%5."/>
      <w:lvlJc w:val="left"/>
      <w:pPr>
        <w:ind w:left="3600" w:hanging="360"/>
      </w:pPr>
    </w:lvl>
    <w:lvl w:ilvl="5" w:tplc="716A922E">
      <w:start w:val="1"/>
      <w:numFmt w:val="lowerRoman"/>
      <w:lvlText w:val="%6."/>
      <w:lvlJc w:val="right"/>
      <w:pPr>
        <w:ind w:left="4320" w:hanging="180"/>
      </w:pPr>
    </w:lvl>
    <w:lvl w:ilvl="6" w:tplc="5B6482E0">
      <w:start w:val="1"/>
      <w:numFmt w:val="decimal"/>
      <w:lvlText w:val="%7."/>
      <w:lvlJc w:val="left"/>
      <w:pPr>
        <w:ind w:left="5040" w:hanging="360"/>
      </w:pPr>
    </w:lvl>
    <w:lvl w:ilvl="7" w:tplc="54E40758">
      <w:start w:val="1"/>
      <w:numFmt w:val="lowerLetter"/>
      <w:lvlText w:val="%8."/>
      <w:lvlJc w:val="left"/>
      <w:pPr>
        <w:ind w:left="5760" w:hanging="360"/>
      </w:pPr>
    </w:lvl>
    <w:lvl w:ilvl="8" w:tplc="35161F08">
      <w:start w:val="1"/>
      <w:numFmt w:val="lowerRoman"/>
      <w:lvlText w:val="%9."/>
      <w:lvlJc w:val="right"/>
      <w:pPr>
        <w:ind w:left="6480" w:hanging="180"/>
      </w:pPr>
    </w:lvl>
  </w:abstractNum>
  <w:abstractNum w:abstractNumId="33" w15:restartNumberingAfterBreak="0">
    <w:nsid w:val="39B7C3D7"/>
    <w:multiLevelType w:val="multilevel"/>
    <w:tmpl w:val="7338AD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3E6BA193"/>
    <w:multiLevelType w:val="hybridMultilevel"/>
    <w:tmpl w:val="C6E48C68"/>
    <w:lvl w:ilvl="0" w:tplc="04AE03C0">
      <w:start w:val="1"/>
      <w:numFmt w:val="decimal"/>
      <w:lvlText w:val="%1)"/>
      <w:lvlJc w:val="left"/>
      <w:pPr>
        <w:ind w:left="360" w:hanging="360"/>
      </w:pPr>
    </w:lvl>
    <w:lvl w:ilvl="1" w:tplc="3B942902">
      <w:start w:val="1"/>
      <w:numFmt w:val="lowerLetter"/>
      <w:lvlText w:val="%2."/>
      <w:lvlJc w:val="left"/>
      <w:pPr>
        <w:ind w:left="1080" w:hanging="360"/>
      </w:pPr>
    </w:lvl>
    <w:lvl w:ilvl="2" w:tplc="A3624E1C">
      <w:start w:val="1"/>
      <w:numFmt w:val="lowerRoman"/>
      <w:lvlText w:val="%3."/>
      <w:lvlJc w:val="right"/>
      <w:pPr>
        <w:ind w:left="1800" w:hanging="180"/>
      </w:pPr>
    </w:lvl>
    <w:lvl w:ilvl="3" w:tplc="E3CA61AE">
      <w:start w:val="1"/>
      <w:numFmt w:val="decimal"/>
      <w:lvlText w:val="%4."/>
      <w:lvlJc w:val="left"/>
      <w:pPr>
        <w:ind w:left="2520" w:hanging="360"/>
      </w:pPr>
    </w:lvl>
    <w:lvl w:ilvl="4" w:tplc="C9F69526">
      <w:start w:val="1"/>
      <w:numFmt w:val="lowerLetter"/>
      <w:lvlText w:val="%5."/>
      <w:lvlJc w:val="left"/>
      <w:pPr>
        <w:ind w:left="3240" w:hanging="360"/>
      </w:pPr>
    </w:lvl>
    <w:lvl w:ilvl="5" w:tplc="4F12E85E">
      <w:start w:val="1"/>
      <w:numFmt w:val="lowerRoman"/>
      <w:lvlText w:val="%6."/>
      <w:lvlJc w:val="right"/>
      <w:pPr>
        <w:ind w:left="3960" w:hanging="180"/>
      </w:pPr>
    </w:lvl>
    <w:lvl w:ilvl="6" w:tplc="DEE0F840">
      <w:start w:val="1"/>
      <w:numFmt w:val="decimal"/>
      <w:lvlText w:val="%7."/>
      <w:lvlJc w:val="left"/>
      <w:pPr>
        <w:ind w:left="4680" w:hanging="360"/>
      </w:pPr>
    </w:lvl>
    <w:lvl w:ilvl="7" w:tplc="6E369E34">
      <w:start w:val="1"/>
      <w:numFmt w:val="lowerLetter"/>
      <w:lvlText w:val="%8."/>
      <w:lvlJc w:val="left"/>
      <w:pPr>
        <w:ind w:left="5400" w:hanging="360"/>
      </w:pPr>
    </w:lvl>
    <w:lvl w:ilvl="8" w:tplc="E118CFF6">
      <w:start w:val="1"/>
      <w:numFmt w:val="lowerRoman"/>
      <w:lvlText w:val="%9."/>
      <w:lvlJc w:val="right"/>
      <w:pPr>
        <w:ind w:left="6120" w:hanging="180"/>
      </w:pPr>
    </w:lvl>
  </w:abstractNum>
  <w:abstractNum w:abstractNumId="35" w15:restartNumberingAfterBreak="0">
    <w:nsid w:val="3F4D31ED"/>
    <w:multiLevelType w:val="hybridMultilevel"/>
    <w:tmpl w:val="10ACEC22"/>
    <w:lvl w:ilvl="0" w:tplc="8F005438">
      <w:start w:val="1"/>
      <w:numFmt w:val="decimal"/>
      <w:lvlText w:val="%1."/>
      <w:lvlJc w:val="left"/>
      <w:pPr>
        <w:ind w:left="720" w:hanging="360"/>
      </w:pPr>
    </w:lvl>
    <w:lvl w:ilvl="1" w:tplc="4740DF70">
      <w:start w:val="1"/>
      <w:numFmt w:val="lowerLetter"/>
      <w:lvlText w:val="%2."/>
      <w:lvlJc w:val="left"/>
      <w:pPr>
        <w:ind w:left="1440" w:hanging="360"/>
      </w:pPr>
    </w:lvl>
    <w:lvl w:ilvl="2" w:tplc="8932EB36">
      <w:start w:val="1"/>
      <w:numFmt w:val="lowerRoman"/>
      <w:lvlText w:val="%3."/>
      <w:lvlJc w:val="right"/>
      <w:pPr>
        <w:ind w:left="2160" w:hanging="180"/>
      </w:pPr>
    </w:lvl>
    <w:lvl w:ilvl="3" w:tplc="1DC6B236">
      <w:start w:val="1"/>
      <w:numFmt w:val="decimal"/>
      <w:lvlText w:val="%4."/>
      <w:lvlJc w:val="left"/>
      <w:pPr>
        <w:ind w:left="2880" w:hanging="360"/>
      </w:pPr>
    </w:lvl>
    <w:lvl w:ilvl="4" w:tplc="584CD684">
      <w:start w:val="2"/>
      <w:numFmt w:val="lowerLetter"/>
      <w:lvlText w:val="%5."/>
      <w:lvlJc w:val="left"/>
      <w:pPr>
        <w:ind w:left="3600" w:hanging="360"/>
      </w:pPr>
    </w:lvl>
    <w:lvl w:ilvl="5" w:tplc="03DA3DE0">
      <w:start w:val="1"/>
      <w:numFmt w:val="lowerRoman"/>
      <w:lvlText w:val="%6."/>
      <w:lvlJc w:val="right"/>
      <w:pPr>
        <w:ind w:left="4320" w:hanging="180"/>
      </w:pPr>
    </w:lvl>
    <w:lvl w:ilvl="6" w:tplc="18CEF2A0">
      <w:start w:val="1"/>
      <w:numFmt w:val="decimal"/>
      <w:lvlText w:val="%7."/>
      <w:lvlJc w:val="left"/>
      <w:pPr>
        <w:ind w:left="5040" w:hanging="360"/>
      </w:pPr>
    </w:lvl>
    <w:lvl w:ilvl="7" w:tplc="85046462">
      <w:start w:val="1"/>
      <w:numFmt w:val="lowerLetter"/>
      <w:lvlText w:val="%8."/>
      <w:lvlJc w:val="left"/>
      <w:pPr>
        <w:ind w:left="5760" w:hanging="360"/>
      </w:pPr>
    </w:lvl>
    <w:lvl w:ilvl="8" w:tplc="5CC8F94A">
      <w:start w:val="1"/>
      <w:numFmt w:val="lowerRoman"/>
      <w:lvlText w:val="%9."/>
      <w:lvlJc w:val="right"/>
      <w:pPr>
        <w:ind w:left="6480" w:hanging="180"/>
      </w:pPr>
    </w:lvl>
  </w:abstractNum>
  <w:abstractNum w:abstractNumId="36" w15:restartNumberingAfterBreak="0">
    <w:nsid w:val="3FF4A3F0"/>
    <w:multiLevelType w:val="hybridMultilevel"/>
    <w:tmpl w:val="00EE1DAE"/>
    <w:lvl w:ilvl="0" w:tplc="0DF6D10A">
      <w:start w:val="1"/>
      <w:numFmt w:val="decimal"/>
      <w:lvlText w:val="%1."/>
      <w:lvlJc w:val="left"/>
      <w:pPr>
        <w:ind w:left="720" w:hanging="360"/>
      </w:pPr>
    </w:lvl>
    <w:lvl w:ilvl="1" w:tplc="12688C0A">
      <w:start w:val="1"/>
      <w:numFmt w:val="lowerLetter"/>
      <w:lvlText w:val="%2."/>
      <w:lvlJc w:val="left"/>
      <w:pPr>
        <w:ind w:left="1800" w:hanging="360"/>
      </w:pPr>
    </w:lvl>
    <w:lvl w:ilvl="2" w:tplc="C7CEA6AA">
      <w:start w:val="1"/>
      <w:numFmt w:val="lowerRoman"/>
      <w:lvlText w:val="%3."/>
      <w:lvlJc w:val="right"/>
      <w:pPr>
        <w:ind w:left="2160" w:hanging="180"/>
      </w:pPr>
    </w:lvl>
    <w:lvl w:ilvl="3" w:tplc="305A6918">
      <w:start w:val="1"/>
      <w:numFmt w:val="decimal"/>
      <w:lvlText w:val="%4."/>
      <w:lvlJc w:val="left"/>
      <w:pPr>
        <w:ind w:left="2880" w:hanging="360"/>
      </w:pPr>
    </w:lvl>
    <w:lvl w:ilvl="4" w:tplc="3AAEB29A">
      <w:start w:val="1"/>
      <w:numFmt w:val="lowerLetter"/>
      <w:lvlText w:val="%5."/>
      <w:lvlJc w:val="left"/>
      <w:pPr>
        <w:ind w:left="3600" w:hanging="360"/>
      </w:pPr>
    </w:lvl>
    <w:lvl w:ilvl="5" w:tplc="7074799C">
      <w:start w:val="1"/>
      <w:numFmt w:val="lowerRoman"/>
      <w:lvlText w:val="%6."/>
      <w:lvlJc w:val="right"/>
      <w:pPr>
        <w:ind w:left="4320" w:hanging="180"/>
      </w:pPr>
    </w:lvl>
    <w:lvl w:ilvl="6" w:tplc="EBE2C0CA">
      <w:start w:val="1"/>
      <w:numFmt w:val="decimal"/>
      <w:lvlText w:val="%7."/>
      <w:lvlJc w:val="left"/>
      <w:pPr>
        <w:ind w:left="5040" w:hanging="360"/>
      </w:pPr>
    </w:lvl>
    <w:lvl w:ilvl="7" w:tplc="824C2324">
      <w:start w:val="1"/>
      <w:numFmt w:val="lowerLetter"/>
      <w:lvlText w:val="%8."/>
      <w:lvlJc w:val="left"/>
      <w:pPr>
        <w:ind w:left="5760" w:hanging="360"/>
      </w:pPr>
    </w:lvl>
    <w:lvl w:ilvl="8" w:tplc="71347536">
      <w:start w:val="1"/>
      <w:numFmt w:val="lowerRoman"/>
      <w:lvlText w:val="%9."/>
      <w:lvlJc w:val="right"/>
      <w:pPr>
        <w:ind w:left="6480" w:hanging="180"/>
      </w:pPr>
    </w:lvl>
  </w:abstractNum>
  <w:abstractNum w:abstractNumId="37" w15:restartNumberingAfterBreak="0">
    <w:nsid w:val="4050223C"/>
    <w:multiLevelType w:val="multilevel"/>
    <w:tmpl w:val="851E56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406E5CD3"/>
    <w:multiLevelType w:val="multilevel"/>
    <w:tmpl w:val="0DD287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40AD2F7A"/>
    <w:multiLevelType w:val="hybridMultilevel"/>
    <w:tmpl w:val="DE74AC90"/>
    <w:lvl w:ilvl="0" w:tplc="B7248352">
      <w:start w:val="1"/>
      <w:numFmt w:val="decimal"/>
      <w:lvlText w:val="%1."/>
      <w:lvlJc w:val="left"/>
      <w:pPr>
        <w:ind w:left="720" w:hanging="360"/>
      </w:pPr>
    </w:lvl>
    <w:lvl w:ilvl="1" w:tplc="520E52E6">
      <w:start w:val="1"/>
      <w:numFmt w:val="lowerLetter"/>
      <w:lvlText w:val="%2."/>
      <w:lvlJc w:val="left"/>
      <w:pPr>
        <w:ind w:left="1440" w:hanging="360"/>
      </w:pPr>
    </w:lvl>
    <w:lvl w:ilvl="2" w:tplc="CC322926">
      <w:start w:val="1"/>
      <w:numFmt w:val="lowerRoman"/>
      <w:lvlText w:val="%3."/>
      <w:lvlJc w:val="right"/>
      <w:pPr>
        <w:ind w:left="2160" w:hanging="180"/>
      </w:pPr>
    </w:lvl>
    <w:lvl w:ilvl="3" w:tplc="22AEAF8E">
      <w:start w:val="1"/>
      <w:numFmt w:val="decimal"/>
      <w:lvlText w:val="%4."/>
      <w:lvlJc w:val="left"/>
      <w:pPr>
        <w:ind w:left="2880" w:hanging="360"/>
      </w:pPr>
    </w:lvl>
    <w:lvl w:ilvl="4" w:tplc="5490B428">
      <w:start w:val="1"/>
      <w:numFmt w:val="lowerLetter"/>
      <w:lvlText w:val="%5."/>
      <w:lvlJc w:val="left"/>
      <w:pPr>
        <w:ind w:left="3600" w:hanging="360"/>
      </w:pPr>
    </w:lvl>
    <w:lvl w:ilvl="5" w:tplc="DBE44362">
      <w:start w:val="1"/>
      <w:numFmt w:val="lowerRoman"/>
      <w:lvlText w:val="%6."/>
      <w:lvlJc w:val="right"/>
      <w:pPr>
        <w:ind w:left="4320" w:hanging="180"/>
      </w:pPr>
    </w:lvl>
    <w:lvl w:ilvl="6" w:tplc="5AC258EA">
      <w:start w:val="1"/>
      <w:numFmt w:val="decimal"/>
      <w:lvlText w:val="%7."/>
      <w:lvlJc w:val="left"/>
      <w:pPr>
        <w:ind w:left="5040" w:hanging="360"/>
      </w:pPr>
    </w:lvl>
    <w:lvl w:ilvl="7" w:tplc="9278AC66">
      <w:start w:val="1"/>
      <w:numFmt w:val="lowerLetter"/>
      <w:lvlText w:val="%8."/>
      <w:lvlJc w:val="left"/>
      <w:pPr>
        <w:ind w:left="5760" w:hanging="360"/>
      </w:pPr>
    </w:lvl>
    <w:lvl w:ilvl="8" w:tplc="449C7AE0">
      <w:start w:val="1"/>
      <w:numFmt w:val="lowerRoman"/>
      <w:lvlText w:val="%9."/>
      <w:lvlJc w:val="right"/>
      <w:pPr>
        <w:ind w:left="6480" w:hanging="180"/>
      </w:pPr>
    </w:lvl>
  </w:abstractNum>
  <w:abstractNum w:abstractNumId="40" w15:restartNumberingAfterBreak="0">
    <w:nsid w:val="4106FF40"/>
    <w:multiLevelType w:val="hybridMultilevel"/>
    <w:tmpl w:val="AE0C7E0E"/>
    <w:lvl w:ilvl="0" w:tplc="4A5AEB24">
      <w:start w:val="1"/>
      <w:numFmt w:val="bullet"/>
      <w:lvlText w:val=""/>
      <w:lvlJc w:val="left"/>
      <w:pPr>
        <w:ind w:left="720" w:hanging="360"/>
      </w:pPr>
      <w:rPr>
        <w:rFonts w:ascii="Symbol" w:hAnsi="Symbol" w:hint="default"/>
      </w:rPr>
    </w:lvl>
    <w:lvl w:ilvl="1" w:tplc="5BC8A4B4">
      <w:start w:val="1"/>
      <w:numFmt w:val="bullet"/>
      <w:lvlText w:val="o"/>
      <w:lvlJc w:val="left"/>
      <w:pPr>
        <w:ind w:left="1440" w:hanging="360"/>
      </w:pPr>
      <w:rPr>
        <w:rFonts w:ascii="Courier New" w:hAnsi="Courier New" w:hint="default"/>
      </w:rPr>
    </w:lvl>
    <w:lvl w:ilvl="2" w:tplc="1E9EE614">
      <w:start w:val="1"/>
      <w:numFmt w:val="bullet"/>
      <w:lvlText w:val=""/>
      <w:lvlJc w:val="left"/>
      <w:pPr>
        <w:ind w:left="2160" w:hanging="360"/>
      </w:pPr>
      <w:rPr>
        <w:rFonts w:ascii="Wingdings" w:hAnsi="Wingdings" w:hint="default"/>
      </w:rPr>
    </w:lvl>
    <w:lvl w:ilvl="3" w:tplc="502E64AE">
      <w:start w:val="1"/>
      <w:numFmt w:val="bullet"/>
      <w:lvlText w:val=""/>
      <w:lvlJc w:val="left"/>
      <w:pPr>
        <w:ind w:left="2880" w:hanging="360"/>
      </w:pPr>
      <w:rPr>
        <w:rFonts w:ascii="Symbol" w:hAnsi="Symbol" w:hint="default"/>
      </w:rPr>
    </w:lvl>
    <w:lvl w:ilvl="4" w:tplc="CB1CA4B8">
      <w:start w:val="1"/>
      <w:numFmt w:val="bullet"/>
      <w:lvlText w:val="o"/>
      <w:lvlJc w:val="left"/>
      <w:pPr>
        <w:ind w:left="3600" w:hanging="360"/>
      </w:pPr>
      <w:rPr>
        <w:rFonts w:ascii="Courier New" w:hAnsi="Courier New" w:hint="default"/>
      </w:rPr>
    </w:lvl>
    <w:lvl w:ilvl="5" w:tplc="B3BA97B4">
      <w:start w:val="1"/>
      <w:numFmt w:val="bullet"/>
      <w:lvlText w:val=""/>
      <w:lvlJc w:val="left"/>
      <w:pPr>
        <w:ind w:left="4320" w:hanging="360"/>
      </w:pPr>
      <w:rPr>
        <w:rFonts w:ascii="Wingdings" w:hAnsi="Wingdings" w:hint="default"/>
      </w:rPr>
    </w:lvl>
    <w:lvl w:ilvl="6" w:tplc="7324C4B6">
      <w:start w:val="1"/>
      <w:numFmt w:val="bullet"/>
      <w:lvlText w:val=""/>
      <w:lvlJc w:val="left"/>
      <w:pPr>
        <w:ind w:left="5040" w:hanging="360"/>
      </w:pPr>
      <w:rPr>
        <w:rFonts w:ascii="Symbol" w:hAnsi="Symbol" w:hint="default"/>
      </w:rPr>
    </w:lvl>
    <w:lvl w:ilvl="7" w:tplc="1506FDE4">
      <w:start w:val="1"/>
      <w:numFmt w:val="bullet"/>
      <w:lvlText w:val="o"/>
      <w:lvlJc w:val="left"/>
      <w:pPr>
        <w:ind w:left="5760" w:hanging="360"/>
      </w:pPr>
      <w:rPr>
        <w:rFonts w:ascii="Courier New" w:hAnsi="Courier New" w:hint="default"/>
      </w:rPr>
    </w:lvl>
    <w:lvl w:ilvl="8" w:tplc="97EE2530">
      <w:start w:val="1"/>
      <w:numFmt w:val="bullet"/>
      <w:lvlText w:val=""/>
      <w:lvlJc w:val="left"/>
      <w:pPr>
        <w:ind w:left="6480" w:hanging="360"/>
      </w:pPr>
      <w:rPr>
        <w:rFonts w:ascii="Wingdings" w:hAnsi="Wingdings" w:hint="default"/>
      </w:rPr>
    </w:lvl>
  </w:abstractNum>
  <w:abstractNum w:abstractNumId="41" w15:restartNumberingAfterBreak="0">
    <w:nsid w:val="457C0381"/>
    <w:multiLevelType w:val="hybridMultilevel"/>
    <w:tmpl w:val="48E265D0"/>
    <w:lvl w:ilvl="0" w:tplc="37A07858">
      <w:start w:val="1"/>
      <w:numFmt w:val="decimal"/>
      <w:lvlText w:val="%1."/>
      <w:lvlJc w:val="left"/>
      <w:pPr>
        <w:ind w:left="360" w:hanging="360"/>
      </w:pPr>
    </w:lvl>
    <w:lvl w:ilvl="1" w:tplc="59AEE19A">
      <w:start w:val="1"/>
      <w:numFmt w:val="lowerLetter"/>
      <w:lvlText w:val="%2."/>
      <w:lvlJc w:val="left"/>
      <w:pPr>
        <w:ind w:left="1080" w:hanging="360"/>
      </w:pPr>
    </w:lvl>
    <w:lvl w:ilvl="2" w:tplc="9348A75A">
      <w:start w:val="1"/>
      <w:numFmt w:val="lowerRoman"/>
      <w:lvlText w:val="%3."/>
      <w:lvlJc w:val="right"/>
      <w:pPr>
        <w:ind w:left="1800" w:hanging="180"/>
      </w:pPr>
    </w:lvl>
    <w:lvl w:ilvl="3" w:tplc="AEC2B644">
      <w:start w:val="1"/>
      <w:numFmt w:val="decimal"/>
      <w:lvlText w:val="%4."/>
      <w:lvlJc w:val="left"/>
      <w:pPr>
        <w:ind w:left="2160" w:hanging="360"/>
      </w:pPr>
    </w:lvl>
    <w:lvl w:ilvl="4" w:tplc="F788E34A">
      <w:start w:val="1"/>
      <w:numFmt w:val="lowerLetter"/>
      <w:lvlText w:val="%5."/>
      <w:lvlJc w:val="left"/>
      <w:pPr>
        <w:ind w:left="2880" w:hanging="360"/>
      </w:pPr>
    </w:lvl>
    <w:lvl w:ilvl="5" w:tplc="36442344">
      <w:start w:val="1"/>
      <w:numFmt w:val="lowerRoman"/>
      <w:lvlText w:val="%6."/>
      <w:lvlJc w:val="right"/>
      <w:pPr>
        <w:ind w:left="3600" w:hanging="180"/>
      </w:pPr>
    </w:lvl>
    <w:lvl w:ilvl="6" w:tplc="6FC4175C">
      <w:start w:val="1"/>
      <w:numFmt w:val="decimal"/>
      <w:lvlText w:val="%7."/>
      <w:lvlJc w:val="left"/>
      <w:pPr>
        <w:ind w:left="4320" w:hanging="360"/>
      </w:pPr>
    </w:lvl>
    <w:lvl w:ilvl="7" w:tplc="6EA891E8">
      <w:start w:val="1"/>
      <w:numFmt w:val="lowerLetter"/>
      <w:lvlText w:val="%8."/>
      <w:lvlJc w:val="left"/>
      <w:pPr>
        <w:ind w:left="5040" w:hanging="360"/>
      </w:pPr>
    </w:lvl>
    <w:lvl w:ilvl="8" w:tplc="0CB4B3D0">
      <w:start w:val="1"/>
      <w:numFmt w:val="lowerRoman"/>
      <w:lvlText w:val="%9."/>
      <w:lvlJc w:val="right"/>
      <w:pPr>
        <w:ind w:left="5760" w:hanging="180"/>
      </w:pPr>
    </w:lvl>
  </w:abstractNum>
  <w:abstractNum w:abstractNumId="42" w15:restartNumberingAfterBreak="0">
    <w:nsid w:val="4609C96D"/>
    <w:multiLevelType w:val="hybridMultilevel"/>
    <w:tmpl w:val="6E04EA40"/>
    <w:lvl w:ilvl="0" w:tplc="59463942">
      <w:start w:val="1"/>
      <w:numFmt w:val="decimal"/>
      <w:lvlText w:val="%1."/>
      <w:lvlJc w:val="left"/>
      <w:pPr>
        <w:ind w:left="720" w:hanging="360"/>
      </w:pPr>
    </w:lvl>
    <w:lvl w:ilvl="1" w:tplc="1F4C0506">
      <w:start w:val="1"/>
      <w:numFmt w:val="lowerLetter"/>
      <w:lvlText w:val="%2."/>
      <w:lvlJc w:val="left"/>
      <w:pPr>
        <w:ind w:left="1440" w:hanging="360"/>
      </w:pPr>
    </w:lvl>
    <w:lvl w:ilvl="2" w:tplc="18528546">
      <w:start w:val="1"/>
      <w:numFmt w:val="lowerRoman"/>
      <w:lvlText w:val="%3."/>
      <w:lvlJc w:val="right"/>
      <w:pPr>
        <w:ind w:left="2160" w:hanging="180"/>
      </w:pPr>
    </w:lvl>
    <w:lvl w:ilvl="3" w:tplc="76BEF882">
      <w:start w:val="1"/>
      <w:numFmt w:val="decimal"/>
      <w:lvlText w:val="%4."/>
      <w:lvlJc w:val="left"/>
      <w:pPr>
        <w:ind w:left="2880" w:hanging="360"/>
      </w:pPr>
    </w:lvl>
    <w:lvl w:ilvl="4" w:tplc="16FADF80">
      <w:start w:val="1"/>
      <w:numFmt w:val="lowerLetter"/>
      <w:lvlText w:val="%5."/>
      <w:lvlJc w:val="left"/>
      <w:pPr>
        <w:ind w:left="3600" w:hanging="360"/>
      </w:pPr>
    </w:lvl>
    <w:lvl w:ilvl="5" w:tplc="DBA85624">
      <w:start w:val="1"/>
      <w:numFmt w:val="lowerRoman"/>
      <w:lvlText w:val="%6."/>
      <w:lvlJc w:val="right"/>
      <w:pPr>
        <w:ind w:left="4320" w:hanging="180"/>
      </w:pPr>
    </w:lvl>
    <w:lvl w:ilvl="6" w:tplc="0580411E">
      <w:start w:val="1"/>
      <w:numFmt w:val="decimal"/>
      <w:lvlText w:val="%7."/>
      <w:lvlJc w:val="left"/>
      <w:pPr>
        <w:ind w:left="5040" w:hanging="360"/>
      </w:pPr>
    </w:lvl>
    <w:lvl w:ilvl="7" w:tplc="67A82518">
      <w:start w:val="1"/>
      <w:numFmt w:val="lowerLetter"/>
      <w:lvlText w:val="%8."/>
      <w:lvlJc w:val="left"/>
      <w:pPr>
        <w:ind w:left="5760" w:hanging="360"/>
      </w:pPr>
    </w:lvl>
    <w:lvl w:ilvl="8" w:tplc="690C7E44">
      <w:start w:val="1"/>
      <w:numFmt w:val="lowerRoman"/>
      <w:lvlText w:val="%9."/>
      <w:lvlJc w:val="right"/>
      <w:pPr>
        <w:ind w:left="6480" w:hanging="180"/>
      </w:pPr>
    </w:lvl>
  </w:abstractNum>
  <w:abstractNum w:abstractNumId="43" w15:restartNumberingAfterBreak="0">
    <w:nsid w:val="4B6D20C5"/>
    <w:multiLevelType w:val="hybridMultilevel"/>
    <w:tmpl w:val="6C52EC18"/>
    <w:lvl w:ilvl="0" w:tplc="D4763118">
      <w:start w:val="1"/>
      <w:numFmt w:val="decimal"/>
      <w:lvlText w:val="%1."/>
      <w:lvlJc w:val="left"/>
      <w:pPr>
        <w:ind w:left="720" w:hanging="360"/>
      </w:pPr>
    </w:lvl>
    <w:lvl w:ilvl="1" w:tplc="AFACCB3A">
      <w:start w:val="1"/>
      <w:numFmt w:val="lowerLetter"/>
      <w:lvlText w:val="%2."/>
      <w:lvlJc w:val="left"/>
      <w:pPr>
        <w:ind w:left="1440" w:hanging="360"/>
      </w:pPr>
    </w:lvl>
    <w:lvl w:ilvl="2" w:tplc="FDC86F80">
      <w:start w:val="1"/>
      <w:numFmt w:val="lowerRoman"/>
      <w:lvlText w:val="%3."/>
      <w:lvlJc w:val="right"/>
      <w:pPr>
        <w:ind w:left="2160" w:hanging="180"/>
      </w:pPr>
    </w:lvl>
    <w:lvl w:ilvl="3" w:tplc="ED7E9090">
      <w:start w:val="1"/>
      <w:numFmt w:val="decimal"/>
      <w:lvlText w:val="%4."/>
      <w:lvlJc w:val="left"/>
      <w:pPr>
        <w:ind w:left="2880" w:hanging="360"/>
      </w:pPr>
    </w:lvl>
    <w:lvl w:ilvl="4" w:tplc="90E8770C">
      <w:start w:val="1"/>
      <w:numFmt w:val="lowerLetter"/>
      <w:lvlText w:val="%5."/>
      <w:lvlJc w:val="left"/>
      <w:pPr>
        <w:ind w:left="3600" w:hanging="360"/>
      </w:pPr>
    </w:lvl>
    <w:lvl w:ilvl="5" w:tplc="855A323E">
      <w:start w:val="1"/>
      <w:numFmt w:val="lowerRoman"/>
      <w:lvlText w:val="%6."/>
      <w:lvlJc w:val="right"/>
      <w:pPr>
        <w:ind w:left="4320" w:hanging="180"/>
      </w:pPr>
    </w:lvl>
    <w:lvl w:ilvl="6" w:tplc="BAAA9514">
      <w:start w:val="1"/>
      <w:numFmt w:val="decimal"/>
      <w:lvlText w:val="%7."/>
      <w:lvlJc w:val="left"/>
      <w:pPr>
        <w:ind w:left="5040" w:hanging="360"/>
      </w:pPr>
    </w:lvl>
    <w:lvl w:ilvl="7" w:tplc="B7FA60B0">
      <w:start w:val="1"/>
      <w:numFmt w:val="lowerLetter"/>
      <w:lvlText w:val="%8."/>
      <w:lvlJc w:val="left"/>
      <w:pPr>
        <w:ind w:left="5760" w:hanging="360"/>
      </w:pPr>
    </w:lvl>
    <w:lvl w:ilvl="8" w:tplc="9C6C614E">
      <w:start w:val="1"/>
      <w:numFmt w:val="lowerRoman"/>
      <w:lvlText w:val="%9."/>
      <w:lvlJc w:val="right"/>
      <w:pPr>
        <w:ind w:left="6480" w:hanging="180"/>
      </w:pPr>
    </w:lvl>
  </w:abstractNum>
  <w:abstractNum w:abstractNumId="44" w15:restartNumberingAfterBreak="0">
    <w:nsid w:val="4BE261DC"/>
    <w:multiLevelType w:val="multilevel"/>
    <w:tmpl w:val="9D02D1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4FD6858A"/>
    <w:multiLevelType w:val="multilevel"/>
    <w:tmpl w:val="6248D2E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1."/>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6" w15:restartNumberingAfterBreak="0">
    <w:nsid w:val="5033B0FD"/>
    <w:multiLevelType w:val="hybridMultilevel"/>
    <w:tmpl w:val="BB7055CC"/>
    <w:lvl w:ilvl="0" w:tplc="FD8EC9A2">
      <w:start w:val="1"/>
      <w:numFmt w:val="decimal"/>
      <w:lvlText w:val="%1."/>
      <w:lvlJc w:val="left"/>
      <w:pPr>
        <w:ind w:left="720" w:hanging="360"/>
      </w:pPr>
    </w:lvl>
    <w:lvl w:ilvl="1" w:tplc="C8444C3A">
      <w:start w:val="1"/>
      <w:numFmt w:val="lowerLetter"/>
      <w:lvlText w:val="%2."/>
      <w:lvlJc w:val="left"/>
      <w:pPr>
        <w:ind w:left="1440" w:hanging="360"/>
      </w:pPr>
    </w:lvl>
    <w:lvl w:ilvl="2" w:tplc="E4D8C9A4">
      <w:start w:val="1"/>
      <w:numFmt w:val="lowerRoman"/>
      <w:lvlText w:val="%3."/>
      <w:lvlJc w:val="right"/>
      <w:pPr>
        <w:ind w:left="2160" w:hanging="180"/>
      </w:pPr>
    </w:lvl>
    <w:lvl w:ilvl="3" w:tplc="57ACB75E">
      <w:start w:val="1"/>
      <w:numFmt w:val="decimal"/>
      <w:lvlText w:val="%4."/>
      <w:lvlJc w:val="left"/>
      <w:pPr>
        <w:ind w:left="2880" w:hanging="360"/>
      </w:pPr>
    </w:lvl>
    <w:lvl w:ilvl="4" w:tplc="195657F2">
      <w:start w:val="1"/>
      <w:numFmt w:val="lowerLetter"/>
      <w:lvlText w:val="%5."/>
      <w:lvlJc w:val="left"/>
      <w:pPr>
        <w:ind w:left="3600" w:hanging="360"/>
      </w:pPr>
    </w:lvl>
    <w:lvl w:ilvl="5" w:tplc="599C3A00">
      <w:start w:val="1"/>
      <w:numFmt w:val="lowerRoman"/>
      <w:lvlText w:val="%6."/>
      <w:lvlJc w:val="right"/>
      <w:pPr>
        <w:ind w:left="4320" w:hanging="180"/>
      </w:pPr>
    </w:lvl>
    <w:lvl w:ilvl="6" w:tplc="773811CE">
      <w:start w:val="1"/>
      <w:numFmt w:val="decimal"/>
      <w:lvlText w:val="%7."/>
      <w:lvlJc w:val="left"/>
      <w:pPr>
        <w:ind w:left="5040" w:hanging="360"/>
      </w:pPr>
    </w:lvl>
    <w:lvl w:ilvl="7" w:tplc="6A62B758">
      <w:start w:val="1"/>
      <w:numFmt w:val="lowerLetter"/>
      <w:lvlText w:val="%8."/>
      <w:lvlJc w:val="left"/>
      <w:pPr>
        <w:ind w:left="5760" w:hanging="360"/>
      </w:pPr>
    </w:lvl>
    <w:lvl w:ilvl="8" w:tplc="21C85108">
      <w:start w:val="1"/>
      <w:numFmt w:val="lowerRoman"/>
      <w:lvlText w:val="%9."/>
      <w:lvlJc w:val="right"/>
      <w:pPr>
        <w:ind w:left="6480" w:hanging="180"/>
      </w:pPr>
    </w:lvl>
  </w:abstractNum>
  <w:abstractNum w:abstractNumId="47" w15:restartNumberingAfterBreak="0">
    <w:nsid w:val="54F72407"/>
    <w:multiLevelType w:val="hybridMultilevel"/>
    <w:tmpl w:val="DE18F304"/>
    <w:lvl w:ilvl="0" w:tplc="A46AF326">
      <w:start w:val="1"/>
      <w:numFmt w:val="bullet"/>
      <w:lvlText w:val=""/>
      <w:lvlJc w:val="left"/>
      <w:pPr>
        <w:ind w:left="720" w:hanging="360"/>
      </w:pPr>
      <w:rPr>
        <w:rFonts w:ascii="Symbol" w:hAnsi="Symbol" w:hint="default"/>
      </w:rPr>
    </w:lvl>
    <w:lvl w:ilvl="1" w:tplc="9A90F086">
      <w:start w:val="1"/>
      <w:numFmt w:val="bullet"/>
      <w:lvlText w:val="o"/>
      <w:lvlJc w:val="left"/>
      <w:pPr>
        <w:ind w:left="1440" w:hanging="360"/>
      </w:pPr>
      <w:rPr>
        <w:rFonts w:ascii="Courier New" w:hAnsi="Courier New" w:hint="default"/>
      </w:rPr>
    </w:lvl>
    <w:lvl w:ilvl="2" w:tplc="E266DDAA">
      <w:start w:val="1"/>
      <w:numFmt w:val="bullet"/>
      <w:lvlText w:val=""/>
      <w:lvlJc w:val="left"/>
      <w:pPr>
        <w:ind w:left="2160" w:hanging="360"/>
      </w:pPr>
      <w:rPr>
        <w:rFonts w:ascii="Wingdings" w:hAnsi="Wingdings" w:hint="default"/>
      </w:rPr>
    </w:lvl>
    <w:lvl w:ilvl="3" w:tplc="8496DB98">
      <w:start w:val="1"/>
      <w:numFmt w:val="bullet"/>
      <w:lvlText w:val=""/>
      <w:lvlJc w:val="left"/>
      <w:pPr>
        <w:ind w:left="2880" w:hanging="360"/>
      </w:pPr>
      <w:rPr>
        <w:rFonts w:ascii="Symbol" w:hAnsi="Symbol" w:hint="default"/>
      </w:rPr>
    </w:lvl>
    <w:lvl w:ilvl="4" w:tplc="D52A52E8">
      <w:start w:val="1"/>
      <w:numFmt w:val="bullet"/>
      <w:lvlText w:val="o"/>
      <w:lvlJc w:val="left"/>
      <w:pPr>
        <w:ind w:left="3600" w:hanging="360"/>
      </w:pPr>
      <w:rPr>
        <w:rFonts w:ascii="Courier New" w:hAnsi="Courier New" w:hint="default"/>
      </w:rPr>
    </w:lvl>
    <w:lvl w:ilvl="5" w:tplc="131EA7BE">
      <w:start w:val="1"/>
      <w:numFmt w:val="bullet"/>
      <w:lvlText w:val=""/>
      <w:lvlJc w:val="left"/>
      <w:pPr>
        <w:ind w:left="4320" w:hanging="360"/>
      </w:pPr>
      <w:rPr>
        <w:rFonts w:ascii="Wingdings" w:hAnsi="Wingdings" w:hint="default"/>
      </w:rPr>
    </w:lvl>
    <w:lvl w:ilvl="6" w:tplc="C4FA1D64">
      <w:start w:val="1"/>
      <w:numFmt w:val="bullet"/>
      <w:lvlText w:val=""/>
      <w:lvlJc w:val="left"/>
      <w:pPr>
        <w:ind w:left="5040" w:hanging="360"/>
      </w:pPr>
      <w:rPr>
        <w:rFonts w:ascii="Symbol" w:hAnsi="Symbol" w:hint="default"/>
      </w:rPr>
    </w:lvl>
    <w:lvl w:ilvl="7" w:tplc="C9F8DE8E">
      <w:start w:val="1"/>
      <w:numFmt w:val="bullet"/>
      <w:lvlText w:val="o"/>
      <w:lvlJc w:val="left"/>
      <w:pPr>
        <w:ind w:left="5760" w:hanging="360"/>
      </w:pPr>
      <w:rPr>
        <w:rFonts w:ascii="Courier New" w:hAnsi="Courier New" w:hint="default"/>
      </w:rPr>
    </w:lvl>
    <w:lvl w:ilvl="8" w:tplc="6B12F92C">
      <w:start w:val="1"/>
      <w:numFmt w:val="bullet"/>
      <w:lvlText w:val=""/>
      <w:lvlJc w:val="left"/>
      <w:pPr>
        <w:ind w:left="6480" w:hanging="360"/>
      </w:pPr>
      <w:rPr>
        <w:rFonts w:ascii="Wingdings" w:hAnsi="Wingdings" w:hint="default"/>
      </w:rPr>
    </w:lvl>
  </w:abstractNum>
  <w:abstractNum w:abstractNumId="48" w15:restartNumberingAfterBreak="0">
    <w:nsid w:val="550054E1"/>
    <w:multiLevelType w:val="hybridMultilevel"/>
    <w:tmpl w:val="BA6E8D70"/>
    <w:lvl w:ilvl="0" w:tplc="72A0D316">
      <w:start w:val="1"/>
      <w:numFmt w:val="decimal"/>
      <w:lvlText w:val="%1."/>
      <w:lvlJc w:val="left"/>
      <w:pPr>
        <w:ind w:left="720" w:hanging="360"/>
      </w:pPr>
    </w:lvl>
    <w:lvl w:ilvl="1" w:tplc="9B3E1C6C">
      <w:start w:val="1"/>
      <w:numFmt w:val="lowerLetter"/>
      <w:lvlText w:val="%2."/>
      <w:lvlJc w:val="left"/>
      <w:pPr>
        <w:ind w:left="1440" w:hanging="360"/>
      </w:pPr>
    </w:lvl>
    <w:lvl w:ilvl="2" w:tplc="CA4EABF4">
      <w:start w:val="1"/>
      <w:numFmt w:val="lowerRoman"/>
      <w:lvlText w:val="%3."/>
      <w:lvlJc w:val="right"/>
      <w:pPr>
        <w:ind w:left="2160" w:hanging="180"/>
      </w:pPr>
    </w:lvl>
    <w:lvl w:ilvl="3" w:tplc="5BFC2D0E">
      <w:start w:val="1"/>
      <w:numFmt w:val="decimal"/>
      <w:lvlText w:val="%4."/>
      <w:lvlJc w:val="left"/>
      <w:pPr>
        <w:ind w:left="2880" w:hanging="360"/>
      </w:pPr>
    </w:lvl>
    <w:lvl w:ilvl="4" w:tplc="E02A3E9A">
      <w:start w:val="1"/>
      <w:numFmt w:val="lowerLetter"/>
      <w:lvlText w:val="%5."/>
      <w:lvlJc w:val="left"/>
      <w:pPr>
        <w:ind w:left="3600" w:hanging="360"/>
      </w:pPr>
    </w:lvl>
    <w:lvl w:ilvl="5" w:tplc="ED7E797E">
      <w:start w:val="1"/>
      <w:numFmt w:val="lowerRoman"/>
      <w:lvlText w:val="%6."/>
      <w:lvlJc w:val="right"/>
      <w:pPr>
        <w:ind w:left="4320" w:hanging="180"/>
      </w:pPr>
    </w:lvl>
    <w:lvl w:ilvl="6" w:tplc="55FAC4EA">
      <w:start w:val="1"/>
      <w:numFmt w:val="decimal"/>
      <w:lvlText w:val="%7."/>
      <w:lvlJc w:val="left"/>
      <w:pPr>
        <w:ind w:left="5040" w:hanging="360"/>
      </w:pPr>
    </w:lvl>
    <w:lvl w:ilvl="7" w:tplc="DA0A7374">
      <w:start w:val="1"/>
      <w:numFmt w:val="lowerLetter"/>
      <w:lvlText w:val="%8."/>
      <w:lvlJc w:val="left"/>
      <w:pPr>
        <w:ind w:left="5760" w:hanging="360"/>
      </w:pPr>
    </w:lvl>
    <w:lvl w:ilvl="8" w:tplc="91283AFC">
      <w:start w:val="1"/>
      <w:numFmt w:val="lowerRoman"/>
      <w:lvlText w:val="%9."/>
      <w:lvlJc w:val="right"/>
      <w:pPr>
        <w:ind w:left="6480" w:hanging="180"/>
      </w:pPr>
    </w:lvl>
  </w:abstractNum>
  <w:abstractNum w:abstractNumId="49" w15:restartNumberingAfterBreak="0">
    <w:nsid w:val="581B22FF"/>
    <w:multiLevelType w:val="hybridMultilevel"/>
    <w:tmpl w:val="2268651A"/>
    <w:lvl w:ilvl="0" w:tplc="2812913C">
      <w:start w:val="1"/>
      <w:numFmt w:val="bullet"/>
      <w:lvlText w:val=""/>
      <w:lvlJc w:val="left"/>
      <w:pPr>
        <w:ind w:left="720" w:hanging="360"/>
      </w:pPr>
      <w:rPr>
        <w:rFonts w:ascii="Symbol" w:hAnsi="Symbol" w:hint="default"/>
      </w:rPr>
    </w:lvl>
    <w:lvl w:ilvl="1" w:tplc="0E82CFB6">
      <w:start w:val="1"/>
      <w:numFmt w:val="bullet"/>
      <w:lvlText w:val="o"/>
      <w:lvlJc w:val="left"/>
      <w:pPr>
        <w:ind w:left="1440" w:hanging="360"/>
      </w:pPr>
      <w:rPr>
        <w:rFonts w:ascii="Courier New" w:hAnsi="Courier New" w:hint="default"/>
      </w:rPr>
    </w:lvl>
    <w:lvl w:ilvl="2" w:tplc="272AFCA4">
      <w:start w:val="1"/>
      <w:numFmt w:val="bullet"/>
      <w:lvlText w:val=""/>
      <w:lvlJc w:val="left"/>
      <w:pPr>
        <w:ind w:left="2160" w:hanging="360"/>
      </w:pPr>
      <w:rPr>
        <w:rFonts w:ascii="Wingdings" w:hAnsi="Wingdings" w:hint="default"/>
      </w:rPr>
    </w:lvl>
    <w:lvl w:ilvl="3" w:tplc="E3A82440">
      <w:start w:val="1"/>
      <w:numFmt w:val="bullet"/>
      <w:lvlText w:val=""/>
      <w:lvlJc w:val="left"/>
      <w:pPr>
        <w:ind w:left="2880" w:hanging="360"/>
      </w:pPr>
      <w:rPr>
        <w:rFonts w:ascii="Symbol" w:hAnsi="Symbol" w:hint="default"/>
      </w:rPr>
    </w:lvl>
    <w:lvl w:ilvl="4" w:tplc="0290C580">
      <w:start w:val="1"/>
      <w:numFmt w:val="bullet"/>
      <w:lvlText w:val="o"/>
      <w:lvlJc w:val="left"/>
      <w:pPr>
        <w:ind w:left="3600" w:hanging="360"/>
      </w:pPr>
      <w:rPr>
        <w:rFonts w:ascii="Courier New" w:hAnsi="Courier New" w:hint="default"/>
      </w:rPr>
    </w:lvl>
    <w:lvl w:ilvl="5" w:tplc="3DEA8A82">
      <w:start w:val="1"/>
      <w:numFmt w:val="bullet"/>
      <w:lvlText w:val=""/>
      <w:lvlJc w:val="left"/>
      <w:pPr>
        <w:ind w:left="4320" w:hanging="360"/>
      </w:pPr>
      <w:rPr>
        <w:rFonts w:ascii="Wingdings" w:hAnsi="Wingdings" w:hint="default"/>
      </w:rPr>
    </w:lvl>
    <w:lvl w:ilvl="6" w:tplc="2020EE36">
      <w:start w:val="1"/>
      <w:numFmt w:val="bullet"/>
      <w:lvlText w:val=""/>
      <w:lvlJc w:val="left"/>
      <w:pPr>
        <w:ind w:left="5040" w:hanging="360"/>
      </w:pPr>
      <w:rPr>
        <w:rFonts w:ascii="Symbol" w:hAnsi="Symbol" w:hint="default"/>
      </w:rPr>
    </w:lvl>
    <w:lvl w:ilvl="7" w:tplc="22547298">
      <w:start w:val="1"/>
      <w:numFmt w:val="bullet"/>
      <w:lvlText w:val="o"/>
      <w:lvlJc w:val="left"/>
      <w:pPr>
        <w:ind w:left="5760" w:hanging="360"/>
      </w:pPr>
      <w:rPr>
        <w:rFonts w:ascii="Courier New" w:hAnsi="Courier New" w:hint="default"/>
      </w:rPr>
    </w:lvl>
    <w:lvl w:ilvl="8" w:tplc="9F02BD2A">
      <w:start w:val="1"/>
      <w:numFmt w:val="bullet"/>
      <w:lvlText w:val=""/>
      <w:lvlJc w:val="left"/>
      <w:pPr>
        <w:ind w:left="6480" w:hanging="360"/>
      </w:pPr>
      <w:rPr>
        <w:rFonts w:ascii="Wingdings" w:hAnsi="Wingdings" w:hint="default"/>
      </w:rPr>
    </w:lvl>
  </w:abstractNum>
  <w:abstractNum w:abstractNumId="50" w15:restartNumberingAfterBreak="0">
    <w:nsid w:val="593BB0AE"/>
    <w:multiLevelType w:val="hybridMultilevel"/>
    <w:tmpl w:val="E1D2B4B0"/>
    <w:lvl w:ilvl="0" w:tplc="76F65C12">
      <w:start w:val="4"/>
      <w:numFmt w:val="lowerLetter"/>
      <w:lvlText w:val="%1)"/>
      <w:lvlJc w:val="left"/>
      <w:pPr>
        <w:ind w:left="1080" w:hanging="360"/>
      </w:pPr>
    </w:lvl>
    <w:lvl w:ilvl="1" w:tplc="7ECE2E0A">
      <w:start w:val="1"/>
      <w:numFmt w:val="lowerLetter"/>
      <w:lvlText w:val="%2."/>
      <w:lvlJc w:val="left"/>
      <w:pPr>
        <w:ind w:left="1440" w:hanging="360"/>
      </w:pPr>
    </w:lvl>
    <w:lvl w:ilvl="2" w:tplc="827EA378">
      <w:start w:val="1"/>
      <w:numFmt w:val="lowerRoman"/>
      <w:lvlText w:val="%3."/>
      <w:lvlJc w:val="right"/>
      <w:pPr>
        <w:ind w:left="2160" w:hanging="180"/>
      </w:pPr>
    </w:lvl>
    <w:lvl w:ilvl="3" w:tplc="D828F462">
      <w:start w:val="1"/>
      <w:numFmt w:val="decimal"/>
      <w:lvlText w:val="%4."/>
      <w:lvlJc w:val="left"/>
      <w:pPr>
        <w:ind w:left="2880" w:hanging="360"/>
      </w:pPr>
    </w:lvl>
    <w:lvl w:ilvl="4" w:tplc="FABEECD2">
      <w:start w:val="1"/>
      <w:numFmt w:val="lowerLetter"/>
      <w:lvlText w:val="%5."/>
      <w:lvlJc w:val="left"/>
      <w:pPr>
        <w:ind w:left="3600" w:hanging="360"/>
      </w:pPr>
    </w:lvl>
    <w:lvl w:ilvl="5" w:tplc="F1BA0084">
      <w:start w:val="1"/>
      <w:numFmt w:val="lowerRoman"/>
      <w:lvlText w:val="%6."/>
      <w:lvlJc w:val="right"/>
      <w:pPr>
        <w:ind w:left="4320" w:hanging="180"/>
      </w:pPr>
    </w:lvl>
    <w:lvl w:ilvl="6" w:tplc="0498891E">
      <w:start w:val="1"/>
      <w:numFmt w:val="decimal"/>
      <w:lvlText w:val="%7."/>
      <w:lvlJc w:val="left"/>
      <w:pPr>
        <w:ind w:left="5040" w:hanging="360"/>
      </w:pPr>
    </w:lvl>
    <w:lvl w:ilvl="7" w:tplc="E6E2126E">
      <w:start w:val="1"/>
      <w:numFmt w:val="lowerLetter"/>
      <w:lvlText w:val="%8."/>
      <w:lvlJc w:val="left"/>
      <w:pPr>
        <w:ind w:left="5760" w:hanging="360"/>
      </w:pPr>
    </w:lvl>
    <w:lvl w:ilvl="8" w:tplc="4ACE25A4">
      <w:start w:val="1"/>
      <w:numFmt w:val="lowerRoman"/>
      <w:lvlText w:val="%9."/>
      <w:lvlJc w:val="right"/>
      <w:pPr>
        <w:ind w:left="6480" w:hanging="180"/>
      </w:pPr>
    </w:lvl>
  </w:abstractNum>
  <w:abstractNum w:abstractNumId="51" w15:restartNumberingAfterBreak="0">
    <w:nsid w:val="5A424E52"/>
    <w:multiLevelType w:val="hybridMultilevel"/>
    <w:tmpl w:val="78806446"/>
    <w:lvl w:ilvl="0" w:tplc="26F8508C">
      <w:start w:val="1"/>
      <w:numFmt w:val="decimal"/>
      <w:lvlText w:val="%1."/>
      <w:lvlJc w:val="left"/>
      <w:pPr>
        <w:ind w:left="720" w:hanging="360"/>
      </w:pPr>
    </w:lvl>
    <w:lvl w:ilvl="1" w:tplc="6BEA5B70">
      <w:start w:val="1"/>
      <w:numFmt w:val="lowerLetter"/>
      <w:lvlText w:val="%2."/>
      <w:lvlJc w:val="left"/>
      <w:pPr>
        <w:ind w:left="1440" w:hanging="360"/>
      </w:pPr>
    </w:lvl>
    <w:lvl w:ilvl="2" w:tplc="488C8A98">
      <w:start w:val="1"/>
      <w:numFmt w:val="lowerRoman"/>
      <w:lvlText w:val="%3."/>
      <w:lvlJc w:val="right"/>
      <w:pPr>
        <w:ind w:left="2160" w:hanging="180"/>
      </w:pPr>
    </w:lvl>
    <w:lvl w:ilvl="3" w:tplc="652CA8C2">
      <w:start w:val="1"/>
      <w:numFmt w:val="decimal"/>
      <w:lvlText w:val="%4."/>
      <w:lvlJc w:val="left"/>
      <w:pPr>
        <w:ind w:left="2880" w:hanging="360"/>
      </w:pPr>
    </w:lvl>
    <w:lvl w:ilvl="4" w:tplc="97A2A8EA">
      <w:start w:val="1"/>
      <w:numFmt w:val="lowerLetter"/>
      <w:lvlText w:val="%5."/>
      <w:lvlJc w:val="left"/>
      <w:pPr>
        <w:ind w:left="3600" w:hanging="360"/>
      </w:pPr>
    </w:lvl>
    <w:lvl w:ilvl="5" w:tplc="9AFE6B7E">
      <w:start w:val="1"/>
      <w:numFmt w:val="lowerRoman"/>
      <w:lvlText w:val="%6."/>
      <w:lvlJc w:val="right"/>
      <w:pPr>
        <w:ind w:left="4320" w:hanging="180"/>
      </w:pPr>
    </w:lvl>
    <w:lvl w:ilvl="6" w:tplc="300E1694">
      <w:start w:val="1"/>
      <w:numFmt w:val="decimal"/>
      <w:lvlText w:val="%7."/>
      <w:lvlJc w:val="left"/>
      <w:pPr>
        <w:ind w:left="5040" w:hanging="360"/>
      </w:pPr>
    </w:lvl>
    <w:lvl w:ilvl="7" w:tplc="9880F4D6">
      <w:start w:val="1"/>
      <w:numFmt w:val="lowerLetter"/>
      <w:lvlText w:val="%8."/>
      <w:lvlJc w:val="left"/>
      <w:pPr>
        <w:ind w:left="5760" w:hanging="360"/>
      </w:pPr>
    </w:lvl>
    <w:lvl w:ilvl="8" w:tplc="41968A6C">
      <w:start w:val="1"/>
      <w:numFmt w:val="lowerRoman"/>
      <w:lvlText w:val="%9."/>
      <w:lvlJc w:val="right"/>
      <w:pPr>
        <w:ind w:left="6480" w:hanging="180"/>
      </w:pPr>
    </w:lvl>
  </w:abstractNum>
  <w:abstractNum w:abstractNumId="52" w15:restartNumberingAfterBreak="0">
    <w:nsid w:val="5AFD75F4"/>
    <w:multiLevelType w:val="hybridMultilevel"/>
    <w:tmpl w:val="6C22EC40"/>
    <w:lvl w:ilvl="0" w:tplc="D792993C">
      <w:start w:val="1"/>
      <w:numFmt w:val="decimal"/>
      <w:lvlText w:val="%1."/>
      <w:lvlJc w:val="left"/>
      <w:pPr>
        <w:ind w:left="720" w:hanging="360"/>
      </w:pPr>
    </w:lvl>
    <w:lvl w:ilvl="1" w:tplc="02C20884">
      <w:start w:val="1"/>
      <w:numFmt w:val="lowerLetter"/>
      <w:lvlText w:val="%2."/>
      <w:lvlJc w:val="left"/>
      <w:pPr>
        <w:ind w:left="1440" w:hanging="360"/>
      </w:pPr>
    </w:lvl>
    <w:lvl w:ilvl="2" w:tplc="F9D632B4">
      <w:start w:val="1"/>
      <w:numFmt w:val="lowerRoman"/>
      <w:lvlText w:val="%3."/>
      <w:lvlJc w:val="right"/>
      <w:pPr>
        <w:ind w:left="2160" w:hanging="180"/>
      </w:pPr>
    </w:lvl>
    <w:lvl w:ilvl="3" w:tplc="A8FC7232">
      <w:start w:val="1"/>
      <w:numFmt w:val="decimal"/>
      <w:lvlText w:val="%4."/>
      <w:lvlJc w:val="left"/>
      <w:pPr>
        <w:ind w:left="2880" w:hanging="360"/>
      </w:pPr>
    </w:lvl>
    <w:lvl w:ilvl="4" w:tplc="8430CF1A">
      <w:start w:val="1"/>
      <w:numFmt w:val="lowerLetter"/>
      <w:lvlText w:val="%5."/>
      <w:lvlJc w:val="left"/>
      <w:pPr>
        <w:ind w:left="3600" w:hanging="360"/>
      </w:pPr>
    </w:lvl>
    <w:lvl w:ilvl="5" w:tplc="CF4AECD6">
      <w:start w:val="1"/>
      <w:numFmt w:val="lowerRoman"/>
      <w:lvlText w:val="%6."/>
      <w:lvlJc w:val="right"/>
      <w:pPr>
        <w:ind w:left="4320" w:hanging="180"/>
      </w:pPr>
    </w:lvl>
    <w:lvl w:ilvl="6" w:tplc="62C45A3E">
      <w:start w:val="1"/>
      <w:numFmt w:val="decimal"/>
      <w:lvlText w:val="%7."/>
      <w:lvlJc w:val="left"/>
      <w:pPr>
        <w:ind w:left="5040" w:hanging="360"/>
      </w:pPr>
    </w:lvl>
    <w:lvl w:ilvl="7" w:tplc="96AA90FC">
      <w:start w:val="1"/>
      <w:numFmt w:val="lowerLetter"/>
      <w:lvlText w:val="%8."/>
      <w:lvlJc w:val="left"/>
      <w:pPr>
        <w:ind w:left="5760" w:hanging="360"/>
      </w:pPr>
    </w:lvl>
    <w:lvl w:ilvl="8" w:tplc="7A964286">
      <w:start w:val="1"/>
      <w:numFmt w:val="lowerRoman"/>
      <w:lvlText w:val="%9."/>
      <w:lvlJc w:val="right"/>
      <w:pPr>
        <w:ind w:left="6480" w:hanging="180"/>
      </w:pPr>
    </w:lvl>
  </w:abstractNum>
  <w:abstractNum w:abstractNumId="53" w15:restartNumberingAfterBreak="0">
    <w:nsid w:val="5B155187"/>
    <w:multiLevelType w:val="hybridMultilevel"/>
    <w:tmpl w:val="F84E7A46"/>
    <w:lvl w:ilvl="0" w:tplc="74F2E938">
      <w:start w:val="1"/>
      <w:numFmt w:val="decimal"/>
      <w:lvlText w:val="%1."/>
      <w:lvlJc w:val="left"/>
      <w:pPr>
        <w:ind w:left="720" w:hanging="360"/>
      </w:pPr>
    </w:lvl>
    <w:lvl w:ilvl="1" w:tplc="8C4EEEC4">
      <w:start w:val="1"/>
      <w:numFmt w:val="lowerLetter"/>
      <w:lvlText w:val="%2."/>
      <w:lvlJc w:val="left"/>
      <w:pPr>
        <w:ind w:left="1440" w:hanging="360"/>
      </w:pPr>
    </w:lvl>
    <w:lvl w:ilvl="2" w:tplc="80363BD8">
      <w:start w:val="1"/>
      <w:numFmt w:val="lowerRoman"/>
      <w:lvlText w:val="%3."/>
      <w:lvlJc w:val="right"/>
      <w:pPr>
        <w:ind w:left="2160" w:hanging="180"/>
      </w:pPr>
    </w:lvl>
    <w:lvl w:ilvl="3" w:tplc="3A8C55D8">
      <w:start w:val="1"/>
      <w:numFmt w:val="decimal"/>
      <w:lvlText w:val="%4."/>
      <w:lvlJc w:val="left"/>
      <w:pPr>
        <w:ind w:left="2880" w:hanging="360"/>
      </w:pPr>
    </w:lvl>
    <w:lvl w:ilvl="4" w:tplc="9AB23844">
      <w:start w:val="3"/>
      <w:numFmt w:val="lowerLetter"/>
      <w:lvlText w:val="%5."/>
      <w:lvlJc w:val="left"/>
      <w:pPr>
        <w:ind w:left="3600" w:hanging="360"/>
      </w:pPr>
    </w:lvl>
    <w:lvl w:ilvl="5" w:tplc="D7547088">
      <w:start w:val="1"/>
      <w:numFmt w:val="lowerRoman"/>
      <w:lvlText w:val="%6."/>
      <w:lvlJc w:val="right"/>
      <w:pPr>
        <w:ind w:left="4320" w:hanging="180"/>
      </w:pPr>
    </w:lvl>
    <w:lvl w:ilvl="6" w:tplc="A80EAD5C">
      <w:start w:val="1"/>
      <w:numFmt w:val="decimal"/>
      <w:lvlText w:val="%7."/>
      <w:lvlJc w:val="left"/>
      <w:pPr>
        <w:ind w:left="5040" w:hanging="360"/>
      </w:pPr>
    </w:lvl>
    <w:lvl w:ilvl="7" w:tplc="2AEE680A">
      <w:start w:val="1"/>
      <w:numFmt w:val="lowerLetter"/>
      <w:lvlText w:val="%8."/>
      <w:lvlJc w:val="left"/>
      <w:pPr>
        <w:ind w:left="5760" w:hanging="360"/>
      </w:pPr>
    </w:lvl>
    <w:lvl w:ilvl="8" w:tplc="DDB89C34">
      <w:start w:val="1"/>
      <w:numFmt w:val="lowerRoman"/>
      <w:lvlText w:val="%9."/>
      <w:lvlJc w:val="right"/>
      <w:pPr>
        <w:ind w:left="6480" w:hanging="180"/>
      </w:pPr>
    </w:lvl>
  </w:abstractNum>
  <w:abstractNum w:abstractNumId="54" w15:restartNumberingAfterBreak="0">
    <w:nsid w:val="5B9EB5E6"/>
    <w:multiLevelType w:val="multilevel"/>
    <w:tmpl w:val="30EC27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5D20AB9D"/>
    <w:multiLevelType w:val="multilevel"/>
    <w:tmpl w:val="5D747E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6108C84D"/>
    <w:multiLevelType w:val="hybridMultilevel"/>
    <w:tmpl w:val="BC56BFD8"/>
    <w:lvl w:ilvl="0" w:tplc="6AF488FC">
      <w:start w:val="1"/>
      <w:numFmt w:val="decimal"/>
      <w:lvlText w:val="%1."/>
      <w:lvlJc w:val="left"/>
      <w:pPr>
        <w:ind w:left="720" w:hanging="360"/>
      </w:pPr>
    </w:lvl>
    <w:lvl w:ilvl="1" w:tplc="C6BEE83C">
      <w:start w:val="1"/>
      <w:numFmt w:val="lowerLetter"/>
      <w:lvlText w:val="%2."/>
      <w:lvlJc w:val="left"/>
      <w:pPr>
        <w:ind w:left="1440" w:hanging="360"/>
      </w:pPr>
    </w:lvl>
    <w:lvl w:ilvl="2" w:tplc="FBEAD714">
      <w:start w:val="1"/>
      <w:numFmt w:val="lowerRoman"/>
      <w:lvlText w:val="%3."/>
      <w:lvlJc w:val="right"/>
      <w:pPr>
        <w:ind w:left="2160" w:hanging="180"/>
      </w:pPr>
    </w:lvl>
    <w:lvl w:ilvl="3" w:tplc="A85ECD6C">
      <w:start w:val="1"/>
      <w:numFmt w:val="decimal"/>
      <w:lvlText w:val="%4."/>
      <w:lvlJc w:val="left"/>
      <w:pPr>
        <w:ind w:left="2880" w:hanging="360"/>
      </w:pPr>
    </w:lvl>
    <w:lvl w:ilvl="4" w:tplc="6694DA3E">
      <w:start w:val="1"/>
      <w:numFmt w:val="lowerLetter"/>
      <w:lvlText w:val="%5."/>
      <w:lvlJc w:val="left"/>
      <w:pPr>
        <w:ind w:left="3600" w:hanging="360"/>
      </w:pPr>
    </w:lvl>
    <w:lvl w:ilvl="5" w:tplc="1318FA7E">
      <w:start w:val="1"/>
      <w:numFmt w:val="lowerRoman"/>
      <w:lvlText w:val="%6."/>
      <w:lvlJc w:val="right"/>
      <w:pPr>
        <w:ind w:left="4320" w:hanging="180"/>
      </w:pPr>
    </w:lvl>
    <w:lvl w:ilvl="6" w:tplc="78028780">
      <w:start w:val="1"/>
      <w:numFmt w:val="decimal"/>
      <w:lvlText w:val="%7."/>
      <w:lvlJc w:val="left"/>
      <w:pPr>
        <w:ind w:left="5040" w:hanging="360"/>
      </w:pPr>
    </w:lvl>
    <w:lvl w:ilvl="7" w:tplc="D056E9EC">
      <w:start w:val="1"/>
      <w:numFmt w:val="lowerLetter"/>
      <w:lvlText w:val="%8."/>
      <w:lvlJc w:val="left"/>
      <w:pPr>
        <w:ind w:left="5760" w:hanging="360"/>
      </w:pPr>
    </w:lvl>
    <w:lvl w:ilvl="8" w:tplc="ACC2F892">
      <w:start w:val="1"/>
      <w:numFmt w:val="lowerRoman"/>
      <w:lvlText w:val="%9."/>
      <w:lvlJc w:val="right"/>
      <w:pPr>
        <w:ind w:left="6480" w:hanging="180"/>
      </w:pPr>
    </w:lvl>
  </w:abstractNum>
  <w:abstractNum w:abstractNumId="57" w15:restartNumberingAfterBreak="0">
    <w:nsid w:val="6299593F"/>
    <w:multiLevelType w:val="hybridMultilevel"/>
    <w:tmpl w:val="AFD870FE"/>
    <w:lvl w:ilvl="0" w:tplc="41082EA0">
      <w:start w:val="1"/>
      <w:numFmt w:val="bullet"/>
      <w:lvlText w:val=""/>
      <w:lvlJc w:val="left"/>
      <w:pPr>
        <w:ind w:left="720" w:hanging="360"/>
      </w:pPr>
      <w:rPr>
        <w:rFonts w:ascii="Symbol" w:hAnsi="Symbol" w:hint="default"/>
      </w:rPr>
    </w:lvl>
    <w:lvl w:ilvl="1" w:tplc="F68E2BEC">
      <w:start w:val="1"/>
      <w:numFmt w:val="bullet"/>
      <w:lvlText w:val="o"/>
      <w:lvlJc w:val="left"/>
      <w:pPr>
        <w:ind w:left="1440" w:hanging="360"/>
      </w:pPr>
      <w:rPr>
        <w:rFonts w:ascii="Courier New" w:hAnsi="Courier New" w:hint="default"/>
      </w:rPr>
    </w:lvl>
    <w:lvl w:ilvl="2" w:tplc="4DE4A924">
      <w:start w:val="1"/>
      <w:numFmt w:val="bullet"/>
      <w:lvlText w:val=""/>
      <w:lvlJc w:val="left"/>
      <w:pPr>
        <w:ind w:left="2160" w:hanging="360"/>
      </w:pPr>
      <w:rPr>
        <w:rFonts w:ascii="Wingdings" w:hAnsi="Wingdings" w:hint="default"/>
      </w:rPr>
    </w:lvl>
    <w:lvl w:ilvl="3" w:tplc="5CF0D57A">
      <w:start w:val="1"/>
      <w:numFmt w:val="bullet"/>
      <w:lvlText w:val=""/>
      <w:lvlJc w:val="left"/>
      <w:pPr>
        <w:ind w:left="2880" w:hanging="360"/>
      </w:pPr>
      <w:rPr>
        <w:rFonts w:ascii="Symbol" w:hAnsi="Symbol" w:hint="default"/>
      </w:rPr>
    </w:lvl>
    <w:lvl w:ilvl="4" w:tplc="66EE57C8">
      <w:start w:val="1"/>
      <w:numFmt w:val="bullet"/>
      <w:lvlText w:val="o"/>
      <w:lvlJc w:val="left"/>
      <w:pPr>
        <w:ind w:left="3600" w:hanging="360"/>
      </w:pPr>
      <w:rPr>
        <w:rFonts w:ascii="Courier New" w:hAnsi="Courier New" w:hint="default"/>
      </w:rPr>
    </w:lvl>
    <w:lvl w:ilvl="5" w:tplc="0B84012C">
      <w:start w:val="1"/>
      <w:numFmt w:val="bullet"/>
      <w:lvlText w:val=""/>
      <w:lvlJc w:val="left"/>
      <w:pPr>
        <w:ind w:left="4320" w:hanging="360"/>
      </w:pPr>
      <w:rPr>
        <w:rFonts w:ascii="Wingdings" w:hAnsi="Wingdings" w:hint="default"/>
      </w:rPr>
    </w:lvl>
    <w:lvl w:ilvl="6" w:tplc="56A2DA4C">
      <w:start w:val="1"/>
      <w:numFmt w:val="bullet"/>
      <w:lvlText w:val=""/>
      <w:lvlJc w:val="left"/>
      <w:pPr>
        <w:ind w:left="5040" w:hanging="360"/>
      </w:pPr>
      <w:rPr>
        <w:rFonts w:ascii="Symbol" w:hAnsi="Symbol" w:hint="default"/>
      </w:rPr>
    </w:lvl>
    <w:lvl w:ilvl="7" w:tplc="4EE074DA">
      <w:start w:val="1"/>
      <w:numFmt w:val="bullet"/>
      <w:lvlText w:val="o"/>
      <w:lvlJc w:val="left"/>
      <w:pPr>
        <w:ind w:left="5760" w:hanging="360"/>
      </w:pPr>
      <w:rPr>
        <w:rFonts w:ascii="Courier New" w:hAnsi="Courier New" w:hint="default"/>
      </w:rPr>
    </w:lvl>
    <w:lvl w:ilvl="8" w:tplc="29BA21EE">
      <w:start w:val="1"/>
      <w:numFmt w:val="bullet"/>
      <w:lvlText w:val=""/>
      <w:lvlJc w:val="left"/>
      <w:pPr>
        <w:ind w:left="6480" w:hanging="360"/>
      </w:pPr>
      <w:rPr>
        <w:rFonts w:ascii="Wingdings" w:hAnsi="Wingdings" w:hint="default"/>
      </w:rPr>
    </w:lvl>
  </w:abstractNum>
  <w:abstractNum w:abstractNumId="58" w15:restartNumberingAfterBreak="0">
    <w:nsid w:val="62FCE0E9"/>
    <w:multiLevelType w:val="hybridMultilevel"/>
    <w:tmpl w:val="B5F86B96"/>
    <w:lvl w:ilvl="0" w:tplc="E5D25222">
      <w:start w:val="1"/>
      <w:numFmt w:val="decimal"/>
      <w:lvlText w:val="%1."/>
      <w:lvlJc w:val="left"/>
      <w:pPr>
        <w:ind w:left="720" w:hanging="360"/>
      </w:pPr>
    </w:lvl>
    <w:lvl w:ilvl="1" w:tplc="46348CF6">
      <w:start w:val="1"/>
      <w:numFmt w:val="lowerLetter"/>
      <w:lvlText w:val="%2."/>
      <w:lvlJc w:val="left"/>
      <w:pPr>
        <w:ind w:left="1440" w:hanging="360"/>
      </w:pPr>
    </w:lvl>
    <w:lvl w:ilvl="2" w:tplc="635060EC">
      <w:start w:val="2"/>
      <w:numFmt w:val="lowerRoman"/>
      <w:lvlText w:val="%3."/>
      <w:lvlJc w:val="right"/>
      <w:pPr>
        <w:ind w:left="2520" w:hanging="180"/>
      </w:pPr>
    </w:lvl>
    <w:lvl w:ilvl="3" w:tplc="C61A870E">
      <w:start w:val="1"/>
      <w:numFmt w:val="decimal"/>
      <w:lvlText w:val="%4."/>
      <w:lvlJc w:val="left"/>
      <w:pPr>
        <w:ind w:left="2880" w:hanging="360"/>
      </w:pPr>
    </w:lvl>
    <w:lvl w:ilvl="4" w:tplc="850ED2B8">
      <w:start w:val="1"/>
      <w:numFmt w:val="lowerLetter"/>
      <w:lvlText w:val="%5."/>
      <w:lvlJc w:val="left"/>
      <w:pPr>
        <w:ind w:left="3600" w:hanging="360"/>
      </w:pPr>
    </w:lvl>
    <w:lvl w:ilvl="5" w:tplc="6E38C5E6">
      <w:start w:val="1"/>
      <w:numFmt w:val="lowerRoman"/>
      <w:lvlText w:val="%6."/>
      <w:lvlJc w:val="right"/>
      <w:pPr>
        <w:ind w:left="4320" w:hanging="180"/>
      </w:pPr>
    </w:lvl>
    <w:lvl w:ilvl="6" w:tplc="B9F0BEB2">
      <w:start w:val="1"/>
      <w:numFmt w:val="decimal"/>
      <w:lvlText w:val="%7."/>
      <w:lvlJc w:val="left"/>
      <w:pPr>
        <w:ind w:left="5040" w:hanging="360"/>
      </w:pPr>
    </w:lvl>
    <w:lvl w:ilvl="7" w:tplc="3B76A4E4">
      <w:start w:val="1"/>
      <w:numFmt w:val="lowerLetter"/>
      <w:lvlText w:val="%8."/>
      <w:lvlJc w:val="left"/>
      <w:pPr>
        <w:ind w:left="5760" w:hanging="360"/>
      </w:pPr>
    </w:lvl>
    <w:lvl w:ilvl="8" w:tplc="7220BD32">
      <w:start w:val="1"/>
      <w:numFmt w:val="lowerRoman"/>
      <w:lvlText w:val="%9."/>
      <w:lvlJc w:val="right"/>
      <w:pPr>
        <w:ind w:left="6480" w:hanging="180"/>
      </w:pPr>
    </w:lvl>
  </w:abstractNum>
  <w:abstractNum w:abstractNumId="59" w15:restartNumberingAfterBreak="0">
    <w:nsid w:val="64352E82"/>
    <w:multiLevelType w:val="multilevel"/>
    <w:tmpl w:val="B80C21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6449E876"/>
    <w:multiLevelType w:val="hybridMultilevel"/>
    <w:tmpl w:val="354E4438"/>
    <w:lvl w:ilvl="0" w:tplc="89621B7E">
      <w:start w:val="2"/>
      <w:numFmt w:val="lowerLetter"/>
      <w:lvlText w:val="%1)"/>
      <w:lvlJc w:val="left"/>
      <w:pPr>
        <w:ind w:left="1080" w:hanging="360"/>
      </w:pPr>
    </w:lvl>
    <w:lvl w:ilvl="1" w:tplc="107266F2">
      <w:start w:val="1"/>
      <w:numFmt w:val="lowerLetter"/>
      <w:lvlText w:val="%2."/>
      <w:lvlJc w:val="left"/>
      <w:pPr>
        <w:ind w:left="1440" w:hanging="360"/>
      </w:pPr>
    </w:lvl>
    <w:lvl w:ilvl="2" w:tplc="D640077C">
      <w:start w:val="1"/>
      <w:numFmt w:val="lowerRoman"/>
      <w:lvlText w:val="%3."/>
      <w:lvlJc w:val="right"/>
      <w:pPr>
        <w:ind w:left="2160" w:hanging="180"/>
      </w:pPr>
    </w:lvl>
    <w:lvl w:ilvl="3" w:tplc="82824D30">
      <w:start w:val="1"/>
      <w:numFmt w:val="decimal"/>
      <w:lvlText w:val="%4."/>
      <w:lvlJc w:val="left"/>
      <w:pPr>
        <w:ind w:left="2880" w:hanging="360"/>
      </w:pPr>
    </w:lvl>
    <w:lvl w:ilvl="4" w:tplc="97029328">
      <w:start w:val="1"/>
      <w:numFmt w:val="lowerLetter"/>
      <w:lvlText w:val="%5."/>
      <w:lvlJc w:val="left"/>
      <w:pPr>
        <w:ind w:left="3600" w:hanging="360"/>
      </w:pPr>
    </w:lvl>
    <w:lvl w:ilvl="5" w:tplc="EA2C22B6">
      <w:start w:val="1"/>
      <w:numFmt w:val="lowerRoman"/>
      <w:lvlText w:val="%6."/>
      <w:lvlJc w:val="right"/>
      <w:pPr>
        <w:ind w:left="4320" w:hanging="180"/>
      </w:pPr>
    </w:lvl>
    <w:lvl w:ilvl="6" w:tplc="EF02CD10">
      <w:start w:val="1"/>
      <w:numFmt w:val="decimal"/>
      <w:lvlText w:val="%7."/>
      <w:lvlJc w:val="left"/>
      <w:pPr>
        <w:ind w:left="5040" w:hanging="360"/>
      </w:pPr>
    </w:lvl>
    <w:lvl w:ilvl="7" w:tplc="55ECCBF0">
      <w:start w:val="1"/>
      <w:numFmt w:val="lowerLetter"/>
      <w:lvlText w:val="%8."/>
      <w:lvlJc w:val="left"/>
      <w:pPr>
        <w:ind w:left="5760" w:hanging="360"/>
      </w:pPr>
    </w:lvl>
    <w:lvl w:ilvl="8" w:tplc="6A969466">
      <w:start w:val="1"/>
      <w:numFmt w:val="lowerRoman"/>
      <w:lvlText w:val="%9."/>
      <w:lvlJc w:val="right"/>
      <w:pPr>
        <w:ind w:left="6480" w:hanging="180"/>
      </w:pPr>
    </w:lvl>
  </w:abstractNum>
  <w:abstractNum w:abstractNumId="61" w15:restartNumberingAfterBreak="0">
    <w:nsid w:val="65084677"/>
    <w:multiLevelType w:val="hybridMultilevel"/>
    <w:tmpl w:val="4E163714"/>
    <w:lvl w:ilvl="0" w:tplc="7FB60CAE">
      <w:start w:val="1"/>
      <w:numFmt w:val="decimal"/>
      <w:lvlText w:val="%1."/>
      <w:lvlJc w:val="left"/>
      <w:pPr>
        <w:ind w:left="720" w:hanging="360"/>
      </w:pPr>
    </w:lvl>
    <w:lvl w:ilvl="1" w:tplc="E3FCD30A">
      <w:start w:val="1"/>
      <w:numFmt w:val="lowerLetter"/>
      <w:lvlText w:val="%2."/>
      <w:lvlJc w:val="left"/>
      <w:pPr>
        <w:ind w:left="1440" w:hanging="360"/>
      </w:pPr>
    </w:lvl>
    <w:lvl w:ilvl="2" w:tplc="B05A064E">
      <w:start w:val="1"/>
      <w:numFmt w:val="lowerRoman"/>
      <w:lvlText w:val="%3."/>
      <w:lvlJc w:val="right"/>
      <w:pPr>
        <w:ind w:left="2160" w:hanging="180"/>
      </w:pPr>
    </w:lvl>
    <w:lvl w:ilvl="3" w:tplc="2B2E0486">
      <w:start w:val="1"/>
      <w:numFmt w:val="decimal"/>
      <w:lvlText w:val="%4."/>
      <w:lvlJc w:val="left"/>
      <w:pPr>
        <w:ind w:left="2880" w:hanging="360"/>
      </w:pPr>
    </w:lvl>
    <w:lvl w:ilvl="4" w:tplc="E9B8EDF2">
      <w:start w:val="1"/>
      <w:numFmt w:val="lowerLetter"/>
      <w:lvlText w:val="%5."/>
      <w:lvlJc w:val="left"/>
      <w:pPr>
        <w:ind w:left="3600" w:hanging="360"/>
      </w:pPr>
    </w:lvl>
    <w:lvl w:ilvl="5" w:tplc="E2A6B320">
      <w:start w:val="2"/>
      <w:numFmt w:val="lowerRoman"/>
      <w:lvlText w:val="%6."/>
      <w:lvlJc w:val="right"/>
      <w:pPr>
        <w:ind w:left="4320" w:hanging="180"/>
      </w:pPr>
    </w:lvl>
    <w:lvl w:ilvl="6" w:tplc="7076EF2C">
      <w:start w:val="1"/>
      <w:numFmt w:val="decimal"/>
      <w:lvlText w:val="%7."/>
      <w:lvlJc w:val="left"/>
      <w:pPr>
        <w:ind w:left="5040" w:hanging="360"/>
      </w:pPr>
    </w:lvl>
    <w:lvl w:ilvl="7" w:tplc="195C5CA8">
      <w:start w:val="1"/>
      <w:numFmt w:val="lowerLetter"/>
      <w:lvlText w:val="%8."/>
      <w:lvlJc w:val="left"/>
      <w:pPr>
        <w:ind w:left="5760" w:hanging="360"/>
      </w:pPr>
    </w:lvl>
    <w:lvl w:ilvl="8" w:tplc="0BF03648">
      <w:start w:val="1"/>
      <w:numFmt w:val="lowerRoman"/>
      <w:lvlText w:val="%9."/>
      <w:lvlJc w:val="right"/>
      <w:pPr>
        <w:ind w:left="6480" w:hanging="180"/>
      </w:pPr>
    </w:lvl>
  </w:abstractNum>
  <w:abstractNum w:abstractNumId="62" w15:restartNumberingAfterBreak="0">
    <w:nsid w:val="6727BF8D"/>
    <w:multiLevelType w:val="hybridMultilevel"/>
    <w:tmpl w:val="72BAE9D4"/>
    <w:lvl w:ilvl="0" w:tplc="30C8E480">
      <w:start w:val="1"/>
      <w:numFmt w:val="decimal"/>
      <w:lvlText w:val="%1."/>
      <w:lvlJc w:val="left"/>
      <w:pPr>
        <w:ind w:left="720" w:hanging="360"/>
      </w:pPr>
    </w:lvl>
    <w:lvl w:ilvl="1" w:tplc="9B7A3B00">
      <w:start w:val="2"/>
      <w:numFmt w:val="lowerLetter"/>
      <w:lvlText w:val="%2."/>
      <w:lvlJc w:val="left"/>
      <w:pPr>
        <w:ind w:left="1800" w:hanging="360"/>
      </w:pPr>
    </w:lvl>
    <w:lvl w:ilvl="2" w:tplc="D1566AA4">
      <w:start w:val="1"/>
      <w:numFmt w:val="lowerRoman"/>
      <w:lvlText w:val="%3."/>
      <w:lvlJc w:val="right"/>
      <w:pPr>
        <w:ind w:left="2160" w:hanging="180"/>
      </w:pPr>
    </w:lvl>
    <w:lvl w:ilvl="3" w:tplc="906C012C">
      <w:start w:val="1"/>
      <w:numFmt w:val="decimal"/>
      <w:lvlText w:val="%4."/>
      <w:lvlJc w:val="left"/>
      <w:pPr>
        <w:ind w:left="2880" w:hanging="360"/>
      </w:pPr>
    </w:lvl>
    <w:lvl w:ilvl="4" w:tplc="648CD816">
      <w:start w:val="1"/>
      <w:numFmt w:val="lowerLetter"/>
      <w:lvlText w:val="%5."/>
      <w:lvlJc w:val="left"/>
      <w:pPr>
        <w:ind w:left="3600" w:hanging="360"/>
      </w:pPr>
    </w:lvl>
    <w:lvl w:ilvl="5" w:tplc="7A627F2C">
      <w:start w:val="1"/>
      <w:numFmt w:val="lowerRoman"/>
      <w:lvlText w:val="%6."/>
      <w:lvlJc w:val="right"/>
      <w:pPr>
        <w:ind w:left="4320" w:hanging="180"/>
      </w:pPr>
    </w:lvl>
    <w:lvl w:ilvl="6" w:tplc="47482C94">
      <w:start w:val="1"/>
      <w:numFmt w:val="decimal"/>
      <w:lvlText w:val="%7."/>
      <w:lvlJc w:val="left"/>
      <w:pPr>
        <w:ind w:left="5040" w:hanging="360"/>
      </w:pPr>
    </w:lvl>
    <w:lvl w:ilvl="7" w:tplc="B77CC61E">
      <w:start w:val="1"/>
      <w:numFmt w:val="lowerLetter"/>
      <w:lvlText w:val="%8."/>
      <w:lvlJc w:val="left"/>
      <w:pPr>
        <w:ind w:left="5760" w:hanging="360"/>
      </w:pPr>
    </w:lvl>
    <w:lvl w:ilvl="8" w:tplc="F5347204">
      <w:start w:val="1"/>
      <w:numFmt w:val="lowerRoman"/>
      <w:lvlText w:val="%9."/>
      <w:lvlJc w:val="right"/>
      <w:pPr>
        <w:ind w:left="6480" w:hanging="180"/>
      </w:pPr>
    </w:lvl>
  </w:abstractNum>
  <w:abstractNum w:abstractNumId="63" w15:restartNumberingAfterBreak="0">
    <w:nsid w:val="6FE3FBAD"/>
    <w:multiLevelType w:val="multilevel"/>
    <w:tmpl w:val="3962E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4" w15:restartNumberingAfterBreak="0">
    <w:nsid w:val="701F079C"/>
    <w:multiLevelType w:val="hybridMultilevel"/>
    <w:tmpl w:val="D6448B96"/>
    <w:lvl w:ilvl="0" w:tplc="9DD0D912">
      <w:start w:val="1"/>
      <w:numFmt w:val="decimal"/>
      <w:lvlText w:val="%1."/>
      <w:lvlJc w:val="left"/>
      <w:pPr>
        <w:ind w:left="720" w:hanging="360"/>
      </w:pPr>
    </w:lvl>
    <w:lvl w:ilvl="1" w:tplc="46C08796">
      <w:start w:val="1"/>
      <w:numFmt w:val="lowerLetter"/>
      <w:lvlText w:val="%2."/>
      <w:lvlJc w:val="left"/>
      <w:pPr>
        <w:ind w:left="1440" w:hanging="360"/>
      </w:pPr>
    </w:lvl>
    <w:lvl w:ilvl="2" w:tplc="2CDC3794">
      <w:start w:val="1"/>
      <w:numFmt w:val="lowerRoman"/>
      <w:lvlText w:val="%3."/>
      <w:lvlJc w:val="right"/>
      <w:pPr>
        <w:ind w:left="2160" w:hanging="180"/>
      </w:pPr>
    </w:lvl>
    <w:lvl w:ilvl="3" w:tplc="94C82FFC">
      <w:start w:val="1"/>
      <w:numFmt w:val="decimal"/>
      <w:lvlText w:val="%4."/>
      <w:lvlJc w:val="left"/>
      <w:pPr>
        <w:ind w:left="2880" w:hanging="360"/>
      </w:pPr>
    </w:lvl>
    <w:lvl w:ilvl="4" w:tplc="477A6932">
      <w:start w:val="1"/>
      <w:numFmt w:val="lowerLetter"/>
      <w:lvlText w:val="%5."/>
      <w:lvlJc w:val="left"/>
      <w:pPr>
        <w:ind w:left="3600" w:hanging="360"/>
      </w:pPr>
    </w:lvl>
    <w:lvl w:ilvl="5" w:tplc="01CC518E">
      <w:start w:val="1"/>
      <w:numFmt w:val="lowerRoman"/>
      <w:lvlText w:val="%6."/>
      <w:lvlJc w:val="right"/>
      <w:pPr>
        <w:ind w:left="4320" w:hanging="180"/>
      </w:pPr>
    </w:lvl>
    <w:lvl w:ilvl="6" w:tplc="4C9EC556">
      <w:start w:val="2"/>
      <w:numFmt w:val="decimal"/>
      <w:lvlText w:val="%7."/>
      <w:lvlJc w:val="left"/>
      <w:pPr>
        <w:ind w:left="5040" w:hanging="360"/>
      </w:pPr>
    </w:lvl>
    <w:lvl w:ilvl="7" w:tplc="25E4F648">
      <w:start w:val="1"/>
      <w:numFmt w:val="lowerLetter"/>
      <w:lvlText w:val="%8."/>
      <w:lvlJc w:val="left"/>
      <w:pPr>
        <w:ind w:left="5760" w:hanging="360"/>
      </w:pPr>
    </w:lvl>
    <w:lvl w:ilvl="8" w:tplc="D86C24F2">
      <w:start w:val="1"/>
      <w:numFmt w:val="lowerRoman"/>
      <w:lvlText w:val="%9."/>
      <w:lvlJc w:val="right"/>
      <w:pPr>
        <w:ind w:left="6480" w:hanging="180"/>
      </w:pPr>
    </w:lvl>
  </w:abstractNum>
  <w:abstractNum w:abstractNumId="65" w15:restartNumberingAfterBreak="0">
    <w:nsid w:val="7040B323"/>
    <w:multiLevelType w:val="hybridMultilevel"/>
    <w:tmpl w:val="13BECCD4"/>
    <w:lvl w:ilvl="0" w:tplc="97CA9D60">
      <w:start w:val="1"/>
      <w:numFmt w:val="decimal"/>
      <w:lvlText w:val="%1."/>
      <w:lvlJc w:val="left"/>
      <w:pPr>
        <w:ind w:left="720" w:hanging="360"/>
      </w:pPr>
    </w:lvl>
    <w:lvl w:ilvl="1" w:tplc="D1F07872">
      <w:start w:val="1"/>
      <w:numFmt w:val="lowerLetter"/>
      <w:lvlText w:val="%2."/>
      <w:lvlJc w:val="left"/>
      <w:pPr>
        <w:ind w:left="1440" w:hanging="360"/>
      </w:pPr>
    </w:lvl>
    <w:lvl w:ilvl="2" w:tplc="38A0DEBC">
      <w:start w:val="1"/>
      <w:numFmt w:val="lowerRoman"/>
      <w:lvlText w:val="%3."/>
      <w:lvlJc w:val="right"/>
      <w:pPr>
        <w:ind w:left="2160" w:hanging="180"/>
      </w:pPr>
    </w:lvl>
    <w:lvl w:ilvl="3" w:tplc="4F44627E">
      <w:start w:val="1"/>
      <w:numFmt w:val="decimal"/>
      <w:lvlText w:val="%4."/>
      <w:lvlJc w:val="left"/>
      <w:pPr>
        <w:ind w:left="2880" w:hanging="360"/>
      </w:pPr>
    </w:lvl>
    <w:lvl w:ilvl="4" w:tplc="D644A222">
      <w:start w:val="1"/>
      <w:numFmt w:val="lowerLetter"/>
      <w:lvlText w:val="%5."/>
      <w:lvlJc w:val="left"/>
      <w:pPr>
        <w:ind w:left="3600" w:hanging="360"/>
      </w:pPr>
    </w:lvl>
    <w:lvl w:ilvl="5" w:tplc="86FC0CE4">
      <w:start w:val="1"/>
      <w:numFmt w:val="lowerRoman"/>
      <w:lvlText w:val="%6."/>
      <w:lvlJc w:val="right"/>
      <w:pPr>
        <w:ind w:left="4320" w:hanging="180"/>
      </w:pPr>
    </w:lvl>
    <w:lvl w:ilvl="6" w:tplc="E68082C6">
      <w:start w:val="1"/>
      <w:numFmt w:val="decimal"/>
      <w:lvlText w:val="%7."/>
      <w:lvlJc w:val="left"/>
      <w:pPr>
        <w:ind w:left="5040" w:hanging="360"/>
      </w:pPr>
    </w:lvl>
    <w:lvl w:ilvl="7" w:tplc="5D2004C4">
      <w:start w:val="1"/>
      <w:numFmt w:val="lowerLetter"/>
      <w:lvlText w:val="%8."/>
      <w:lvlJc w:val="left"/>
      <w:pPr>
        <w:ind w:left="5760" w:hanging="360"/>
      </w:pPr>
    </w:lvl>
    <w:lvl w:ilvl="8" w:tplc="216A2ACE">
      <w:start w:val="1"/>
      <w:numFmt w:val="lowerRoman"/>
      <w:lvlText w:val="%9."/>
      <w:lvlJc w:val="right"/>
      <w:pPr>
        <w:ind w:left="6480" w:hanging="180"/>
      </w:pPr>
    </w:lvl>
  </w:abstractNum>
  <w:abstractNum w:abstractNumId="66" w15:restartNumberingAfterBreak="0">
    <w:nsid w:val="74EF9D29"/>
    <w:multiLevelType w:val="hybridMultilevel"/>
    <w:tmpl w:val="AAEA41DE"/>
    <w:lvl w:ilvl="0" w:tplc="335467AC">
      <w:start w:val="1"/>
      <w:numFmt w:val="decimal"/>
      <w:lvlText w:val="%1."/>
      <w:lvlJc w:val="left"/>
      <w:pPr>
        <w:ind w:left="720" w:hanging="360"/>
      </w:pPr>
    </w:lvl>
    <w:lvl w:ilvl="1" w:tplc="BFAA7C74">
      <w:start w:val="1"/>
      <w:numFmt w:val="lowerLetter"/>
      <w:lvlText w:val="%2."/>
      <w:lvlJc w:val="left"/>
      <w:pPr>
        <w:ind w:left="1440" w:hanging="360"/>
      </w:pPr>
    </w:lvl>
    <w:lvl w:ilvl="2" w:tplc="E6B0A5B6">
      <w:start w:val="1"/>
      <w:numFmt w:val="lowerRoman"/>
      <w:lvlText w:val="%3."/>
      <w:lvlJc w:val="right"/>
      <w:pPr>
        <w:ind w:left="2160" w:hanging="180"/>
      </w:pPr>
    </w:lvl>
    <w:lvl w:ilvl="3" w:tplc="D5360170">
      <w:start w:val="1"/>
      <w:numFmt w:val="decimal"/>
      <w:lvlText w:val="%4."/>
      <w:lvlJc w:val="left"/>
      <w:pPr>
        <w:ind w:left="2880" w:hanging="360"/>
      </w:pPr>
    </w:lvl>
    <w:lvl w:ilvl="4" w:tplc="5DF64412">
      <w:start w:val="1"/>
      <w:numFmt w:val="lowerLetter"/>
      <w:lvlText w:val="%5."/>
      <w:lvlJc w:val="left"/>
      <w:pPr>
        <w:ind w:left="3600" w:hanging="360"/>
      </w:pPr>
    </w:lvl>
    <w:lvl w:ilvl="5" w:tplc="F91E9F42">
      <w:start w:val="1"/>
      <w:numFmt w:val="lowerRoman"/>
      <w:lvlText w:val="%6."/>
      <w:lvlJc w:val="right"/>
      <w:pPr>
        <w:ind w:left="4320" w:hanging="180"/>
      </w:pPr>
    </w:lvl>
    <w:lvl w:ilvl="6" w:tplc="37AE5B38">
      <w:start w:val="5"/>
      <w:numFmt w:val="decimal"/>
      <w:lvlText w:val="%7."/>
      <w:lvlJc w:val="left"/>
      <w:pPr>
        <w:ind w:left="5040" w:hanging="360"/>
      </w:pPr>
    </w:lvl>
    <w:lvl w:ilvl="7" w:tplc="07CA52FC">
      <w:start w:val="1"/>
      <w:numFmt w:val="lowerLetter"/>
      <w:lvlText w:val="%8."/>
      <w:lvlJc w:val="left"/>
      <w:pPr>
        <w:ind w:left="5760" w:hanging="360"/>
      </w:pPr>
    </w:lvl>
    <w:lvl w:ilvl="8" w:tplc="121647B6">
      <w:start w:val="1"/>
      <w:numFmt w:val="lowerRoman"/>
      <w:lvlText w:val="%9."/>
      <w:lvlJc w:val="right"/>
      <w:pPr>
        <w:ind w:left="6480" w:hanging="180"/>
      </w:pPr>
    </w:lvl>
  </w:abstractNum>
  <w:abstractNum w:abstractNumId="67" w15:restartNumberingAfterBreak="0">
    <w:nsid w:val="77877FB6"/>
    <w:multiLevelType w:val="hybridMultilevel"/>
    <w:tmpl w:val="BAB680D4"/>
    <w:lvl w:ilvl="0" w:tplc="E1F8A908">
      <w:start w:val="1"/>
      <w:numFmt w:val="bullet"/>
      <w:lvlText w:val=""/>
      <w:lvlJc w:val="left"/>
      <w:pPr>
        <w:ind w:left="720" w:hanging="360"/>
      </w:pPr>
      <w:rPr>
        <w:rFonts w:ascii="Symbol" w:hAnsi="Symbol" w:hint="default"/>
      </w:rPr>
    </w:lvl>
    <w:lvl w:ilvl="1" w:tplc="06B0E0AA">
      <w:start w:val="1"/>
      <w:numFmt w:val="bullet"/>
      <w:lvlText w:val="o"/>
      <w:lvlJc w:val="left"/>
      <w:pPr>
        <w:ind w:left="1440" w:hanging="360"/>
      </w:pPr>
      <w:rPr>
        <w:rFonts w:ascii="Courier New" w:hAnsi="Courier New" w:hint="default"/>
      </w:rPr>
    </w:lvl>
    <w:lvl w:ilvl="2" w:tplc="792C2880">
      <w:start w:val="1"/>
      <w:numFmt w:val="bullet"/>
      <w:lvlText w:val=""/>
      <w:lvlJc w:val="left"/>
      <w:pPr>
        <w:ind w:left="2160" w:hanging="360"/>
      </w:pPr>
      <w:rPr>
        <w:rFonts w:ascii="Wingdings" w:hAnsi="Wingdings" w:hint="default"/>
      </w:rPr>
    </w:lvl>
    <w:lvl w:ilvl="3" w:tplc="F93E89EE">
      <w:start w:val="1"/>
      <w:numFmt w:val="bullet"/>
      <w:lvlText w:val=""/>
      <w:lvlJc w:val="left"/>
      <w:pPr>
        <w:ind w:left="2880" w:hanging="360"/>
      </w:pPr>
      <w:rPr>
        <w:rFonts w:ascii="Symbol" w:hAnsi="Symbol" w:hint="default"/>
      </w:rPr>
    </w:lvl>
    <w:lvl w:ilvl="4" w:tplc="F19816FC">
      <w:start w:val="1"/>
      <w:numFmt w:val="bullet"/>
      <w:lvlText w:val="o"/>
      <w:lvlJc w:val="left"/>
      <w:pPr>
        <w:ind w:left="3600" w:hanging="360"/>
      </w:pPr>
      <w:rPr>
        <w:rFonts w:ascii="Courier New" w:hAnsi="Courier New" w:hint="default"/>
      </w:rPr>
    </w:lvl>
    <w:lvl w:ilvl="5" w:tplc="4920C8B0">
      <w:start w:val="1"/>
      <w:numFmt w:val="bullet"/>
      <w:lvlText w:val=""/>
      <w:lvlJc w:val="left"/>
      <w:pPr>
        <w:ind w:left="4320" w:hanging="360"/>
      </w:pPr>
      <w:rPr>
        <w:rFonts w:ascii="Wingdings" w:hAnsi="Wingdings" w:hint="default"/>
      </w:rPr>
    </w:lvl>
    <w:lvl w:ilvl="6" w:tplc="9BEC3330">
      <w:start w:val="1"/>
      <w:numFmt w:val="bullet"/>
      <w:lvlText w:val=""/>
      <w:lvlJc w:val="left"/>
      <w:pPr>
        <w:ind w:left="5040" w:hanging="360"/>
      </w:pPr>
      <w:rPr>
        <w:rFonts w:ascii="Symbol" w:hAnsi="Symbol" w:hint="default"/>
      </w:rPr>
    </w:lvl>
    <w:lvl w:ilvl="7" w:tplc="29945FB8">
      <w:start w:val="1"/>
      <w:numFmt w:val="bullet"/>
      <w:lvlText w:val="o"/>
      <w:lvlJc w:val="left"/>
      <w:pPr>
        <w:ind w:left="5760" w:hanging="360"/>
      </w:pPr>
      <w:rPr>
        <w:rFonts w:ascii="Courier New" w:hAnsi="Courier New" w:hint="default"/>
      </w:rPr>
    </w:lvl>
    <w:lvl w:ilvl="8" w:tplc="85A4865A">
      <w:start w:val="1"/>
      <w:numFmt w:val="bullet"/>
      <w:lvlText w:val=""/>
      <w:lvlJc w:val="left"/>
      <w:pPr>
        <w:ind w:left="6480" w:hanging="360"/>
      </w:pPr>
      <w:rPr>
        <w:rFonts w:ascii="Wingdings" w:hAnsi="Wingdings" w:hint="default"/>
      </w:rPr>
    </w:lvl>
  </w:abstractNum>
  <w:abstractNum w:abstractNumId="68" w15:restartNumberingAfterBreak="0">
    <w:nsid w:val="79BDAA86"/>
    <w:multiLevelType w:val="hybridMultilevel"/>
    <w:tmpl w:val="F208D52A"/>
    <w:lvl w:ilvl="0" w:tplc="36A8283A">
      <w:start w:val="1"/>
      <w:numFmt w:val="decimal"/>
      <w:lvlText w:val="%1."/>
      <w:lvlJc w:val="left"/>
      <w:pPr>
        <w:ind w:left="720" w:hanging="360"/>
      </w:pPr>
    </w:lvl>
    <w:lvl w:ilvl="1" w:tplc="81E23908">
      <w:start w:val="1"/>
      <w:numFmt w:val="lowerLetter"/>
      <w:lvlText w:val="%2."/>
      <w:lvlJc w:val="left"/>
      <w:pPr>
        <w:ind w:left="1440" w:hanging="360"/>
      </w:pPr>
    </w:lvl>
    <w:lvl w:ilvl="2" w:tplc="69D2F852">
      <w:start w:val="1"/>
      <w:numFmt w:val="lowerRoman"/>
      <w:lvlText w:val="%3."/>
      <w:lvlJc w:val="right"/>
      <w:pPr>
        <w:ind w:left="2160" w:hanging="180"/>
      </w:pPr>
    </w:lvl>
    <w:lvl w:ilvl="3" w:tplc="F5BE3DCC">
      <w:start w:val="1"/>
      <w:numFmt w:val="decimal"/>
      <w:lvlText w:val="%4."/>
      <w:lvlJc w:val="left"/>
      <w:pPr>
        <w:ind w:left="2880" w:hanging="360"/>
      </w:pPr>
    </w:lvl>
    <w:lvl w:ilvl="4" w:tplc="07CC8588">
      <w:start w:val="1"/>
      <w:numFmt w:val="lowerLetter"/>
      <w:lvlText w:val="%5."/>
      <w:lvlJc w:val="left"/>
      <w:pPr>
        <w:ind w:left="3600" w:hanging="360"/>
      </w:pPr>
    </w:lvl>
    <w:lvl w:ilvl="5" w:tplc="2BE44014">
      <w:start w:val="1"/>
      <w:numFmt w:val="lowerRoman"/>
      <w:lvlText w:val="%6."/>
      <w:lvlJc w:val="right"/>
      <w:pPr>
        <w:ind w:left="4320" w:hanging="180"/>
      </w:pPr>
    </w:lvl>
    <w:lvl w:ilvl="6" w:tplc="98AA4B4C">
      <w:start w:val="4"/>
      <w:numFmt w:val="decimal"/>
      <w:lvlText w:val="%7."/>
      <w:lvlJc w:val="left"/>
      <w:pPr>
        <w:ind w:left="5040" w:hanging="360"/>
      </w:pPr>
    </w:lvl>
    <w:lvl w:ilvl="7" w:tplc="2B7EE94A">
      <w:start w:val="1"/>
      <w:numFmt w:val="lowerLetter"/>
      <w:lvlText w:val="%8."/>
      <w:lvlJc w:val="left"/>
      <w:pPr>
        <w:ind w:left="5760" w:hanging="360"/>
      </w:pPr>
    </w:lvl>
    <w:lvl w:ilvl="8" w:tplc="5832D994">
      <w:start w:val="1"/>
      <w:numFmt w:val="lowerRoman"/>
      <w:lvlText w:val="%9."/>
      <w:lvlJc w:val="right"/>
      <w:pPr>
        <w:ind w:left="6480" w:hanging="180"/>
      </w:pPr>
    </w:lvl>
  </w:abstractNum>
  <w:abstractNum w:abstractNumId="69" w15:restartNumberingAfterBreak="0">
    <w:nsid w:val="79DADCF4"/>
    <w:multiLevelType w:val="hybridMultilevel"/>
    <w:tmpl w:val="903000BE"/>
    <w:lvl w:ilvl="0" w:tplc="D82215C6">
      <w:start w:val="1"/>
      <w:numFmt w:val="decimal"/>
      <w:lvlText w:val="%1."/>
      <w:lvlJc w:val="left"/>
      <w:pPr>
        <w:ind w:left="720" w:hanging="360"/>
      </w:pPr>
    </w:lvl>
    <w:lvl w:ilvl="1" w:tplc="CC380296">
      <w:start w:val="1"/>
      <w:numFmt w:val="lowerLetter"/>
      <w:lvlText w:val="%2."/>
      <w:lvlJc w:val="left"/>
      <w:pPr>
        <w:ind w:left="1440" w:hanging="360"/>
      </w:pPr>
    </w:lvl>
    <w:lvl w:ilvl="2" w:tplc="7FC2A226">
      <w:start w:val="1"/>
      <w:numFmt w:val="lowerRoman"/>
      <w:lvlText w:val="%3."/>
      <w:lvlJc w:val="right"/>
      <w:pPr>
        <w:ind w:left="2160" w:hanging="180"/>
      </w:pPr>
    </w:lvl>
    <w:lvl w:ilvl="3" w:tplc="0804FAEA">
      <w:start w:val="1"/>
      <w:numFmt w:val="decimal"/>
      <w:lvlText w:val="%4."/>
      <w:lvlJc w:val="left"/>
      <w:pPr>
        <w:ind w:left="2880" w:hanging="360"/>
      </w:pPr>
    </w:lvl>
    <w:lvl w:ilvl="4" w:tplc="AA249BFA">
      <w:start w:val="2"/>
      <w:numFmt w:val="lowerLetter"/>
      <w:lvlText w:val="%5."/>
      <w:lvlJc w:val="left"/>
      <w:pPr>
        <w:ind w:left="3600" w:hanging="360"/>
      </w:pPr>
    </w:lvl>
    <w:lvl w:ilvl="5" w:tplc="6B0E7FB2">
      <w:start w:val="1"/>
      <w:numFmt w:val="lowerRoman"/>
      <w:lvlText w:val="%6."/>
      <w:lvlJc w:val="right"/>
      <w:pPr>
        <w:ind w:left="4320" w:hanging="180"/>
      </w:pPr>
    </w:lvl>
    <w:lvl w:ilvl="6" w:tplc="3566E524">
      <w:start w:val="1"/>
      <w:numFmt w:val="decimal"/>
      <w:lvlText w:val="%7."/>
      <w:lvlJc w:val="left"/>
      <w:pPr>
        <w:ind w:left="5040" w:hanging="360"/>
      </w:pPr>
    </w:lvl>
    <w:lvl w:ilvl="7" w:tplc="2D06A132">
      <w:start w:val="1"/>
      <w:numFmt w:val="lowerLetter"/>
      <w:lvlText w:val="%8."/>
      <w:lvlJc w:val="left"/>
      <w:pPr>
        <w:ind w:left="5760" w:hanging="360"/>
      </w:pPr>
    </w:lvl>
    <w:lvl w:ilvl="8" w:tplc="6F9AE162">
      <w:start w:val="1"/>
      <w:numFmt w:val="lowerRoman"/>
      <w:lvlText w:val="%9."/>
      <w:lvlJc w:val="right"/>
      <w:pPr>
        <w:ind w:left="6480" w:hanging="180"/>
      </w:pPr>
    </w:lvl>
  </w:abstractNum>
  <w:abstractNum w:abstractNumId="70" w15:restartNumberingAfterBreak="0">
    <w:nsid w:val="7DF22D38"/>
    <w:multiLevelType w:val="hybridMultilevel"/>
    <w:tmpl w:val="3A38D23C"/>
    <w:lvl w:ilvl="0" w:tplc="F3F6C922">
      <w:start w:val="1"/>
      <w:numFmt w:val="decimal"/>
      <w:lvlText w:val="%1."/>
      <w:lvlJc w:val="left"/>
      <w:pPr>
        <w:ind w:left="720" w:hanging="360"/>
      </w:pPr>
    </w:lvl>
    <w:lvl w:ilvl="1" w:tplc="AA4EE69A">
      <w:start w:val="1"/>
      <w:numFmt w:val="lowerLetter"/>
      <w:lvlText w:val="%2."/>
      <w:lvlJc w:val="left"/>
      <w:pPr>
        <w:ind w:left="1800" w:hanging="360"/>
      </w:pPr>
    </w:lvl>
    <w:lvl w:ilvl="2" w:tplc="3DA69C0A">
      <w:start w:val="1"/>
      <w:numFmt w:val="lowerRoman"/>
      <w:lvlText w:val="%3."/>
      <w:lvlJc w:val="right"/>
      <w:pPr>
        <w:ind w:left="2160" w:hanging="180"/>
      </w:pPr>
    </w:lvl>
    <w:lvl w:ilvl="3" w:tplc="9836F99E">
      <w:start w:val="1"/>
      <w:numFmt w:val="decimal"/>
      <w:lvlText w:val="%4."/>
      <w:lvlJc w:val="left"/>
      <w:pPr>
        <w:ind w:left="2880" w:hanging="360"/>
      </w:pPr>
    </w:lvl>
    <w:lvl w:ilvl="4" w:tplc="CCBE0CE6">
      <w:start w:val="1"/>
      <w:numFmt w:val="lowerLetter"/>
      <w:lvlText w:val="%5."/>
      <w:lvlJc w:val="left"/>
      <w:pPr>
        <w:ind w:left="3600" w:hanging="360"/>
      </w:pPr>
    </w:lvl>
    <w:lvl w:ilvl="5" w:tplc="3D66E516">
      <w:start w:val="1"/>
      <w:numFmt w:val="lowerRoman"/>
      <w:lvlText w:val="%6."/>
      <w:lvlJc w:val="right"/>
      <w:pPr>
        <w:ind w:left="4320" w:hanging="180"/>
      </w:pPr>
    </w:lvl>
    <w:lvl w:ilvl="6" w:tplc="077EE9F8">
      <w:start w:val="1"/>
      <w:numFmt w:val="decimal"/>
      <w:lvlText w:val="%7."/>
      <w:lvlJc w:val="left"/>
      <w:pPr>
        <w:ind w:left="5040" w:hanging="360"/>
      </w:pPr>
    </w:lvl>
    <w:lvl w:ilvl="7" w:tplc="4EEE5500">
      <w:start w:val="1"/>
      <w:numFmt w:val="lowerLetter"/>
      <w:lvlText w:val="%8."/>
      <w:lvlJc w:val="left"/>
      <w:pPr>
        <w:ind w:left="5760" w:hanging="360"/>
      </w:pPr>
    </w:lvl>
    <w:lvl w:ilvl="8" w:tplc="45E49E9E">
      <w:start w:val="1"/>
      <w:numFmt w:val="lowerRoman"/>
      <w:lvlText w:val="%9."/>
      <w:lvlJc w:val="right"/>
      <w:pPr>
        <w:ind w:left="6480" w:hanging="180"/>
      </w:pPr>
    </w:lvl>
  </w:abstractNum>
  <w:num w:numId="1" w16cid:durableId="1652052478">
    <w:abstractNumId w:val="57"/>
  </w:num>
  <w:num w:numId="2" w16cid:durableId="1190802360">
    <w:abstractNumId w:val="67"/>
  </w:num>
  <w:num w:numId="3" w16cid:durableId="535313047">
    <w:abstractNumId w:val="40"/>
  </w:num>
  <w:num w:numId="4" w16cid:durableId="1929269747">
    <w:abstractNumId w:val="47"/>
  </w:num>
  <w:num w:numId="5" w16cid:durableId="2001690018">
    <w:abstractNumId w:val="49"/>
  </w:num>
  <w:num w:numId="6" w16cid:durableId="1187986657">
    <w:abstractNumId w:val="29"/>
  </w:num>
  <w:num w:numId="7" w16cid:durableId="1678456055">
    <w:abstractNumId w:val="14"/>
  </w:num>
  <w:num w:numId="8" w16cid:durableId="823162752">
    <w:abstractNumId w:val="23"/>
  </w:num>
  <w:num w:numId="9" w16cid:durableId="606038151">
    <w:abstractNumId w:val="36"/>
  </w:num>
  <w:num w:numId="10" w16cid:durableId="1058892534">
    <w:abstractNumId w:val="50"/>
  </w:num>
  <w:num w:numId="11" w16cid:durableId="91439743">
    <w:abstractNumId w:val="32"/>
  </w:num>
  <w:num w:numId="12" w16cid:durableId="1059130272">
    <w:abstractNumId w:val="5"/>
  </w:num>
  <w:num w:numId="13" w16cid:durableId="976951479">
    <w:abstractNumId w:val="58"/>
  </w:num>
  <w:num w:numId="14" w16cid:durableId="1652949492">
    <w:abstractNumId w:val="62"/>
  </w:num>
  <w:num w:numId="15" w16cid:durableId="1985625133">
    <w:abstractNumId w:val="70"/>
  </w:num>
  <w:num w:numId="16" w16cid:durableId="384069273">
    <w:abstractNumId w:val="60"/>
  </w:num>
  <w:num w:numId="17" w16cid:durableId="205683829">
    <w:abstractNumId w:val="41"/>
  </w:num>
  <w:num w:numId="18" w16cid:durableId="2043901842">
    <w:abstractNumId w:val="34"/>
  </w:num>
  <w:num w:numId="19" w16cid:durableId="274991411">
    <w:abstractNumId w:val="33"/>
  </w:num>
  <w:num w:numId="20" w16cid:durableId="532042258">
    <w:abstractNumId w:val="44"/>
  </w:num>
  <w:num w:numId="21" w16cid:durableId="958416897">
    <w:abstractNumId w:val="55"/>
  </w:num>
  <w:num w:numId="22" w16cid:durableId="677463634">
    <w:abstractNumId w:val="31"/>
  </w:num>
  <w:num w:numId="23" w16cid:durableId="995836811">
    <w:abstractNumId w:val="54"/>
  </w:num>
  <w:num w:numId="24" w16cid:durableId="1154881579">
    <w:abstractNumId w:val="37"/>
  </w:num>
  <w:num w:numId="25" w16cid:durableId="461116479">
    <w:abstractNumId w:val="26"/>
  </w:num>
  <w:num w:numId="26" w16cid:durableId="799690611">
    <w:abstractNumId w:val="2"/>
  </w:num>
  <w:num w:numId="27" w16cid:durableId="1716273594">
    <w:abstractNumId w:val="38"/>
  </w:num>
  <w:num w:numId="28" w16cid:durableId="562299761">
    <w:abstractNumId w:val="0"/>
  </w:num>
  <w:num w:numId="29" w16cid:durableId="69616811">
    <w:abstractNumId w:val="59"/>
  </w:num>
  <w:num w:numId="30" w16cid:durableId="492452403">
    <w:abstractNumId w:val="63"/>
  </w:num>
  <w:num w:numId="31" w16cid:durableId="500704218">
    <w:abstractNumId w:val="11"/>
  </w:num>
  <w:num w:numId="32" w16cid:durableId="1835486259">
    <w:abstractNumId w:val="27"/>
  </w:num>
  <w:num w:numId="33" w16cid:durableId="2113277771">
    <w:abstractNumId w:val="1"/>
  </w:num>
  <w:num w:numId="34" w16cid:durableId="1456675757">
    <w:abstractNumId w:val="19"/>
  </w:num>
  <w:num w:numId="35" w16cid:durableId="190383012">
    <w:abstractNumId w:val="8"/>
  </w:num>
  <w:num w:numId="36" w16cid:durableId="2042169394">
    <w:abstractNumId w:val="28"/>
  </w:num>
  <w:num w:numId="37" w16cid:durableId="47076611">
    <w:abstractNumId w:val="66"/>
  </w:num>
  <w:num w:numId="38" w16cid:durableId="1659765543">
    <w:abstractNumId w:val="13"/>
  </w:num>
  <w:num w:numId="39" w16cid:durableId="19286234">
    <w:abstractNumId w:val="30"/>
  </w:num>
  <w:num w:numId="40" w16cid:durableId="1282884229">
    <w:abstractNumId w:val="64"/>
  </w:num>
  <w:num w:numId="41" w16cid:durableId="829249904">
    <w:abstractNumId w:val="65"/>
  </w:num>
  <w:num w:numId="42" w16cid:durableId="1958104258">
    <w:abstractNumId w:val="15"/>
  </w:num>
  <w:num w:numId="43" w16cid:durableId="1148741139">
    <w:abstractNumId w:val="52"/>
  </w:num>
  <w:num w:numId="44" w16cid:durableId="1064646474">
    <w:abstractNumId w:val="7"/>
  </w:num>
  <w:num w:numId="45" w16cid:durableId="1221984787">
    <w:abstractNumId w:val="39"/>
  </w:num>
  <w:num w:numId="46" w16cid:durableId="1252078843">
    <w:abstractNumId w:val="48"/>
  </w:num>
  <w:num w:numId="47" w16cid:durableId="126509623">
    <w:abstractNumId w:val="53"/>
  </w:num>
  <w:num w:numId="48" w16cid:durableId="819738061">
    <w:abstractNumId w:val="9"/>
  </w:num>
  <w:num w:numId="49" w16cid:durableId="1726296513">
    <w:abstractNumId w:val="6"/>
  </w:num>
  <w:num w:numId="50" w16cid:durableId="1772436654">
    <w:abstractNumId w:val="51"/>
  </w:num>
  <w:num w:numId="51" w16cid:durableId="1204709996">
    <w:abstractNumId w:val="35"/>
  </w:num>
  <w:num w:numId="52" w16cid:durableId="1514538709">
    <w:abstractNumId w:val="20"/>
  </w:num>
  <w:num w:numId="53" w16cid:durableId="114254482">
    <w:abstractNumId w:val="10"/>
  </w:num>
  <w:num w:numId="54" w16cid:durableId="1515924461">
    <w:abstractNumId w:val="22"/>
  </w:num>
  <w:num w:numId="55" w16cid:durableId="2136022907">
    <w:abstractNumId w:val="43"/>
  </w:num>
  <w:num w:numId="56" w16cid:durableId="482087176">
    <w:abstractNumId w:val="12"/>
  </w:num>
  <w:num w:numId="57" w16cid:durableId="704211781">
    <w:abstractNumId w:val="56"/>
  </w:num>
  <w:num w:numId="58" w16cid:durableId="1104224898">
    <w:abstractNumId w:val="16"/>
  </w:num>
  <w:num w:numId="59" w16cid:durableId="1127815053">
    <w:abstractNumId w:val="68"/>
  </w:num>
  <w:num w:numId="60" w16cid:durableId="1585189741">
    <w:abstractNumId w:val="24"/>
  </w:num>
  <w:num w:numId="61" w16cid:durableId="678970082">
    <w:abstractNumId w:val="4"/>
  </w:num>
  <w:num w:numId="62" w16cid:durableId="123276380">
    <w:abstractNumId w:val="42"/>
  </w:num>
  <w:num w:numId="63" w16cid:durableId="16543582">
    <w:abstractNumId w:val="3"/>
  </w:num>
  <w:num w:numId="64" w16cid:durableId="1565722196">
    <w:abstractNumId w:val="69"/>
  </w:num>
  <w:num w:numId="65" w16cid:durableId="401103969">
    <w:abstractNumId w:val="46"/>
  </w:num>
  <w:num w:numId="66" w16cid:durableId="310595996">
    <w:abstractNumId w:val="21"/>
  </w:num>
  <w:num w:numId="67" w16cid:durableId="968053685">
    <w:abstractNumId w:val="18"/>
  </w:num>
  <w:num w:numId="68" w16cid:durableId="50079603">
    <w:abstractNumId w:val="61"/>
  </w:num>
  <w:num w:numId="69" w16cid:durableId="1159804282">
    <w:abstractNumId w:val="45"/>
  </w:num>
  <w:num w:numId="70" w16cid:durableId="1207717800">
    <w:abstractNumId w:val="17"/>
  </w:num>
  <w:num w:numId="71" w16cid:durableId="13316416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1C0924"/>
    <w:rsid w:val="00025E06"/>
    <w:rsid w:val="000B27DD"/>
    <w:rsid w:val="000D05ED"/>
    <w:rsid w:val="000F760C"/>
    <w:rsid w:val="001033AF"/>
    <w:rsid w:val="00131F00"/>
    <w:rsid w:val="00203FE3"/>
    <w:rsid w:val="00240350"/>
    <w:rsid w:val="0027241A"/>
    <w:rsid w:val="002919A5"/>
    <w:rsid w:val="002C5555"/>
    <w:rsid w:val="004C339A"/>
    <w:rsid w:val="005117F6"/>
    <w:rsid w:val="006302F0"/>
    <w:rsid w:val="006A5B74"/>
    <w:rsid w:val="006E1F36"/>
    <w:rsid w:val="00743347"/>
    <w:rsid w:val="00816943"/>
    <w:rsid w:val="008F1832"/>
    <w:rsid w:val="00967AA2"/>
    <w:rsid w:val="009B2C06"/>
    <w:rsid w:val="00A00A8D"/>
    <w:rsid w:val="00A53934"/>
    <w:rsid w:val="00BA1C5F"/>
    <w:rsid w:val="00D0210D"/>
    <w:rsid w:val="00D5597A"/>
    <w:rsid w:val="00DB0E8D"/>
    <w:rsid w:val="00DE58FD"/>
    <w:rsid w:val="00E060EF"/>
    <w:rsid w:val="00E51124"/>
    <w:rsid w:val="00EE1B63"/>
    <w:rsid w:val="00F51F66"/>
    <w:rsid w:val="00F738CA"/>
    <w:rsid w:val="00F90802"/>
    <w:rsid w:val="03AA9E7B"/>
    <w:rsid w:val="07E75CF1"/>
    <w:rsid w:val="0F738B53"/>
    <w:rsid w:val="12E3AB74"/>
    <w:rsid w:val="17BC2A92"/>
    <w:rsid w:val="1BC3E8B2"/>
    <w:rsid w:val="1E590518"/>
    <w:rsid w:val="1F2692BC"/>
    <w:rsid w:val="1F5F714E"/>
    <w:rsid w:val="2144DD64"/>
    <w:rsid w:val="23885BDE"/>
    <w:rsid w:val="276F49F3"/>
    <w:rsid w:val="2AC88285"/>
    <w:rsid w:val="2C1BA4E4"/>
    <w:rsid w:val="2E9D5A1E"/>
    <w:rsid w:val="2EF80885"/>
    <w:rsid w:val="3312BA48"/>
    <w:rsid w:val="3368CF67"/>
    <w:rsid w:val="37D14CB9"/>
    <w:rsid w:val="388B594E"/>
    <w:rsid w:val="3CFCD3B5"/>
    <w:rsid w:val="3D25CD42"/>
    <w:rsid w:val="3E77AAC9"/>
    <w:rsid w:val="410F4013"/>
    <w:rsid w:val="4A41E21F"/>
    <w:rsid w:val="4D2EEF1F"/>
    <w:rsid w:val="52997B5C"/>
    <w:rsid w:val="54025183"/>
    <w:rsid w:val="5457913F"/>
    <w:rsid w:val="5478B5F5"/>
    <w:rsid w:val="552B0117"/>
    <w:rsid w:val="560C068A"/>
    <w:rsid w:val="57A0F17E"/>
    <w:rsid w:val="591C0924"/>
    <w:rsid w:val="5CC8FD31"/>
    <w:rsid w:val="5E07A68E"/>
    <w:rsid w:val="5F45958B"/>
    <w:rsid w:val="62FA01F4"/>
    <w:rsid w:val="632047CF"/>
    <w:rsid w:val="6A66BBD8"/>
    <w:rsid w:val="6C1FD4D3"/>
    <w:rsid w:val="6E09FAE4"/>
    <w:rsid w:val="6FB9AAEE"/>
    <w:rsid w:val="70304AB1"/>
    <w:rsid w:val="78CBECFB"/>
    <w:rsid w:val="78F38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C0924"/>
  <w15:chartTrackingRefBased/>
  <w15:docId w15:val="{5E2A3BC4-7029-44E9-9D51-8D87CFABE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D5597A"/>
    <w:rPr>
      <w:color w:val="666666"/>
    </w:rPr>
  </w:style>
  <w:style w:type="paragraph" w:styleId="Caption">
    <w:name w:val="caption"/>
    <w:basedOn w:val="Normal"/>
    <w:next w:val="Normal"/>
    <w:uiPriority w:val="35"/>
    <w:unhideWhenUsed/>
    <w:qFormat/>
    <w:rsid w:val="002919A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06929">
      <w:bodyDiv w:val="1"/>
      <w:marLeft w:val="0"/>
      <w:marRight w:val="0"/>
      <w:marTop w:val="0"/>
      <w:marBottom w:val="0"/>
      <w:divBdr>
        <w:top w:val="none" w:sz="0" w:space="0" w:color="auto"/>
        <w:left w:val="none" w:sz="0" w:space="0" w:color="auto"/>
        <w:bottom w:val="none" w:sz="0" w:space="0" w:color="auto"/>
        <w:right w:val="none" w:sz="0" w:space="0" w:color="auto"/>
      </w:divBdr>
    </w:div>
    <w:div w:id="252126243">
      <w:bodyDiv w:val="1"/>
      <w:marLeft w:val="0"/>
      <w:marRight w:val="0"/>
      <w:marTop w:val="0"/>
      <w:marBottom w:val="0"/>
      <w:divBdr>
        <w:top w:val="none" w:sz="0" w:space="0" w:color="auto"/>
        <w:left w:val="none" w:sz="0" w:space="0" w:color="auto"/>
        <w:bottom w:val="none" w:sz="0" w:space="0" w:color="auto"/>
        <w:right w:val="none" w:sz="0" w:space="0" w:color="auto"/>
      </w:divBdr>
    </w:div>
    <w:div w:id="915552285">
      <w:bodyDiv w:val="1"/>
      <w:marLeft w:val="0"/>
      <w:marRight w:val="0"/>
      <w:marTop w:val="0"/>
      <w:marBottom w:val="0"/>
      <w:divBdr>
        <w:top w:val="none" w:sz="0" w:space="0" w:color="auto"/>
        <w:left w:val="none" w:sz="0" w:space="0" w:color="auto"/>
        <w:bottom w:val="none" w:sz="0" w:space="0" w:color="auto"/>
        <w:right w:val="none" w:sz="0" w:space="0" w:color="auto"/>
      </w:divBdr>
    </w:div>
    <w:div w:id="1140415623">
      <w:bodyDiv w:val="1"/>
      <w:marLeft w:val="0"/>
      <w:marRight w:val="0"/>
      <w:marTop w:val="0"/>
      <w:marBottom w:val="0"/>
      <w:divBdr>
        <w:top w:val="none" w:sz="0" w:space="0" w:color="auto"/>
        <w:left w:val="none" w:sz="0" w:space="0" w:color="auto"/>
        <w:bottom w:val="none" w:sz="0" w:space="0" w:color="auto"/>
        <w:right w:val="none" w:sz="0" w:space="0" w:color="auto"/>
      </w:divBdr>
    </w:div>
    <w:div w:id="1585533754">
      <w:bodyDiv w:val="1"/>
      <w:marLeft w:val="0"/>
      <w:marRight w:val="0"/>
      <w:marTop w:val="0"/>
      <w:marBottom w:val="0"/>
      <w:divBdr>
        <w:top w:val="none" w:sz="0" w:space="0" w:color="auto"/>
        <w:left w:val="none" w:sz="0" w:space="0" w:color="auto"/>
        <w:bottom w:val="none" w:sz="0" w:space="0" w:color="auto"/>
        <w:right w:val="none" w:sz="0" w:space="0" w:color="auto"/>
      </w:divBdr>
    </w:div>
    <w:div w:id="1743486725">
      <w:bodyDiv w:val="1"/>
      <w:marLeft w:val="0"/>
      <w:marRight w:val="0"/>
      <w:marTop w:val="0"/>
      <w:marBottom w:val="0"/>
      <w:divBdr>
        <w:top w:val="none" w:sz="0" w:space="0" w:color="auto"/>
        <w:left w:val="none" w:sz="0" w:space="0" w:color="auto"/>
        <w:bottom w:val="none" w:sz="0" w:space="0" w:color="auto"/>
        <w:right w:val="none" w:sz="0" w:space="0" w:color="auto"/>
      </w:divBdr>
      <w:divsChild>
        <w:div w:id="1234195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regions/economic-summaries.htm" TargetMode="External"/><Relationship Id="rId13" Type="http://schemas.openxmlformats.org/officeDocument/2006/relationships/hyperlink" Target="https://doi.org/10.3133/sir20185021" TargetMode="External"/><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yperlink" Target="https://www.bls.gov/regions/economic-summaries.htm" TargetMode="External"/><Relationship Id="rId12" Type="http://schemas.openxmlformats.org/officeDocument/2006/relationships/hyperlink" Target="https://doi.org/10.3133/sir2018504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s://doi.org/10.1038/s41467-021-22194-0" TargetMode="External"/><Relationship Id="rId5" Type="http://schemas.openxmlformats.org/officeDocument/2006/relationships/hyperlink" Target="https://github.com/fugalmatt/CEE-6410-Fugal/tree/main/Project%20Work" TargetMode="External"/><Relationship Id="rId15" Type="http://schemas.openxmlformats.org/officeDocument/2006/relationships/hyperlink" Target="https://github.com/dzeke/ColoradoRiverCollaborate/tree/main/LakeMeadWaterBankDivideInflow" TargetMode="External"/><Relationship Id="rId10" Type="http://schemas.openxmlformats.org/officeDocument/2006/relationships/hyperlink" Target="https://data.cnra.ca.gov/dataset/agricultural-water-use-data-2016-2020" TargetMode="External"/><Relationship Id="rId4" Type="http://schemas.openxmlformats.org/officeDocument/2006/relationships/webSettings" Target="webSettings.xml"/><Relationship Id="rId9" Type="http://schemas.openxmlformats.org/officeDocument/2006/relationships/hyperlink" Target="https://waterboards.ca.gov/water_issues/programs/conservation_portal/docs/enrolled_ab1668_sb606.pdf" TargetMode="External"/><Relationship Id="rId14" Type="http://schemas.openxmlformats.org/officeDocument/2006/relationships/hyperlink" Target="https://doi.org/10.1002/wat2.16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900</TotalTime>
  <Pages>13</Pages>
  <Words>3770</Words>
  <Characters>22535</Characters>
  <Application>Microsoft Office Word</Application>
  <DocSecurity>0</DocSecurity>
  <Lines>395</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Safely</dc:creator>
  <cp:keywords/>
  <dc:description/>
  <cp:lastModifiedBy>matthew fugal</cp:lastModifiedBy>
  <cp:revision>70</cp:revision>
  <dcterms:created xsi:type="dcterms:W3CDTF">2024-11-19T20:11:00Z</dcterms:created>
  <dcterms:modified xsi:type="dcterms:W3CDTF">2024-12-08T16:47:00Z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2d12df4d0656ca5bc5ce0685b58bc9d440a327eee9d25e1562f40fcef0f0989a</vt:lpwstr>
  </property>
</Properties>
</file>