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桌面智能鱼缸项目计划书"/>
    <w:p>
      <w:pPr>
        <w:pStyle w:val="Heading1"/>
      </w:pPr>
      <w:r>
        <w:rPr>
          <w:rFonts w:hint="eastAsia"/>
        </w:rPr>
        <w:t xml:space="preserve">桌面智能鱼缸项目计划书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2026-05-21</w:t>
      </w:r>
      <w:r>
        <w:br/>
      </w:r>
      <w:r>
        <w:rPr>
          <w:rFonts w:hint="eastAsia"/>
          <w:b/>
          <w:bCs/>
        </w:rPr>
        <w:t xml:space="preserve">项目经理：</w:t>
      </w:r>
      <w:r>
        <w:t xml:space="preserve"> </w:t>
      </w:r>
      <w:r>
        <w:rPr>
          <w:rFonts w:hint="eastAsia"/>
        </w:rPr>
        <w:t xml:space="preserve">项目管理</w:t>
      </w:r>
      <w:r>
        <w:t xml:space="preserve"> Agent</w:t>
      </w:r>
      <w:r>
        <w:br/>
      </w:r>
      <w:r>
        <w:rPr>
          <w:rFonts w:hint="eastAsia"/>
          <w:b/>
          <w:bCs/>
        </w:rPr>
        <w:t xml:space="preserve">项目目标：</w:t>
      </w:r>
      <w:r>
        <w:t xml:space="preserve"> </w:t>
      </w:r>
      <w:r>
        <w:rPr>
          <w:rFonts w:hint="eastAsia"/>
        </w:rPr>
        <w:t xml:space="preserve">开发一款成本100元以内的桌面智能鱼缸，支持过滤、照明、喂食、温度监测、OLED显示、局域网Web控制及加热棒预留接口。</w:t>
      </w:r>
    </w:p>
    <w:p>
      <w:r>
        <w:pict>
          <v:rect style="width:0;height:1.5pt" o:hralign="center" o:hrstd="t" o:hr="t"/>
        </w:pict>
      </w:r>
    </w:p>
    <w:bookmarkStart w:id="9" w:name="项目里程碑计划"/>
    <w:p>
      <w:pPr>
        <w:pStyle w:val="Heading2"/>
      </w:pPr>
      <w:r>
        <w:t xml:space="preserve">1. </w:t>
      </w:r>
      <w:r>
        <w:rPr>
          <w:rFonts w:hint="eastAsia"/>
        </w:rPr>
        <w:t xml:space="preserve">项目里程碑计划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131"/>
        <w:gridCol w:w="1414"/>
        <w:gridCol w:w="1414"/>
        <w:gridCol w:w="84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第一阶段：原理验证</w:t>
            </w:r>
          </w:p>
        </w:tc>
        <w:tc>
          <w:tcPr/>
          <w:p>
            <w:pPr>
              <w:pStyle w:val="Compact"/>
            </w:pPr>
            <w:r>
              <w:t xml:space="preserve">M1.1 </w:t>
            </w:r>
            <w:r>
              <w:rPr>
                <w:rFonts w:hint="eastAsia"/>
              </w:rPr>
              <w:t xml:space="preserve">需求确认与方案设计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需求文档、原理图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M1.2 </w:t>
            </w:r>
            <w:r>
              <w:rPr>
                <w:rFonts w:hint="eastAsia"/>
              </w:rPr>
              <w:t xml:space="preserve">原型制作与验证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D25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结构工程师</w:t>
            </w:r>
            <w:r>
              <w:t xml:space="preserve"> + </w:t>
            </w:r>
            <w:r>
              <w:rPr>
                <w:rFonts w:hint="eastAsia"/>
              </w:rPr>
              <w:t xml:space="preserve">硬件工程师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功能原型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M1.3 </w:t>
            </w:r>
            <w:r>
              <w:rPr>
                <w:rFonts w:hint="eastAsia"/>
              </w:rPr>
              <w:t xml:space="preserve">第一阶段评审</w:t>
            </w:r>
          </w:p>
        </w:tc>
        <w:tc>
          <w:tcPr/>
          <w:p>
            <w:pPr>
              <w:pStyle w:val="Compact"/>
            </w:pPr>
            <w:r>
              <w:t xml:space="preserve">D26</w:t>
            </w:r>
          </w:p>
        </w:tc>
        <w:tc>
          <w:tcPr/>
          <w:p>
            <w:pPr>
              <w:pStyle w:val="Compact"/>
            </w:pPr>
            <w:r>
              <w:t xml:space="preserve">D28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评审报告、改进清单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第二阶段：小批量制作</w:t>
            </w:r>
          </w:p>
        </w:tc>
        <w:tc>
          <w:tcPr/>
          <w:p>
            <w:pPr>
              <w:pStyle w:val="Compact"/>
            </w:pPr>
            <w:r>
              <w:t xml:space="preserve">M2.1 </w:t>
            </w:r>
            <w:r>
              <w:rPr>
                <w:rFonts w:hint="eastAsia"/>
              </w:rPr>
              <w:t xml:space="preserve">结构优化与3D打印</w:t>
            </w:r>
          </w:p>
        </w:tc>
        <w:tc>
          <w:tcPr/>
          <w:p>
            <w:pPr>
              <w:pStyle w:val="Compact"/>
            </w:pPr>
            <w:r>
              <w:t xml:space="preserve">D29</w:t>
            </w:r>
          </w:p>
        </w:tc>
        <w:tc>
          <w:tcPr/>
          <w:p>
            <w:pPr>
              <w:pStyle w:val="Compact"/>
            </w:pPr>
            <w:r>
              <w:t xml:space="preserve">D45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优化后的3D模型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M2.2 </w:t>
            </w:r>
            <w:r>
              <w:rPr>
                <w:rFonts w:hint="eastAsia"/>
              </w:rPr>
              <w:t xml:space="preserve">PCB打样与测试</w:t>
            </w:r>
          </w:p>
        </w:tc>
        <w:tc>
          <w:tcPr/>
          <w:p>
            <w:pPr>
              <w:pStyle w:val="Compact"/>
            </w:pPr>
            <w:r>
              <w:t xml:space="preserve">D46</w:t>
            </w:r>
          </w:p>
        </w:tc>
        <w:tc>
          <w:tcPr/>
          <w:p>
            <w:pPr>
              <w:pStyle w:val="Compact"/>
            </w:pPr>
            <w:r>
              <w:t xml:space="preserve">D60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成品PCB</w:t>
            </w:r>
            <w:r>
              <w:t xml:space="preserve"> </w:t>
            </w:r>
            <w:r>
              <w:rPr>
                <w:rFonts w:hint="eastAsia"/>
              </w:rPr>
              <w:t xml:space="preserve">3套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M2.3 </w:t>
            </w:r>
            <w:r>
              <w:rPr>
                <w:rFonts w:hint="eastAsia"/>
              </w:rPr>
              <w:t xml:space="preserve">小批量组装与测试</w:t>
            </w:r>
          </w:p>
        </w:tc>
        <w:tc>
          <w:tcPr/>
          <w:p>
            <w:pPr>
              <w:pStyle w:val="Compact"/>
            </w:pPr>
            <w:r>
              <w:t xml:space="preserve">D61</w:t>
            </w:r>
          </w:p>
        </w:tc>
        <w:tc>
          <w:tcPr/>
          <w:p>
            <w:pPr>
              <w:pStyle w:val="Compact"/>
            </w:pPr>
            <w:r>
              <w:t xml:space="preserve">D75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5套完整样机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M2.4 </w:t>
            </w:r>
            <w:r>
              <w:rPr>
                <w:rFonts w:hint="eastAsia"/>
              </w:rPr>
              <w:t xml:space="preserve">第二阶段评审</w:t>
            </w:r>
          </w:p>
        </w:tc>
        <w:tc>
          <w:tcPr/>
          <w:p>
            <w:pPr>
              <w:pStyle w:val="Compact"/>
            </w:pPr>
            <w:r>
              <w:t xml:space="preserve">D76</w:t>
            </w:r>
          </w:p>
        </w:tc>
        <w:tc>
          <w:tcPr/>
          <w:p>
            <w:pPr>
              <w:pStyle w:val="Compact"/>
            </w:pPr>
            <w:r>
              <w:t xml:space="preserve">D78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评审报告、BOM定稿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第三阶段：量产准备</w:t>
            </w:r>
          </w:p>
        </w:tc>
        <w:tc>
          <w:tcPr/>
          <w:p>
            <w:pPr>
              <w:pStyle w:val="Compact"/>
            </w:pPr>
            <w:r>
              <w:t xml:space="preserve">M3.1 </w:t>
            </w:r>
            <w:r>
              <w:rPr>
                <w:rFonts w:hint="eastAsia"/>
              </w:rPr>
              <w:t xml:space="preserve">开模评估与计划</w:t>
            </w:r>
          </w:p>
        </w:tc>
        <w:tc>
          <w:tcPr/>
          <w:p>
            <w:pPr>
              <w:pStyle w:val="Compact"/>
            </w:pPr>
            <w:r>
              <w:t xml:space="preserve">D79</w:t>
            </w:r>
          </w:p>
        </w:tc>
        <w:tc>
          <w:tcPr/>
          <w:p>
            <w:pPr>
              <w:pStyle w:val="Compact"/>
            </w:pPr>
            <w:r>
              <w:t xml:space="preserve">D90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结构工程师</w:t>
            </w:r>
            <w:r>
              <w:t xml:space="preserve"> + </w:t>
            </w: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开模方案、成本核算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M3.2 </w:t>
            </w:r>
            <w:r>
              <w:rPr>
                <w:rFonts w:hint="eastAsia"/>
              </w:rPr>
              <w:t xml:space="preserve">生产文档定稿</w:t>
            </w:r>
          </w:p>
        </w:tc>
        <w:tc>
          <w:tcPr/>
          <w:p>
            <w:pPr>
              <w:pStyle w:val="Compact"/>
            </w:pPr>
            <w:r>
              <w:t xml:space="preserve">D91</w:t>
            </w:r>
          </w:p>
        </w:tc>
        <w:tc>
          <w:tcPr/>
          <w:p>
            <w:pPr>
              <w:pStyle w:val="Compact"/>
            </w:pPr>
            <w:r>
              <w:t xml:space="preserve">D100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生产指导书、测试规范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M3.3 </w:t>
            </w:r>
            <w:r>
              <w:rPr>
                <w:rFonts w:hint="eastAsia"/>
              </w:rPr>
              <w:t xml:space="preserve">量产验证（首批20套）</w:t>
            </w:r>
          </w:p>
        </w:tc>
        <w:tc>
          <w:tcPr/>
          <w:p>
            <w:pPr>
              <w:pStyle w:val="Compact"/>
            </w:pPr>
            <w:r>
              <w:t xml:space="preserve">D101</w:t>
            </w:r>
          </w:p>
        </w:tc>
        <w:tc>
          <w:tcPr/>
          <w:p>
            <w:pPr>
              <w:pStyle w:val="Compact"/>
            </w:pPr>
            <w:r>
              <w:t xml:space="preserve">D115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20套量产样机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M3.4 </w:t>
            </w:r>
            <w:r>
              <w:rPr>
                <w:rFonts w:hint="eastAsia"/>
              </w:rPr>
              <w:t xml:space="preserve">项目结项</w:t>
            </w:r>
          </w:p>
        </w:tc>
        <w:tc>
          <w:tcPr/>
          <w:p>
            <w:pPr>
              <w:pStyle w:val="Compact"/>
            </w:pPr>
            <w:r>
              <w:t xml:space="preserve">D116</w:t>
            </w:r>
          </w:p>
        </w:tc>
        <w:tc>
          <w:tcPr/>
          <w:p>
            <w:pPr>
              <w:pStyle w:val="Compact"/>
            </w:pPr>
            <w:r>
              <w:t xml:space="preserve">D120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项目总结报告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总工期：</w:t>
      </w:r>
      <w:r>
        <w:t xml:space="preserve"> </w:t>
      </w:r>
      <w:r>
        <w:rPr>
          <w:rFonts w:hint="eastAsia"/>
        </w:rPr>
        <w:t xml:space="preserve">约120天（4个月）</w:t>
      </w:r>
    </w:p>
    <w:p>
      <w:r>
        <w:pict>
          <v:rect style="width:0;height:1.5pt" o:hralign="center" o:hrstd="t" o:hr="t"/>
        </w:pict>
      </w:r>
    </w:p>
    <w:bookmarkEnd w:id="9"/>
    <w:bookmarkStart w:id="24" w:name="各里程碑详细任务清单"/>
    <w:p>
      <w:pPr>
        <w:pStyle w:val="Heading2"/>
      </w:pPr>
      <w:r>
        <w:t xml:space="preserve">2. </w:t>
      </w:r>
      <w:r>
        <w:rPr>
          <w:rFonts w:hint="eastAsia"/>
        </w:rPr>
        <w:t xml:space="preserve">各里程碑详细任务清单</w:t>
      </w:r>
    </w:p>
    <w:bookmarkStart w:id="13" w:name="第一阶段原理验证"/>
    <w:p>
      <w:pPr>
        <w:pStyle w:val="Heading3"/>
      </w:pPr>
      <w:r>
        <w:rPr>
          <w:rFonts w:hint="eastAsia"/>
        </w:rPr>
        <w:t xml:space="preserve">【第一阶段：原理验证】</w:t>
      </w:r>
    </w:p>
    <w:bookmarkStart w:id="10" w:name="m1.1-需求确认与方案设计day-1-7"/>
    <w:p>
      <w:pPr>
        <w:pStyle w:val="Heading4"/>
      </w:pPr>
      <w:r>
        <w:t xml:space="preserve">M1.1 </w:t>
      </w:r>
      <w:r>
        <w:rPr>
          <w:rFonts w:hint="eastAsia"/>
        </w:rPr>
        <w:t xml:space="preserve">需求确认与方案设计（Day</w:t>
      </w:r>
      <w:r>
        <w:t xml:space="preserve"> </w:t>
      </w:r>
      <w:r>
        <w:rPr>
          <w:rFonts w:hint="eastAsia"/>
        </w:rPr>
        <w:t xml:space="preserve">1-7）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产品需求细化与确认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输出需求规格说明书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硬件方案设计（ESP32-C3选型）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原理图设计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结构方案设计（亚克力缸+3D打印）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初步结构设计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软件功能规划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功能列表、优先级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成本预算初步评估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BOM成本核算</w:t>
            </w:r>
          </w:p>
        </w:tc>
      </w:tr>
    </w:tbl>
    <w:bookmarkEnd w:id="10"/>
    <w:bookmarkStart w:id="11" w:name="m1.2-原型制作与验证day-8-25"/>
    <w:p>
      <w:pPr>
        <w:pStyle w:val="Heading4"/>
      </w:pPr>
      <w:r>
        <w:t xml:space="preserve">M1.2 </w:t>
      </w:r>
      <w:r>
        <w:rPr>
          <w:rFonts w:hint="eastAsia"/>
        </w:rPr>
        <w:t xml:space="preserve">原型制作与验证（Day</w:t>
      </w:r>
      <w:r>
        <w:t xml:space="preserve"> </w:t>
      </w:r>
      <w:r>
        <w:rPr>
          <w:rFonts w:hint="eastAsia"/>
        </w:rPr>
        <w:t xml:space="preserve">8-25）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硬件原理图评审与定稿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T1.2.2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layout设计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2层板，USB-C供电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PCB打样（嘉立创/捷配）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1套PCB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淘宝/立创商城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PCB焊接与调试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T1.2.6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3D结构件打印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亚克力缸切割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激光切割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T1.2.9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嵌入式软件开发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WiFi、Web服务器、传感器驱动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过滤系统搭建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水泵、滤材测试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T1.2.11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m1.3-第一阶段评审day-26-28"/>
    <w:p>
      <w:pPr>
        <w:pStyle w:val="Heading4"/>
      </w:pPr>
      <w:r>
        <w:t xml:space="preserve">M1.3 </w:t>
      </w:r>
      <w:r>
        <w:rPr>
          <w:rFonts w:hint="eastAsia"/>
        </w:rPr>
        <w:t xml:space="preserve">第一阶段评审（Day</w:t>
      </w:r>
      <w:r>
        <w:t xml:space="preserve"> </w:t>
      </w:r>
      <w:r>
        <w:rPr>
          <w:rFonts w:hint="eastAsia"/>
        </w:rPr>
        <w:t xml:space="preserve">26-28）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功能测试与记录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设计评审会议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问题汇总与改进计划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改进清单输出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第二阶段小批量制作"/>
    <w:p>
      <w:pPr>
        <w:pStyle w:val="Heading3"/>
      </w:pPr>
      <w:r>
        <w:rPr>
          <w:rFonts w:hint="eastAsia"/>
        </w:rPr>
        <w:t xml:space="preserve">【第二阶段：小批量制作】</w:t>
      </w:r>
    </w:p>
    <w:bookmarkStart w:id="14" w:name="m2.1-结构优化与3d打印day-29-45"/>
    <w:p>
      <w:pPr>
        <w:pStyle w:val="Heading4"/>
      </w:pPr>
      <w:r>
        <w:t xml:space="preserve">M2.1 </w:t>
      </w:r>
      <w:r>
        <w:rPr>
          <w:rFonts w:hint="eastAsia"/>
        </w:rPr>
        <w:t xml:space="preserve">结构优化与3D打印（Day</w:t>
      </w:r>
      <w:r>
        <w:t xml:space="preserve"> </w:t>
      </w:r>
      <w:r>
        <w:rPr>
          <w:rFonts w:hint="eastAsia"/>
        </w:rPr>
        <w:t xml:space="preserve">29-45）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基于原型反馈优化结构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强度、人体工学改进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优化后的3D打印（5套）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每套约8个零件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亚克力缸批量切割方案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结构件尺寸检验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卡尺、万能表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结构件装配测试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组装工时验证</w:t>
            </w:r>
          </w:p>
        </w:tc>
      </w:tr>
    </w:tbl>
    <w:bookmarkEnd w:id="14"/>
    <w:bookmarkStart w:id="15" w:name="m2.2-pcb打样与测试day-46-60"/>
    <w:p>
      <w:pPr>
        <w:pStyle w:val="Heading4"/>
      </w:pPr>
      <w:r>
        <w:t xml:space="preserve">M2.2 </w:t>
      </w:r>
      <w:r>
        <w:rPr>
          <w:rFonts w:hint="eastAsia"/>
        </w:rPr>
        <w:t xml:space="preserve">PCB打样与测试（Day</w:t>
      </w:r>
      <w:r>
        <w:t xml:space="preserve"> </w:t>
      </w:r>
      <w:r>
        <w:rPr>
          <w:rFonts w:hint="eastAsia"/>
        </w:rPr>
        <w:t xml:space="preserve">46-60）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440"/>
        <w:gridCol w:w="180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PCB布局优化（基于第一阶段问题）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尺寸、布线优化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PCB打样（3套）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含SMT打样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PCB焊接（3套）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电源、传感器、通讯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老化测试（48小时）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稳定性验证</w:t>
            </w:r>
          </w:p>
        </w:tc>
      </w:tr>
    </w:tbl>
    <w:bookmarkEnd w:id="15"/>
    <w:bookmarkStart w:id="16" w:name="m2.3-小批量组装与测试day-61-75"/>
    <w:p>
      <w:pPr>
        <w:pStyle w:val="Heading4"/>
      </w:pPr>
      <w:r>
        <w:t xml:space="preserve">M2.3 </w:t>
      </w:r>
      <w:r>
        <w:rPr>
          <w:rFonts w:hint="eastAsia"/>
        </w:rPr>
        <w:t xml:space="preserve">小批量组装与测试（Day</w:t>
      </w:r>
      <w:r>
        <w:t xml:space="preserve"> </w:t>
      </w:r>
      <w:r>
        <w:rPr>
          <w:rFonts w:hint="eastAsia"/>
        </w:rPr>
        <w:t xml:space="preserve">61-75）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物料备料（5套）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BOM物料采购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结构件装配（5套）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PCB装配（5套）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软件烧录（5套）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系统联调测试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长时间运行测试（72小时）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含过滤、温控测试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外观检验与记录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m2.4-第二阶段评审day-76-78"/>
    <w:p>
      <w:pPr>
        <w:pStyle w:val="Heading4"/>
      </w:pPr>
      <w:r>
        <w:t xml:space="preserve">M2.4 </w:t>
      </w:r>
      <w:r>
        <w:rPr>
          <w:rFonts w:hint="eastAsia"/>
        </w:rPr>
        <w:t xml:space="preserve">第二阶段评审（Day</w:t>
      </w:r>
      <w:r>
        <w:t xml:space="preserve"> </w:t>
      </w:r>
      <w:r>
        <w:rPr>
          <w:rFonts w:hint="eastAsia"/>
        </w:rPr>
        <w:t xml:space="preserve">76-78）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设计评审会议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物料清单最终版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T2.4.4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成本核算更新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实际成本</w:t>
            </w:r>
            <w:r>
              <w:t xml:space="preserve"> vs </w:t>
            </w:r>
            <w:r>
              <w:rPr>
                <w:rFonts w:hint="eastAsia"/>
              </w:rPr>
              <w:t xml:space="preserve">预算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第三阶段量产准备"/>
    <w:p>
      <w:pPr>
        <w:pStyle w:val="Heading3"/>
      </w:pPr>
      <w:r>
        <w:rPr>
          <w:rFonts w:hint="eastAsia"/>
        </w:rPr>
        <w:t xml:space="preserve">【第三阶段：量产准备】</w:t>
      </w:r>
    </w:p>
    <w:bookmarkStart w:id="19" w:name="m3.1-开模评估与计划day-79-90"/>
    <w:p>
      <w:pPr>
        <w:pStyle w:val="Heading4"/>
      </w:pPr>
      <w:r>
        <w:t xml:space="preserve">M3.1 </w:t>
      </w:r>
      <w:r>
        <w:rPr>
          <w:rFonts w:hint="eastAsia"/>
        </w:rPr>
        <w:t xml:space="preserve">开模评估与计划（Day</w:t>
      </w:r>
      <w:r>
        <w:t xml:space="preserve"> </w:t>
      </w:r>
      <w:r>
        <w:rPr>
          <w:rFonts w:hint="eastAsia"/>
        </w:rPr>
        <w:t xml:space="preserve">79-90）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3D打印件开模评估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哪些件需要开模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开模费用询价（3家）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开模方案确定与下单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模具试产与验收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m3.2-生产文档定稿day-91-100"/>
    <w:p>
      <w:pPr>
        <w:pStyle w:val="Heading4"/>
      </w:pPr>
      <w:r>
        <w:t xml:space="preserve">M3.2 </w:t>
      </w:r>
      <w:r>
        <w:rPr>
          <w:rFonts w:hint="eastAsia"/>
        </w:rPr>
        <w:t xml:space="preserve">生产文档定稿（Day</w:t>
      </w:r>
      <w:r>
        <w:t xml:space="preserve"> </w:t>
      </w:r>
      <w:r>
        <w:rPr>
          <w:rFonts w:hint="eastAsia"/>
        </w:rPr>
        <w:t xml:space="preserve">91-100）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生产指导书编写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测试规范编写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BOM整理与标注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供应商、料号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说明书编写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用户手册</w:t>
            </w:r>
          </w:p>
        </w:tc>
      </w:tr>
    </w:tbl>
    <w:bookmarkEnd w:id="20"/>
    <w:bookmarkStart w:id="21" w:name="m3.3-量产验证day-101-115"/>
    <w:p>
      <w:pPr>
        <w:pStyle w:val="Heading4"/>
      </w:pPr>
      <w:r>
        <w:t xml:space="preserve">M3.3 </w:t>
      </w:r>
      <w:r>
        <w:rPr>
          <w:rFonts w:hint="eastAsia"/>
        </w:rPr>
        <w:t xml:space="preserve">量产验证（Day</w:t>
      </w:r>
      <w:r>
        <w:t xml:space="preserve"> </w:t>
      </w:r>
      <w:r>
        <w:rPr>
          <w:rFonts w:hint="eastAsia"/>
        </w:rPr>
        <w:t xml:space="preserve">101-115）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物料采购（首批20套）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注塑件生产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PCB生产（20套）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装配产线试运行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首批20套组装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全检与老化测试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m3.4-项目结项day-116-120"/>
    <w:p>
      <w:pPr>
        <w:pStyle w:val="Heading4"/>
      </w:pPr>
      <w:r>
        <w:t xml:space="preserve">M3.4 </w:t>
      </w:r>
      <w:r>
        <w:rPr>
          <w:rFonts w:hint="eastAsia"/>
        </w:rPr>
        <w:t xml:space="preserve">项目结项（Day</w:t>
      </w:r>
      <w:r>
        <w:t xml:space="preserve"> </w:t>
      </w:r>
      <w:r>
        <w:rPr>
          <w:rFonts w:hint="eastAsia"/>
        </w:rPr>
        <w:t xml:space="preserve">116-120）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项目总结报告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经验教训整理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项目文档归档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T3.4.4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结项评审会议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关键风险清单"/>
    <w:p>
      <w:pPr>
        <w:pStyle w:val="Heading2"/>
      </w:pPr>
      <w:r>
        <w:t xml:space="preserve">3. </w:t>
      </w:r>
      <w:r>
        <w:rPr>
          <w:rFonts w:hint="eastAsia"/>
        </w:rPr>
        <w:t xml:space="preserve">关键风险清单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舵机喂食器卡死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舵机堵转、齿轮磨损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选用带堵转保护的舵机</w:t>
            </w:r>
            <w:r>
              <w:t xml:space="preserve">② </w:t>
            </w:r>
            <w:r>
              <w:rPr>
                <w:rFonts w:hint="eastAsia"/>
              </w:rPr>
              <w:t xml:space="preserve">降低喂食频率预设值</w:t>
            </w:r>
            <w:r>
              <w:t xml:space="preserve">③ </w:t>
            </w:r>
            <w:r>
              <w:rPr>
                <w:rFonts w:hint="eastAsia"/>
              </w:rPr>
              <w:t xml:space="preserve">增加过流检测与自动复位</w:t>
            </w:r>
            <w:r>
              <w:t xml:space="preserve">④ </w:t>
            </w:r>
            <w:r>
              <w:rPr>
                <w:rFonts w:hint="eastAsia"/>
              </w:rPr>
              <w:t xml:space="preserve">机械结构增加限位块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过滤效果不佳导致水质变差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选用流量合适的水泵（建议3L/min）</w:t>
            </w:r>
            <w:r>
              <w:t xml:space="preserve">② </w:t>
            </w:r>
            <w:r>
              <w:rPr>
                <w:rFonts w:hint="eastAsia"/>
              </w:rPr>
              <w:t xml:space="preserve">合理设计滤材空间与流道</w:t>
            </w:r>
            <w:r>
              <w:t xml:space="preserve">③ </w:t>
            </w:r>
            <w:r>
              <w:rPr>
                <w:rFonts w:hint="eastAsia"/>
              </w:rPr>
              <w:t xml:space="preserve">预留滤材更换提示功能</w:t>
            </w:r>
            <w:r>
              <w:t xml:space="preserve">④ </w:t>
            </w:r>
            <w:r>
              <w:rPr>
                <w:rFonts w:hint="eastAsia"/>
              </w:rPr>
              <w:t xml:space="preserve">首阶段增加水质测试验证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 </w:t>
            </w:r>
            <w:r>
              <w:rPr>
                <w:rFonts w:hint="eastAsia"/>
                <w:b/>
                <w:bCs/>
              </w:rPr>
              <w:t xml:space="preserve">WiFi连接不稳定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选用AP+STA双模式，Web优先本地</w:t>
            </w:r>
            <w:r>
              <w:t xml:space="preserve">② </w:t>
            </w:r>
            <w:r>
              <w:rPr>
                <w:rFonts w:hint="eastAsia"/>
              </w:rPr>
              <w:t xml:space="preserve">增加WiFi自动重连机制</w:t>
            </w:r>
            <w:r>
              <w:t xml:space="preserve">③ </w:t>
            </w:r>
            <w:r>
              <w:rPr>
                <w:rFonts w:hint="eastAsia"/>
              </w:rPr>
              <w:t xml:space="preserve">添加配置缓存，断网后本地可控</w:t>
            </w:r>
            <w:r>
              <w:t xml:space="preserve">④ </w:t>
            </w:r>
            <w:r>
              <w:rPr>
                <w:rFonts w:hint="eastAsia"/>
              </w:rPr>
              <w:t xml:space="preserve">考虑增加物理控制按键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3D打印结构强度不足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优化打印参数（100%填充、壁厚增加）</w:t>
            </w:r>
            <w:r>
              <w:t xml:space="preserve">② </w:t>
            </w:r>
            <w:r>
              <w:rPr>
                <w:rFonts w:hint="eastAsia"/>
              </w:rPr>
              <w:t xml:space="preserve">改用PETG/ASA材料提高韧性</w:t>
            </w:r>
            <w:r>
              <w:t xml:space="preserve">③ </w:t>
            </w:r>
            <w:r>
              <w:rPr>
                <w:rFonts w:hint="eastAsia"/>
              </w:rPr>
              <w:t xml:space="preserve">关键受力部位加厚设计</w:t>
            </w:r>
            <w:r>
              <w:t xml:space="preserve">④ </w:t>
            </w:r>
            <w:r>
              <w:rPr>
                <w:rFonts w:hint="eastAsia"/>
              </w:rPr>
              <w:t xml:space="preserve">开模阶段前进行破坏性测试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成本超预算（100元）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关键器件（ESP32-C3、OLED）优先低成本方案</w:t>
            </w:r>
            <w:r>
              <w:t xml:space="preserve">② </w:t>
            </w:r>
            <w:r>
              <w:rPr>
                <w:rFonts w:hint="eastAsia"/>
              </w:rPr>
              <w:t xml:space="preserve">采用模块化设计，PCBA与结构分离采购</w:t>
            </w:r>
            <w:r>
              <w:t xml:space="preserve">③ </w:t>
            </w:r>
            <w:r>
              <w:rPr>
                <w:rFonts w:hint="eastAsia"/>
              </w:rPr>
              <w:t xml:space="preserve">批量采购争取折扣</w:t>
            </w:r>
            <w:r>
              <w:t xml:space="preserve">④ </w:t>
            </w:r>
            <w:r>
              <w:rPr>
                <w:rFonts w:hint="eastAsia"/>
              </w:rPr>
              <w:t xml:space="preserve">预留10%缓冲预算应对涨价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质量检查清单"/>
    <w:p>
      <w:pPr>
        <w:pStyle w:val="Heading2"/>
      </w:pPr>
      <w:r>
        <w:t xml:space="preserve">4. </w:t>
      </w:r>
      <w:r>
        <w:rPr>
          <w:rFonts w:hint="eastAsia"/>
        </w:rPr>
        <w:t xml:space="preserve">质量检查清单</w:t>
      </w:r>
    </w:p>
    <w:bookmarkStart w:id="26" w:name="第一阶段原理验证-1"/>
    <w:p>
      <w:pPr>
        <w:pStyle w:val="Heading3"/>
      </w:pPr>
      <w:r>
        <w:rPr>
          <w:rFonts w:hint="eastAsia"/>
        </w:rPr>
        <w:t xml:space="preserve">第一阶段：原理验证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原理图正确性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无短路、无开路、器件选型合理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PCB可制造性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满足嘉立创工艺规范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结构3D模型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无干涉、尺寸符合公差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5V输出稳定，纹波&lt;100mV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DS18B20读数准确±0.5°C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连接成功率&gt;95%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Web控制响应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页面加载&lt;2s，响应&lt;500ms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LED调光功能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亮度0-100%可调，无闪烁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角度准确，可定时触发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水流循环正常，噪音&lt;50dB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无明显瑕疵、装配到位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72h测试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无死机、无异常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</w:tbl>
    <w:bookmarkEnd w:id="26"/>
    <w:bookmarkStart w:id="27" w:name="第二阶段小批量制作-1"/>
    <w:p>
      <w:pPr>
        <w:pStyle w:val="Heading3"/>
      </w:pPr>
      <w:r>
        <w:rPr>
          <w:rFonts w:hint="eastAsia"/>
        </w:rPr>
        <w:t xml:space="preserve">第二阶段：小批量制作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来料检验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BOM物料型号、规格一致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PCB焊接质量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AOI/目检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无虚焊、无连锡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抽检5%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公差±0.5mm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符合装配指导书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软件版本一致性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所有设备固件版本相同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通过Q1全部测试项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48h测试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通过，无批次性问题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无划痕、无色差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包装完整、配件齐全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</w:tr>
    </w:tbl>
    <w:bookmarkEnd w:id="27"/>
    <w:bookmarkStart w:id="28" w:name="第三阶段量产验证"/>
    <w:p>
      <w:pPr>
        <w:pStyle w:val="Heading3"/>
      </w:pPr>
      <w:r>
        <w:rPr>
          <w:rFonts w:hint="eastAsia"/>
        </w:rPr>
        <w:t xml:space="preserve">第三阶段：量产验证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模具件首件检验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尺寸、外观符合标准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PCB来料检验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抽检10%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焊盘、元件完好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组装线节拍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单套&lt;30分钟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通过全部功能测试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抽检5%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48h无异常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出货检验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外观、配件、文档齐全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客户验收测试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用户反馈满意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成本预算明细表"/>
    <w:p>
      <w:pPr>
        <w:pStyle w:val="Heading2"/>
      </w:pPr>
      <w:r>
        <w:t xml:space="preserve">5. </w:t>
      </w:r>
      <w:r>
        <w:rPr>
          <w:rFonts w:hint="eastAsia"/>
        </w:rPr>
        <w:t xml:space="preserve">成本预算明细表</w:t>
      </w:r>
    </w:p>
    <w:bookmarkStart w:id="30" w:name="硬件bom成本单套"/>
    <w:p>
      <w:pPr>
        <w:pStyle w:val="Heading3"/>
      </w:pPr>
      <w:r>
        <w:t xml:space="preserve">5.1 </w:t>
      </w:r>
      <w:r>
        <w:rPr>
          <w:rFonts w:hint="eastAsia"/>
        </w:rPr>
        <w:t xml:space="preserve">硬件BOM成本（单套）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182"/>
        <w:gridCol w:w="1300"/>
        <w:gridCol w:w="709"/>
        <w:gridCol w:w="1182"/>
        <w:gridCol w:w="1182"/>
        <w:gridCol w:w="945"/>
        <w:gridCol w:w="7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规格/型号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主控与通讯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ESP32-C3 Mini</w:t>
            </w:r>
          </w:p>
        </w:tc>
        <w:tc>
          <w:tcPr/>
          <w:p>
            <w:pPr>
              <w:pStyle w:val="Compact"/>
            </w:pPr>
            <w:r>
              <w:t xml:space="preserve">ESP32-C3-MINI-1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乐鑫/淘宝</w:t>
            </w:r>
          </w:p>
        </w:tc>
        <w:tc>
          <w:tcPr/>
          <w:p>
            <w:pPr>
              <w:pStyle w:val="Compact"/>
            </w:pPr>
            <w:r>
              <w:t xml:space="preserve">4MB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USB-C母座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6P贴片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显示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OLED显示屏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0.96寸</w:t>
            </w:r>
            <w:r>
              <w:t xml:space="preserve"> I2C SSD1306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t xml:space="preserve">128x64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传感器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DS18B20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TO-92封装+防水线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温度监测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浮球式/电容式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低水位报警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</w:t>
            </w:r>
          </w:p>
        </w:tc>
        <w:tc>
          <w:tcPr/>
          <w:p>
            <w:pPr>
              <w:pStyle w:val="Compact"/>
            </w:pPr>
            <w:r>
              <w:t xml:space="preserve">5V 120mA </w:t>
            </w:r>
            <w:r>
              <w:rPr>
                <w:rFonts w:hint="eastAsia"/>
              </w:rPr>
              <w:t xml:space="preserve">DC水泵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</w:p>
        </w:tc>
        <w:tc>
          <w:tcPr/>
          <w:p>
            <w:pPr>
              <w:pStyle w:val="Compact"/>
            </w:pPr>
            <w:r>
              <w:t xml:space="preserve">SG90 </w:t>
            </w:r>
            <w:r>
              <w:rPr>
                <w:rFonts w:hint="eastAsia"/>
              </w:rPr>
              <w:t xml:space="preserve">9g舵机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LED灯珠</w:t>
            </w:r>
          </w:p>
        </w:tc>
        <w:tc>
          <w:tcPr/>
          <w:p>
            <w:pPr>
              <w:pStyle w:val="Compact"/>
            </w:pPr>
            <w:r>
              <w:t xml:space="preserve">5V WS2812B </w:t>
            </w:r>
            <w:r>
              <w:rPr>
                <w:rFonts w:hint="eastAsia"/>
              </w:rPr>
              <w:t xml:space="preserve">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1段(12颗)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亚克力缸</w:t>
            </w:r>
          </w:p>
        </w:tc>
        <w:tc>
          <w:tcPr/>
          <w:p>
            <w:pPr>
              <w:pStyle w:val="Compact"/>
            </w:pPr>
            <w:r>
              <w:t xml:space="preserve">15x15x15cm </w:t>
            </w:r>
            <w:r>
              <w:rPr>
                <w:rFonts w:hint="eastAsia"/>
              </w:rPr>
              <w:t xml:space="preserve">5mm厚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激光切割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需要定制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底座、盖板、支架等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约8件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双层</w:t>
            </w:r>
            <w:r>
              <w:t xml:space="preserve"> 5x7cm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嘉立创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含SMT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电阻、电容、晶振等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连接件</w:t>
            </w:r>
          </w:p>
        </w:tc>
        <w:tc>
          <w:tcPr/>
          <w:p>
            <w:pPr>
              <w:pStyle w:val="Compact"/>
            </w:pPr>
            <w:r>
              <w:t xml:space="preserve">JST </w:t>
            </w:r>
            <w:r>
              <w:rPr>
                <w:rFonts w:hint="eastAsia"/>
              </w:rPr>
              <w:t xml:space="preserve">PH座子、杜邦线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端子预留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彩盒+内托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单套成本</w:t>
            </w:r>
          </w:p>
        </w:tc>
      </w:tr>
    </w:tbl>
    <w:bookmarkEnd w:id="30"/>
    <w:bookmarkStart w:id="31" w:name="一次性投入成本"/>
    <w:p>
      <w:pPr>
        <w:pStyle w:val="Heading3"/>
      </w:pPr>
      <w:r>
        <w:t xml:space="preserve">5.2 </w:t>
      </w:r>
      <w:r>
        <w:rPr>
          <w:rFonts w:hint="eastAsia"/>
        </w:rPr>
        <w:t xml:space="preserve">一次性投入成本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PCB首次打样</w:t>
            </w:r>
          </w:p>
        </w:tc>
        <w:tc>
          <w:tcPr/>
          <w:p>
            <w:pPr>
              <w:pStyle w:val="Compact"/>
            </w:pPr>
            <w:r>
              <w:t xml:space="preserve">50.00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嘉立创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开模费（底座）</w:t>
            </w:r>
          </w:p>
        </w:tc>
        <w:tc>
          <w:tcPr/>
          <w:p>
            <w:pPr>
              <w:pStyle w:val="Compact"/>
            </w:pPr>
            <w:r>
              <w:t xml:space="preserve">3000.00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塑料注塑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开模费（盖板）</w:t>
            </w:r>
          </w:p>
        </w:tc>
        <w:tc>
          <w:tcPr/>
          <w:p>
            <w:pPr>
              <w:pStyle w:val="Compact"/>
            </w:pPr>
            <w:r>
              <w:t xml:space="preserve">2000.00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模具运输</w:t>
            </w:r>
          </w:p>
        </w:tc>
        <w:tc>
          <w:tcPr/>
          <w:p>
            <w:pPr>
              <w:pStyle w:val="Compact"/>
            </w:pPr>
            <w:r>
              <w:t xml:space="preserve">200.00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工装夹具</w:t>
            </w:r>
          </w:p>
        </w:tc>
        <w:tc>
          <w:tcPr/>
          <w:p>
            <w:pPr>
              <w:pStyle w:val="Compact"/>
            </w:pPr>
            <w:r>
              <w:t xml:space="preserve">300.00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装配辅助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测试设备</w:t>
            </w:r>
          </w:p>
        </w:tc>
        <w:tc>
          <w:tcPr/>
          <w:p>
            <w:pPr>
              <w:pStyle w:val="Compact"/>
            </w:pPr>
            <w:r>
              <w:t xml:space="preserve">500.00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一次性投入合计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6250.00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量产阶段成本预估20套"/>
    <w:p>
      <w:pPr>
        <w:pStyle w:val="Heading3"/>
      </w:pPr>
      <w:r>
        <w:t xml:space="preserve">5.3 </w:t>
      </w:r>
      <w:r>
        <w:rPr>
          <w:rFonts w:hint="eastAsia"/>
        </w:rPr>
        <w:t xml:space="preserve">量产阶段成本预估（20套）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单套成本(元)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20套合计(元)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物料成本</w:t>
            </w:r>
          </w:p>
        </w:tc>
        <w:tc>
          <w:tcPr/>
          <w:p>
            <w:pPr>
              <w:pStyle w:val="Compact"/>
            </w:pPr>
            <w:r>
              <w:t xml:space="preserve">60.50</w:t>
            </w:r>
          </w:p>
        </w:tc>
        <w:tc>
          <w:tcPr/>
          <w:p>
            <w:pPr>
              <w:pStyle w:val="Compact"/>
            </w:pPr>
            <w:r>
              <w:t xml:space="preserve">1210.00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散件采购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注塑件成本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160.00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替代3D打印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PCB制板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组装人工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  <w:tc>
          <w:tcPr/>
          <w:p>
            <w:pPr>
              <w:pStyle w:val="Compact"/>
            </w:pPr>
            <w:r>
              <w:t xml:space="preserve">300.00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约30min/套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20套总成本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1910.00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平均95.5元/套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加上模具分摊（200套）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31.25/套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模具6250÷200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盈亏平衡成本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&lt;100元目标达成</w:t>
            </w:r>
          </w:p>
        </w:tc>
      </w:tr>
    </w:tbl>
    <w:bookmarkEnd w:id="32"/>
    <w:bookmarkStart w:id="33" w:name="预算总结"/>
    <w:p>
      <w:pPr>
        <w:pStyle w:val="Heading3"/>
      </w:pPr>
      <w:r>
        <w:t xml:space="preserve">5.4 </w:t>
      </w:r>
      <w:r>
        <w:rPr>
          <w:rFonts w:hint="eastAsia"/>
        </w:rPr>
        <w:t xml:space="preserve">预算总结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单套BOM成本</w:t>
            </w:r>
          </w:p>
        </w:tc>
        <w:tc>
          <w:tcPr/>
          <w:p>
            <w:pPr>
              <w:pStyle w:val="Compact"/>
            </w:pPr>
            <w:r>
              <w:t xml:space="preserve">60.50</w:t>
            </w:r>
          </w:p>
        </w:tc>
        <w:tc>
          <w:tcPr/>
          <w:p>
            <w:pPr>
              <w:pStyle w:val="Compact"/>
            </w:pPr>
            <w:r>
              <w:t xml:space="preserve">60.5%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组装与测试</w:t>
            </w:r>
          </w:p>
        </w:tc>
        <w:tc>
          <w:tcPr/>
          <w:p>
            <w:pPr>
              <w:pStyle w:val="Compact"/>
            </w:pPr>
            <w:r>
              <w:t xml:space="preserve">20.00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包装与物流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预留（不可预见）</w:t>
            </w:r>
          </w:p>
        </w:tc>
        <w:tc>
          <w:tcPr/>
          <w:p>
            <w:pPr>
              <w:pStyle w:val="Compact"/>
            </w:pPr>
            <w:r>
              <w:t xml:space="preserve">9.50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利润空间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销售定价约105元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单套目标成本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项目管理机制"/>
    <w:p>
      <w:pPr>
        <w:pStyle w:val="Heading2"/>
      </w:pPr>
      <w:r>
        <w:t xml:space="preserve">6. </w:t>
      </w:r>
      <w:r>
        <w:rPr>
          <w:rFonts w:hint="eastAsia"/>
        </w:rPr>
        <w:t xml:space="preserve">项目管理机制</w:t>
      </w:r>
    </w:p>
    <w:bookmarkStart w:id="35" w:name="沟通机制"/>
    <w:p>
      <w:pPr>
        <w:pStyle w:val="Heading3"/>
      </w:pPr>
      <w:r>
        <w:t xml:space="preserve">6.1 </w:t>
      </w:r>
      <w:r>
        <w:rPr>
          <w:rFonts w:hint="eastAsia"/>
        </w:rPr>
        <w:t xml:space="preserve">沟通机制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每日站会</w:t>
      </w:r>
      <w:r>
        <w:rPr>
          <w:rFonts w:hint="eastAsia"/>
        </w:rPr>
        <w:t xml:space="preserve">：每日工作开始前，团队成员同步进展与问题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周例会</w:t>
      </w:r>
      <w:r>
        <w:rPr>
          <w:rFonts w:hint="eastAsia"/>
        </w:rPr>
        <w:t xml:space="preserve">：每周五下午，项目经理主持，评审本周成果与下周计划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里程碑评审</w:t>
      </w:r>
      <w:r>
        <w:rPr>
          <w:rFonts w:hint="eastAsia"/>
        </w:rPr>
        <w:t xml:space="preserve">：每个里程碑结束时召开评审会议，输出评审报告</w:t>
      </w:r>
    </w:p>
    <w:bookmarkEnd w:id="35"/>
    <w:bookmarkStart w:id="36" w:name="变更管理"/>
    <w:p>
      <w:pPr>
        <w:pStyle w:val="Heading3"/>
      </w:pPr>
      <w:r>
        <w:t xml:space="preserve">6.2 </w:t>
      </w:r>
      <w:r>
        <w:rPr>
          <w:rFonts w:hint="eastAsia"/>
        </w:rPr>
        <w:t xml:space="preserve">变更管理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任何需求变更需通过项目经理评估影响后方可实施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紧急变更需在24小时内知会所有相关方</w:t>
      </w:r>
    </w:p>
    <w:bookmarkEnd w:id="36"/>
    <w:bookmarkStart w:id="37" w:name="问题追踪"/>
    <w:p>
      <w:pPr>
        <w:pStyle w:val="Heading3"/>
      </w:pPr>
      <w:r>
        <w:t xml:space="preserve">6.3 </w:t>
      </w:r>
      <w:r>
        <w:rPr>
          <w:rFonts w:hint="eastAsia"/>
        </w:rPr>
        <w:t xml:space="preserve">问题追踪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使用看板管理任务状态：待办</w:t>
      </w:r>
      <w:r>
        <w:t xml:space="preserve"> → </w:t>
      </w:r>
      <w:r>
        <w:rPr>
          <w:rFonts w:hint="eastAsia"/>
        </w:rPr>
        <w:t xml:space="preserve">进行中</w:t>
      </w:r>
      <w:r>
        <w:t xml:space="preserve"> → </w:t>
      </w:r>
      <w:r>
        <w:rPr>
          <w:rFonts w:hint="eastAsia"/>
        </w:rPr>
        <w:t xml:space="preserve">待验收</w:t>
      </w:r>
      <w:r>
        <w:t xml:space="preserve"> → </w:t>
      </w: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重大问题立即升级，不得拖延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附录"/>
    <w:p>
      <w:pPr>
        <w:pStyle w:val="Heading2"/>
      </w:pPr>
      <w:r>
        <w:t xml:space="preserve">7. </w:t>
      </w:r>
      <w:r>
        <w:rPr>
          <w:rFonts w:hint="eastAsia"/>
        </w:rPr>
        <w:t xml:space="preserve">附录</w:t>
      </w:r>
    </w:p>
    <w:bookmarkStart w:id="39" w:name="关键技术指标"/>
    <w:p>
      <w:pPr>
        <w:pStyle w:val="Heading3"/>
      </w:pPr>
      <w:r>
        <w:t xml:space="preserve">7.1 </w:t>
      </w:r>
      <w:r>
        <w:rPr>
          <w:rFonts w:hint="eastAsia"/>
        </w:rPr>
        <w:t xml:space="preserve">关键技术指标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工作电压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USB供电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&lt;800mA（满载）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含水泵、LED、舵机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WiFi标准</w:t>
            </w:r>
          </w:p>
        </w:tc>
        <w:tc>
          <w:tcPr/>
          <w:p>
            <w:pPr>
              <w:pStyle w:val="Compact"/>
            </w:pPr>
            <w:r>
              <w:t xml:space="preserve">802.11 b/g/n</w:t>
            </w:r>
          </w:p>
        </w:tc>
        <w:tc>
          <w:tcPr/>
          <w:p>
            <w:pPr>
              <w:pStyle w:val="Compact"/>
            </w:pPr>
            <w:r>
              <w:t xml:space="preserve">2.4GHz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温度监测范围</w:t>
            </w:r>
          </w:p>
        </w:tc>
        <w:tc>
          <w:tcPr/>
          <w:p>
            <w:pPr>
              <w:pStyle w:val="Compact"/>
            </w:pPr>
            <w:r>
              <w:t xml:space="preserve">0-50°C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精度±0.5°C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OLED分辨率</w:t>
            </w:r>
          </w:p>
        </w:tc>
        <w:tc>
          <w:tcPr/>
          <w:p>
            <w:pPr>
              <w:pStyle w:val="Compact"/>
            </w:pPr>
            <w:r>
              <w:t xml:space="preserve">128x64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水泵流量</w:t>
            </w:r>
          </w:p>
        </w:tc>
        <w:tc>
          <w:tcPr/>
          <w:p>
            <w:pPr>
              <w:pStyle w:val="Compact"/>
            </w:pPr>
            <w:r>
              <w:t xml:space="preserve">&gt;1.5L/min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满足过滤需求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舵机角度精度</w:t>
            </w:r>
          </w:p>
        </w:tc>
        <w:tc>
          <w:tcPr/>
          <w:p>
            <w:pPr>
              <w:pStyle w:val="Compact"/>
            </w:pPr>
            <w:r>
              <w:t xml:space="preserve">±5°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0-100%可调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产品尺寸</w:t>
            </w:r>
          </w:p>
        </w:tc>
        <w:tc>
          <w:tcPr/>
          <w:p>
            <w:pPr>
              <w:pStyle w:val="Compact"/>
            </w:pPr>
            <w:r>
              <w:t xml:space="preserve">15x15x15cm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工作温度</w:t>
            </w:r>
          </w:p>
        </w:tc>
        <w:tc>
          <w:tcPr/>
          <w:p>
            <w:pPr>
              <w:pStyle w:val="Compact"/>
            </w:pPr>
            <w:r>
              <w:t xml:space="preserve">0-40°C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储存温度</w:t>
            </w:r>
          </w:p>
        </w:tc>
        <w:tc>
          <w:tcPr/>
          <w:p>
            <w:pPr>
              <w:pStyle w:val="Compact"/>
            </w:pPr>
            <w:r>
              <w:t xml:space="preserve">-20-60°C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文档清单"/>
    <w:p>
      <w:pPr>
        <w:pStyle w:val="Heading3"/>
      </w:pPr>
      <w:r>
        <w:t xml:space="preserve">7.2 </w:t>
      </w:r>
      <w:r>
        <w:rPr>
          <w:rFonts w:hint="eastAsia"/>
        </w:rPr>
        <w:t xml:space="preserve">文档清单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硬件原理图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PCB布局图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结构3D模型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软件需求文档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用户手册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生产指导书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项目总结报告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待输出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