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esp32智能鱼缸固件设计说明书"/>
    <w:p>
      <w:pPr>
        <w:pStyle w:val="Heading1"/>
      </w:pPr>
      <w:r>
        <w:rPr>
          <w:rFonts w:hint="eastAsia"/>
        </w:rPr>
        <w:t xml:space="preserve">ESP32智能鱼缸固件设计说明书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：嵌入式硬件工程师</w:t>
      </w:r>
    </w:p>
    <w:p>
      <w:r>
        <w:pict>
          <v:rect style="width:0;height:1.5pt" o:hralign="center" o:hrstd="t" o:hr="t"/>
        </w:pict>
      </w:r>
    </w:p>
    <w:bookmarkStart w:id="12" w:name="一固件整体架构"/>
    <w:p>
      <w:pPr>
        <w:pStyle w:val="Heading2"/>
      </w:pPr>
      <w:r>
        <w:rPr>
          <w:rFonts w:hint="eastAsia"/>
        </w:rPr>
        <w:t xml:space="preserve">一、固件整体架构</w:t>
      </w:r>
    </w:p>
    <w:bookmarkStart w:id="9" w:name="系统架构概览"/>
    <w:p>
      <w:pPr>
        <w:pStyle w:val="Heading3"/>
      </w:pPr>
      <w:r>
        <w:t xml:space="preserve">1.1 </w:t>
      </w:r>
      <w:r>
        <w:rPr>
          <w:rFonts w:hint="eastAsia"/>
        </w:rPr>
        <w:t xml:space="preserve">系统架构概览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ESP32-C3 Mini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┌───────────┐  ┌───────────┐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Web服务器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定时任务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传感器采集│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│  Async    │  │ </w:t>
      </w:r>
      <w:r>
        <w:rPr>
          <w:rStyle w:val="VerbatimChar"/>
          <w:rFonts w:hint="eastAsia"/>
        </w:rPr>
        <w:t xml:space="preserve">理模块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调度器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循环任务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│  │ WebServer │  │ Config   │  │ Scheduler│  │ SensorLoop│  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└─────┬─────┘  └─────┬─────┘   │</w:t>
      </w:r>
      <w:r>
        <w:br/>
      </w:r>
      <w:r>
        <w:rPr>
          <w:rStyle w:val="VerbatimChar"/>
        </w:rPr>
        <w:t xml:space="preserve">│        └───────────────┼───────────────┼─────────────┘         │</w:t>
      </w:r>
      <w:r>
        <w:br/>
      </w:r>
      <w:r>
        <w:rPr>
          <w:rStyle w:val="VerbatimChar"/>
        </w:rPr>
        <w:t xml:space="preserve">│                        ▼               ▼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   │       </w:t>
      </w:r>
      <w:r>
        <w:rPr>
          <w:rStyle w:val="VerbatimChar"/>
          <w:rFonts w:hint="eastAsia"/>
        </w:rPr>
        <w:t xml:space="preserve">系统核心抽象层</w:t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│              │  </w:t>
      </w:r>
      <w:r>
        <w:rPr>
          <w:rStyle w:val="VerbatimChar"/>
          <w:rFonts w:hint="eastAsia"/>
        </w:rPr>
        <w:t xml:space="preserve">(设备控制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状态管理)</w:t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┌────────┐ ┌────────┐ ┌────────┐ ┌────────┐ ┌────────┐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水泵</w:t>
      </w:r>
      <w:r>
        <w:rPr>
          <w:rStyle w:val="VerbatimChar"/>
        </w:rPr>
        <w:t xml:space="preserve">   │ │ LED   │ │ </w:t>
      </w:r>
      <w:r>
        <w:rPr>
          <w:rStyle w:val="VerbatimChar"/>
          <w:rFonts w:hint="eastAsia"/>
        </w:rPr>
        <w:t xml:space="preserve">舵机</w:t>
      </w:r>
      <w:r>
        <w:rPr>
          <w:rStyle w:val="VerbatimChar"/>
        </w:rPr>
        <w:t xml:space="preserve">   │ │ DS18B20│ │ OLED  │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继电器</w:t>
      </w:r>
      <w:r>
        <w:rPr>
          <w:rStyle w:val="VerbatimChar"/>
        </w:rPr>
        <w:t xml:space="preserve"> │ │WS2812B│ │ SG90   │ │ </w:t>
      </w:r>
      <w:r>
        <w:rPr>
          <w:rStyle w:val="VerbatimChar"/>
          <w:rFonts w:hint="eastAsia"/>
        </w:rPr>
        <w:t xml:space="preserve">温度</w:t>
      </w:r>
      <w:r>
        <w:rPr>
          <w:rStyle w:val="VerbatimChar"/>
        </w:rPr>
        <w:t xml:space="preserve">   │ │ I2C   │       │</w:t>
      </w:r>
      <w:r>
        <w:br/>
      </w:r>
      <w:r>
        <w:rPr>
          <w:rStyle w:val="VerbatimChar"/>
        </w:rPr>
        <w:t xml:space="preserve">│  │GPIO3   │ │GPIO5   │ │GPIO4   │ │GPIO2   │ │GPIO0/1│       │</w:t>
      </w:r>
      <w:r>
        <w:br/>
      </w:r>
      <w:r>
        <w:rPr>
          <w:rStyle w:val="VerbatimChar"/>
        </w:rPr>
        <w:t xml:space="preserve">│  └────────┘ └────────┘ └────────┘ └────────┘ └────────┘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模块划分"/>
    <w:p>
      <w:pPr>
        <w:pStyle w:val="Heading3"/>
      </w:pPr>
      <w:r>
        <w:t xml:space="preserve">1.2 </w:t>
      </w:r>
      <w:r>
        <w:rPr>
          <w:rFonts w:hint="eastAsia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WiFiManager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WiFi连接管理，自动重连，AP/Station模式切换</w:t>
            </w:r>
          </w:p>
        </w:tc>
        <w:tc>
          <w:tcPr/>
          <w:p>
            <w:pPr>
              <w:pStyle w:val="Compact"/>
            </w:pPr>
            <w:r>
              <w:t xml:space="preserve">init() / connect() / getStatus()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HTTP服务器，处理API请求，提供Web界面</w:t>
            </w:r>
          </w:p>
        </w:tc>
        <w:tc>
          <w:tcPr/>
          <w:p>
            <w:pPr>
              <w:pStyle w:val="Compact"/>
            </w:pPr>
            <w:r>
              <w:t xml:space="preserve">handleRoot() / handleAPI() / handleSet()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各设备的统一抽象与控制接口</w:t>
            </w:r>
          </w:p>
        </w:tc>
        <w:tc>
          <w:tcPr/>
          <w:p>
            <w:pPr>
              <w:pStyle w:val="Compact"/>
            </w:pPr>
            <w:r>
              <w:t xml:space="preserve">setPump() / setLED() / setServo() / getTemp()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温度采集与传感器数据管理</w:t>
            </w:r>
          </w:p>
        </w:tc>
        <w:tc>
          <w:tcPr/>
          <w:p>
            <w:pPr>
              <w:pStyle w:val="Compact"/>
            </w:pPr>
            <w:r>
              <w:t xml:space="preserve">readTemp() / getAverage()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定时任务调度（喂食、开关灯）</w:t>
            </w:r>
          </w:p>
        </w:tc>
        <w:tc>
          <w:tcPr/>
          <w:p>
            <w:pPr>
              <w:pStyle w:val="Compact"/>
            </w:pPr>
            <w:r>
              <w:t xml:space="preserve">addTask() / checkTasks() / runTask()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配置存储与读取（Flash分区）</w:t>
            </w:r>
          </w:p>
        </w:tc>
        <w:tc>
          <w:tcPr/>
          <w:p>
            <w:pPr>
              <w:pStyle w:val="Compact"/>
            </w:pPr>
            <w:r>
              <w:t xml:space="preserve">save() / load() / reset()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OLEDDisplay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OLED屏幕驱动与界面显示</w:t>
            </w:r>
          </w:p>
        </w:tc>
        <w:tc>
          <w:tcPr/>
          <w:p>
            <w:pPr>
              <w:pStyle w:val="Compact"/>
            </w:pPr>
            <w:r>
              <w:t xml:space="preserve">displayStatus() / displayTemp()</w:t>
            </w:r>
          </w:p>
        </w:tc>
      </w:tr>
    </w:tbl>
    <w:bookmarkEnd w:id="10"/>
    <w:bookmarkStart w:id="11" w:name="目录结构"/>
    <w:p>
      <w:pPr>
        <w:pStyle w:val="Heading3"/>
      </w:pPr>
      <w:r>
        <w:t xml:space="preserve">1.3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fish-tank-firmware/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    # </w:t>
      </w:r>
      <w:r>
        <w:rPr>
          <w:rStyle w:val="VerbatimChar"/>
          <w:rFonts w:hint="eastAsia"/>
        </w:rPr>
        <w:t xml:space="preserve">入口文件</w:t>
      </w:r>
      <w:r>
        <w:br/>
      </w:r>
      <w:r>
        <w:rPr>
          <w:rStyle w:val="VerbatimChar"/>
        </w:rPr>
        <w:t xml:space="preserve">│   ├── config.h              # </w:t>
      </w:r>
      <w:r>
        <w:rPr>
          <w:rStyle w:val="VerbatimChar"/>
          <w:rFonts w:hint="eastAsia"/>
        </w:rPr>
        <w:t xml:space="preserve">配置定义</w:t>
      </w:r>
      <w:r>
        <w:br/>
      </w:r>
      <w:r>
        <w:rPr>
          <w:rStyle w:val="VerbatimChar"/>
        </w:rPr>
        <w:t xml:space="preserve">│   ├── devices/</w:t>
      </w:r>
      <w:r>
        <w:br/>
      </w:r>
      <w:r>
        <w:rPr>
          <w:rStyle w:val="VerbatimChar"/>
        </w:rPr>
        <w:t xml:space="preserve">│   │   ├── Pump.h/cpp        # </w:t>
      </w:r>
      <w:r>
        <w:rPr>
          <w:rStyle w:val="VerbatimChar"/>
          <w:rFonts w:hint="eastAsia"/>
        </w:rPr>
        <w:t xml:space="preserve">水泵控制</w:t>
      </w:r>
      <w:r>
        <w:br/>
      </w:r>
      <w:r>
        <w:rPr>
          <w:rStyle w:val="VerbatimChar"/>
        </w:rPr>
        <w:t xml:space="preserve">│   │   ├── LED.h/cpp         # </w:t>
      </w:r>
      <w:r>
        <w:rPr>
          <w:rStyle w:val="VerbatimChar"/>
          <w:rFonts w:hint="eastAsia"/>
        </w:rPr>
        <w:t xml:space="preserve">LED控制</w:t>
      </w:r>
      <w:r>
        <w:br/>
      </w:r>
      <w:r>
        <w:rPr>
          <w:rStyle w:val="VerbatimChar"/>
        </w:rPr>
        <w:t xml:space="preserve">│   │   ├── Servo.h/cpp       # </w:t>
      </w:r>
      <w:r>
        <w:rPr>
          <w:rStyle w:val="VerbatimChar"/>
          <w:rFonts w:hint="eastAsia"/>
        </w:rPr>
        <w:t xml:space="preserve">舵机控制</w:t>
      </w:r>
      <w:r>
        <w:br/>
      </w:r>
      <w:r>
        <w:rPr>
          <w:rStyle w:val="VerbatimChar"/>
        </w:rPr>
        <w:t xml:space="preserve">│   │   └── Temperature.h/cpp# </w:t>
      </w:r>
      <w:r>
        <w:rPr>
          <w:rStyle w:val="VerbatimChar"/>
          <w:rFonts w:hint="eastAsia"/>
        </w:rPr>
        <w:t xml:space="preserve">温度传感器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WebServer.h/cpp   # </w:t>
      </w:r>
      <w:r>
        <w:rPr>
          <w:rStyle w:val="VerbatimChar"/>
          <w:rFonts w:hint="eastAsia"/>
        </w:rPr>
        <w:t xml:space="preserve">Web服务</w:t>
      </w:r>
      <w:r>
        <w:br/>
      </w:r>
      <w:r>
        <w:rPr>
          <w:rStyle w:val="VerbatimChar"/>
        </w:rPr>
        <w:t xml:space="preserve">│   │   ├── Scheduler.h/cpp   # </w:t>
      </w:r>
      <w:r>
        <w:rPr>
          <w:rStyle w:val="VerbatimChar"/>
          <w:rFonts w:hint="eastAsia"/>
        </w:rPr>
        <w:t xml:space="preserve">定时任务</w:t>
      </w:r>
      <w:r>
        <w:br/>
      </w:r>
      <w:r>
        <w:rPr>
          <w:rStyle w:val="VerbatimChar"/>
        </w:rPr>
        <w:t xml:space="preserve">│   │   └── ConfigManager.h/cpp# </w:t>
      </w:r>
      <w:r>
        <w:rPr>
          <w:rStyle w:val="VerbatimChar"/>
          <w:rFonts w:hint="eastAsia"/>
        </w:rPr>
        <w:t xml:space="preserve">配置管理</w:t>
      </w:r>
      <w:r>
        <w:br/>
      </w:r>
      <w:r>
        <w:rPr>
          <w:rStyle w:val="VerbatimChar"/>
        </w:rPr>
        <w:t xml:space="preserve">│   └── display/</w:t>
      </w:r>
      <w:r>
        <w:br/>
      </w:r>
      <w:r>
        <w:rPr>
          <w:rStyle w:val="VerbatimChar"/>
        </w:rPr>
        <w:t xml:space="preserve">│       └── OLEDDisplay.h/cpp  # </w:t>
      </w:r>
      <w:r>
        <w:rPr>
          <w:rStyle w:val="VerbatimChar"/>
          <w:rFonts w:hint="eastAsia"/>
        </w:rPr>
        <w:t xml:space="preserve">OLED显示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index.html            # </w:t>
      </w:r>
      <w:r>
        <w:rPr>
          <w:rStyle w:val="VerbatimChar"/>
          <w:rFonts w:hint="eastAsia"/>
        </w:rPr>
        <w:t xml:space="preserve">Web界面文件（SPIFFS）</w:t>
      </w:r>
      <w:r>
        <w:br/>
      </w:r>
      <w:r>
        <w:rPr>
          <w:rStyle w:val="VerbatimChar"/>
        </w:rPr>
        <w:t xml:space="preserve">├── platformio.ini            # </w:t>
      </w:r>
      <w:r>
        <w:rPr>
          <w:rStyle w:val="VerbatimChar"/>
          <w:rFonts w:hint="eastAsia"/>
        </w:rPr>
        <w:t xml:space="preserve">平台配置文件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程序流程图"/>
    <w:p>
      <w:pPr>
        <w:pStyle w:val="Heading2"/>
      </w:pPr>
      <w:r>
        <w:rPr>
          <w:rFonts w:hint="eastAsia"/>
        </w:rPr>
        <w:t xml:space="preserve">二、程序流程图</w:t>
      </w:r>
    </w:p>
    <w:bookmarkStart w:id="13" w:name="主程序流程"/>
    <w:p>
      <w:pPr>
        <w:pStyle w:val="Heading3"/>
      </w:pPr>
      <w:r>
        <w:t xml:space="preserve">2.1 </w:t>
      </w:r>
      <w:r>
        <w:rPr>
          <w:rFonts w:hint="eastAsia"/>
        </w:rPr>
        <w:t xml:space="preserve">主程序流程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系统启动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(Boot / Setup)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硬件初始化阶段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GPIO引脚初始化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I2C总线初始化（OLED）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OneWire总线初始化（DS18B20）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ADC初始化（如有）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定时器初始化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存储加载阶段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从Flash加载用户配置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加载定时任务列表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恢复上次设备状态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WiFi连接阶段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读取保存的SSID/Password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尝试连接WiFi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若失败，启动AP模式（192.168.4.1）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连接成功后获取IP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服务启动阶段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启动Web服务器（端口80）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注册API路由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启动定时任务调度器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启动传感器采集任务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启动OLED显示任务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主循环</w:t>
      </w:r>
      <w:r>
        <w:rPr>
          <w:rStyle w:val="VerbatimChar"/>
        </w:rPr>
        <w:t xml:space="preserve"> (Loop)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1. </w:t>
      </w:r>
      <w:r>
        <w:rPr>
          <w:rStyle w:val="VerbatimChar"/>
          <w:rFonts w:hint="eastAsia"/>
        </w:rPr>
        <w:t xml:space="preserve">WiFi心跳检测</w:t>
      </w:r>
      <w:r>
        <w:rPr>
          <w:rStyle w:val="VerbatimChar"/>
        </w:rPr>
        <w:t xml:space="preserve">                    │    │</w:t>
      </w:r>
      <w:r>
        <w:br/>
      </w:r>
      <w:r>
        <w:rPr>
          <w:rStyle w:val="VerbatimChar"/>
        </w:rPr>
        <w:t xml:space="preserve">│  │  2. </w:t>
      </w:r>
      <w:r>
        <w:rPr>
          <w:rStyle w:val="VerbatimChar"/>
          <w:rFonts w:hint="eastAsia"/>
        </w:rPr>
        <w:t xml:space="preserve">处理Web请求</w:t>
      </w:r>
      <w:r>
        <w:rPr>
          <w:rStyle w:val="VerbatimChar"/>
        </w:rPr>
        <w:t xml:space="preserve">                     │    │</w:t>
      </w:r>
      <w:r>
        <w:br/>
      </w:r>
      <w:r>
        <w:rPr>
          <w:rStyle w:val="VerbatimChar"/>
        </w:rPr>
        <w:t xml:space="preserve">│  │  3. </w:t>
      </w:r>
      <w:r>
        <w:rPr>
          <w:rStyle w:val="VerbatimChar"/>
          <w:rFonts w:hint="eastAsia"/>
        </w:rPr>
        <w:t xml:space="preserve">执行定时任务检查</w:t>
      </w:r>
      <w:r>
        <w:rPr>
          <w:rStyle w:val="VerbatimChar"/>
        </w:rPr>
        <w:t xml:space="preserve">                 │    │</w:t>
      </w:r>
      <w:r>
        <w:br/>
      </w:r>
      <w:r>
        <w:rPr>
          <w:rStyle w:val="VerbatimChar"/>
        </w:rPr>
        <w:t xml:space="preserve">│  │  4. </w:t>
      </w:r>
      <w:r>
        <w:rPr>
          <w:rStyle w:val="VerbatimChar"/>
          <w:rFonts w:hint="eastAsia"/>
        </w:rPr>
        <w:t xml:space="preserve">采集温度传感器数据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│  5. </w:t>
      </w:r>
      <w:r>
        <w:rPr>
          <w:rStyle w:val="VerbatimChar"/>
          <w:rFonts w:hint="eastAsia"/>
        </w:rPr>
        <w:t xml:space="preserve">更新OLED显示</w:t>
      </w:r>
      <w:r>
        <w:rPr>
          <w:rStyle w:val="VerbatimChar"/>
        </w:rPr>
        <w:t xml:space="preserve">                    │    │</w:t>
      </w:r>
      <w:r>
        <w:br/>
      </w:r>
      <w:r>
        <w:rPr>
          <w:rStyle w:val="VerbatimChar"/>
        </w:rPr>
        <w:t xml:space="preserve">│  │  6. </w:t>
      </w:r>
      <w:r>
        <w:rPr>
          <w:rStyle w:val="VerbatimChar"/>
          <w:rFonts w:hint="eastAsia"/>
        </w:rPr>
        <w:t xml:space="preserve">非阻塞延时（yield）</w:t>
      </w:r>
      <w:r>
        <w:rPr>
          <w:rStyle w:val="VerbatimChar"/>
        </w:rPr>
        <w:t xml:space="preserve">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└───→ </w:t>
      </w:r>
      <w:r>
        <w:rPr>
          <w:rStyle w:val="VerbatimChar"/>
          <w:rFonts w:hint="eastAsia"/>
        </w:rPr>
        <w:t xml:space="preserve">无限循环</w:t>
      </w:r>
    </w:p>
    <w:bookmarkEnd w:id="13"/>
    <w:bookmarkStart w:id="14" w:name="web请求处理流程"/>
    <w:p>
      <w:pPr>
        <w:pStyle w:val="Heading3"/>
      </w:pPr>
      <w:r>
        <w:t xml:space="preserve">2.2 </w:t>
      </w:r>
      <w:r>
        <w:rPr>
          <w:rFonts w:hint="eastAsia"/>
        </w:rPr>
        <w:t xml:space="preserve">Web请求处理流程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浏览器请求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┌─────────────┐   GET /   ┌─────────────────┐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HTTP请求解析</w:t>
      </w:r>
      <w:r>
        <w:rPr>
          <w:rStyle w:val="VerbatimChar"/>
        </w:rPr>
        <w:t xml:space="preserve"> │─────────→│ </w:t>
      </w:r>
      <w:r>
        <w:rPr>
          <w:rStyle w:val="VerbatimChar"/>
          <w:rFonts w:hint="eastAsia"/>
        </w:rPr>
        <w:t xml:space="preserve">返回Web界面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└─────────────┘           │ (index.html)    │</w:t>
      </w:r>
      <w:r>
        <w:br/>
      </w:r>
      <w:r>
        <w:rPr>
          <w:rStyle w:val="VerbatimChar"/>
        </w:rPr>
        <w:t xml:space="preserve">    │                    └─────────────────┘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┌─────────────┐  POST /api/xxx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路由匹配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┌────┴────┬────────┬────────┬────────┬────────┐</w:t>
      </w:r>
      <w:r>
        <w:br/>
      </w:r>
      <w:r>
        <w:rPr>
          <w:rStyle w:val="VerbatimChar"/>
        </w:rPr>
        <w:t xml:space="preserve">  ▼         ▼        ▼        ▼        ▼        ▼</w:t>
      </w:r>
      <w:r>
        <w:br/>
      </w:r>
      <w:r>
        <w:rPr>
          <w:rStyle w:val="VerbatimChar"/>
        </w:rPr>
        <w:t xml:space="preserve"> /api/pump /api/led /api/feed /api/time /api/config</w:t>
      </w:r>
      <w:r>
        <w:br/>
      </w:r>
      <w:r>
        <w:rPr>
          <w:rStyle w:val="VerbatimChar"/>
        </w:rPr>
        <w:t xml:space="preserve">  │         │        │        │        │        │</w:t>
      </w:r>
      <w:r>
        <w:br/>
      </w:r>
      <w:r>
        <w:rPr>
          <w:rStyle w:val="VerbatimChar"/>
        </w:rPr>
        <w:t xml:space="preserve">  ▼         ▼        ▼        ▼        ▼        ▼</w:t>
      </w:r>
      <w:r>
        <w:br/>
      </w:r>
      <w:r>
        <w:rPr>
          <w:rStyle w:val="VerbatimChar"/>
          <w:rFonts w:hint="eastAsia"/>
        </w:rPr>
        <w:t xml:space="preserve">控制水泵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控制LED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触发喂食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设置时间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读取/保存</w:t>
      </w:r>
      <w:r>
        <w:br/>
      </w:r>
      <w:r>
        <w:rPr>
          <w:rStyle w:val="VerbatimChar"/>
          <w:rFonts w:hint="eastAsia"/>
        </w:rPr>
        <w:t xml:space="preserve">响应JSON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响应JSON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响应JSON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响应JSON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响应JSON</w:t>
      </w:r>
    </w:p>
    <w:bookmarkEnd w:id="14"/>
    <w:bookmarkStart w:id="15" w:name="定时任务调度流程"/>
    <w:p>
      <w:pPr>
        <w:pStyle w:val="Heading3"/>
      </w:pPr>
      <w:r>
        <w:t xml:space="preserve">2.3 </w:t>
      </w:r>
      <w:r>
        <w:rPr>
          <w:rFonts w:hint="eastAsia"/>
        </w:rPr>
        <w:t xml:space="preserve">定时任务调度流程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定时任务调度器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任务列表（存储在Flash）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喂食任务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灯光任务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     │  │ -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     │      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动作</w:t>
      </w:r>
      <w:r>
        <w:rPr>
          <w:rStyle w:val="VerbatimChar"/>
        </w:rPr>
        <w:t xml:space="preserve">      │  │ -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│       │</w:t>
      </w:r>
      <w:r>
        <w:br/>
      </w:r>
      <w:r>
        <w:rPr>
          <w:rStyle w:val="VerbatimChar"/>
        </w:rPr>
        <w:t xml:space="preserve">│  │ - </w:t>
      </w:r>
      <w:r>
        <w:rPr>
          <w:rStyle w:val="VerbatimChar"/>
          <w:rFonts w:hint="eastAsia"/>
        </w:rPr>
        <w:t xml:space="preserve">已启用</w:t>
      </w:r>
      <w:r>
        <w:rPr>
          <w:rStyle w:val="VerbatimChar"/>
        </w:rPr>
        <w:t xml:space="preserve">    │  │ - </w:t>
      </w:r>
      <w:r>
        <w:rPr>
          <w:rStyle w:val="VerbatimChar"/>
          <w:rFonts w:hint="eastAsia"/>
        </w:rPr>
        <w:t xml:space="preserve">已启用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每分钟检查一次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获取当前时间（RTC或NTP）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遍历任务列表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匹配时间戳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执行对应动作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记录执行日志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三所需库及版本"/>
    <w:p>
      <w:pPr>
        <w:pStyle w:val="Heading2"/>
      </w:pPr>
      <w:r>
        <w:rPr>
          <w:rFonts w:hint="eastAsia"/>
        </w:rPr>
        <w:t xml:space="preserve">三、所需库及版本</w:t>
      </w:r>
    </w:p>
    <w:bookmarkStart w:id="17" w:name="核心框架"/>
    <w:p>
      <w:pPr>
        <w:pStyle w:val="Heading3"/>
      </w:pPr>
      <w:r>
        <w:t xml:space="preserve">3.1 </w:t>
      </w:r>
      <w:r>
        <w:rPr>
          <w:rFonts w:hint="eastAsia"/>
        </w:rPr>
        <w:t xml:space="preserve">核心框架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 Core for ESP32</w:t>
            </w:r>
          </w:p>
        </w:tc>
        <w:tc>
          <w:tcPr/>
          <w:p>
            <w:pPr>
              <w:pStyle w:val="Compact"/>
            </w:pPr>
            <w:r>
              <w:t xml:space="preserve">≥2.0.0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ESP32基础框架</w:t>
            </w:r>
          </w:p>
        </w:tc>
        <w:tc>
          <w:tcPr/>
          <w:p>
            <w:pPr>
              <w:pStyle w:val="Compact"/>
            </w:pPr>
            <w:r>
              <w:t xml:space="preserve">ESP32 Board Package</w:t>
            </w:r>
          </w:p>
        </w:tc>
      </w:tr>
    </w:tbl>
    <w:bookmarkEnd w:id="17"/>
    <w:bookmarkStart w:id="18" w:name="网络与web"/>
    <w:p>
      <w:pPr>
        <w:pStyle w:val="Heading3"/>
      </w:pPr>
      <w:r>
        <w:t xml:space="preserve">3.2 </w:t>
      </w:r>
      <w:r>
        <w:rPr>
          <w:rFonts w:hint="eastAsia"/>
        </w:rPr>
        <w:t xml:space="preserve">网络与Web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ESPAsyncWebServer</w:t>
            </w:r>
          </w:p>
        </w:tc>
        <w:tc>
          <w:tcPr/>
          <w:p>
            <w:pPr>
              <w:pStyle w:val="Compact"/>
            </w:pPr>
            <w:r>
              <w:t xml:space="preserve">≥1.2.0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异步Web服务器</w:t>
            </w:r>
          </w:p>
        </w:tc>
        <w:tc>
          <w:tcPr/>
          <w:p>
            <w:pPr>
              <w:pStyle w:val="Compact"/>
            </w:pPr>
            <w:r>
              <w:t xml:space="preserve">esphomelib-core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AsyncTCP</w:t>
            </w:r>
          </w:p>
        </w:tc>
        <w:tc>
          <w:tcPr/>
          <w:p>
            <w:pPr>
              <w:pStyle w:val="Compact"/>
            </w:pPr>
            <w:r>
              <w:t xml:space="preserve">≥1.1.4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ESP32异步TCP库</w:t>
            </w:r>
          </w:p>
        </w:tc>
        <w:tc>
          <w:tcPr/>
          <w:p>
            <w:pPr>
              <w:pStyle w:val="Compact"/>
            </w:pPr>
            <w:r>
              <w:t xml:space="preserve">esphomelib-core</w:t>
            </w:r>
          </w:p>
        </w:tc>
      </w:tr>
    </w:tbl>
    <w:bookmarkEnd w:id="18"/>
    <w:bookmarkStart w:id="19" w:name="传感器与外设"/>
    <w:p>
      <w:pPr>
        <w:pStyle w:val="Heading3"/>
      </w:pPr>
      <w:r>
        <w:t xml:space="preserve">3.3 </w:t>
      </w:r>
      <w:r>
        <w:rPr>
          <w:rFonts w:hint="eastAsia"/>
        </w:rPr>
        <w:t xml:space="preserve">传感器与外设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OneWire</w:t>
            </w:r>
          </w:p>
        </w:tc>
        <w:tc>
          <w:tcPr/>
          <w:p>
            <w:pPr>
              <w:pStyle w:val="Compact"/>
            </w:pPr>
            <w:r>
              <w:t xml:space="preserve">≥2.3.7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OneWire总线通信</w:t>
            </w:r>
          </w:p>
        </w:tc>
        <w:tc>
          <w:tcPr/>
          <w:p>
            <w:pPr>
              <w:pStyle w:val="Compact"/>
            </w:pPr>
            <w:r>
              <w:t xml:space="preserve">Paul Stoffregen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DallasTemperature</w:t>
            </w:r>
          </w:p>
        </w:tc>
        <w:tc>
          <w:tcPr/>
          <w:p>
            <w:pPr>
              <w:pStyle w:val="Compact"/>
            </w:pPr>
            <w:r>
              <w:t xml:space="preserve">≥3.9.0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DS18B20温度读取</w:t>
            </w:r>
          </w:p>
        </w:tc>
        <w:tc>
          <w:tcPr/>
          <w:p>
            <w:pPr>
              <w:pStyle w:val="Compact"/>
            </w:pPr>
            <w:r>
              <w:t xml:space="preserve">Miles Burton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FastLED</w:t>
            </w:r>
          </w:p>
        </w:tc>
        <w:tc>
          <w:tcPr/>
          <w:p>
            <w:pPr>
              <w:pStyle w:val="Compact"/>
            </w:pPr>
            <w:r>
              <w:t xml:space="preserve">≥3.6.0</w:t>
            </w:r>
          </w:p>
        </w:tc>
        <w:tc>
          <w:tcPr/>
          <w:p>
            <w:pPr>
              <w:pStyle w:val="Compact"/>
            </w:pPr>
            <w:r>
              <w:t xml:space="preserve">WS2812B </w:t>
            </w:r>
            <w:r>
              <w:rPr>
                <w:rFonts w:hint="eastAsia"/>
              </w:rPr>
              <w:t xml:space="preserve">LED控制</w:t>
            </w:r>
          </w:p>
        </w:tc>
        <w:tc>
          <w:tcPr/>
          <w:p>
            <w:pPr>
              <w:pStyle w:val="Compact"/>
            </w:pPr>
            <w:r>
              <w:t xml:space="preserve">FastLED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ESP32Servo</w:t>
            </w:r>
          </w:p>
        </w:tc>
        <w:tc>
          <w:tcPr/>
          <w:p>
            <w:pPr>
              <w:pStyle w:val="Compact"/>
            </w:pPr>
            <w:r>
              <w:t xml:space="preserve">≥0.12.0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SG90舵机PWM控制</w:t>
            </w:r>
          </w:p>
        </w:tc>
        <w:tc>
          <w:tcPr/>
          <w:p>
            <w:pPr>
              <w:pStyle w:val="Compact"/>
            </w:pPr>
            <w:r>
              <w:t xml:space="preserve">John K. Bennett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Adafruit_GFX</w:t>
            </w:r>
          </w:p>
        </w:tc>
        <w:tc>
          <w:tcPr/>
          <w:p>
            <w:pPr>
              <w:pStyle w:val="Compact"/>
            </w:pPr>
            <w:r>
              <w:t xml:space="preserve">≥1.11.0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OLED图形库</w:t>
            </w:r>
          </w:p>
        </w:tc>
        <w:tc>
          <w:tcPr/>
          <w:p>
            <w:pPr>
              <w:pStyle w:val="Compact"/>
            </w:pPr>
            <w:r>
              <w:t xml:space="preserve">Adafruit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Adafruit_SSD1306</w:t>
            </w:r>
          </w:p>
        </w:tc>
        <w:tc>
          <w:tcPr/>
          <w:p>
            <w:pPr>
              <w:pStyle w:val="Compact"/>
            </w:pPr>
            <w:r>
              <w:t xml:space="preserve">≥2.5.0</w:t>
            </w:r>
          </w:p>
        </w:tc>
        <w:tc>
          <w:tcPr/>
          <w:p>
            <w:pPr>
              <w:pStyle w:val="Compact"/>
            </w:pPr>
            <w:r>
              <w:t xml:space="preserve">SSD1306 </w:t>
            </w:r>
            <w:r>
              <w:rPr>
                <w:rFonts w:hint="eastAsia"/>
              </w:rPr>
              <w:t xml:space="preserve">OLED驱动</w:t>
            </w:r>
          </w:p>
        </w:tc>
        <w:tc>
          <w:tcPr/>
          <w:p>
            <w:pPr>
              <w:pStyle w:val="Compact"/>
            </w:pPr>
            <w:r>
              <w:t xml:space="preserve">Adafruit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Arduino核心库</w:t>
            </w:r>
          </w:p>
        </w:tc>
      </w:tr>
    </w:tbl>
    <w:bookmarkEnd w:id="19"/>
    <w:bookmarkStart w:id="20" w:name="存储与配置"/>
    <w:p>
      <w:pPr>
        <w:pStyle w:val="Heading3"/>
      </w:pPr>
      <w:r>
        <w:t xml:space="preserve">3.4 </w:t>
      </w:r>
      <w:r>
        <w:rPr>
          <w:rFonts w:hint="eastAsia"/>
        </w:rPr>
        <w:t xml:space="preserve">存储与配置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Flash存储（ESP32内置）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ESP32核心库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SPIFFS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ESP32核心库</w:t>
            </w:r>
          </w:p>
        </w:tc>
      </w:tr>
    </w:tbl>
    <w:bookmarkEnd w:id="20"/>
    <w:bookmarkStart w:id="21" w:name="工具库"/>
    <w:p>
      <w:pPr>
        <w:pStyle w:val="Heading3"/>
      </w:pPr>
      <w:r>
        <w:t xml:space="preserve">3.5 </w:t>
      </w:r>
      <w:r>
        <w:rPr>
          <w:rFonts w:hint="eastAsia"/>
        </w:rPr>
        <w:t xml:space="preserve">工具库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ArduinoJson</w:t>
            </w:r>
          </w:p>
        </w:tc>
        <w:tc>
          <w:tcPr/>
          <w:p>
            <w:pPr>
              <w:pStyle w:val="Compact"/>
            </w:pPr>
            <w:r>
              <w:t xml:space="preserve">≥6.21.0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JSON解析与生成</w:t>
            </w:r>
          </w:p>
        </w:tc>
        <w:tc>
          <w:tcPr/>
          <w:p>
            <w:pPr>
              <w:pStyle w:val="Compact"/>
            </w:pPr>
            <w:r>
              <w:t xml:space="preserve">Benoit Blanchon</w:t>
            </w:r>
          </w:p>
        </w:tc>
      </w:tr>
    </w:tbl>
    <w:bookmarkEnd w:id="21"/>
    <w:bookmarkStart w:id="22" w:name="platformio.ini-依赖配置示例"/>
    <w:p>
      <w:pPr>
        <w:pStyle w:val="Heading3"/>
      </w:pPr>
      <w:r>
        <w:t xml:space="preserve">3.6 platformio.ini </w:t>
      </w:r>
      <w:r>
        <w:rPr>
          <w:rFonts w:hint="eastAsia"/>
        </w:rPr>
        <w:t xml:space="preserve">依赖配置示例</w:t>
      </w:r>
    </w:p>
    <w:p>
      <w:pPr>
        <w:pStyle w:val="SourceCode"/>
      </w:pPr>
      <w:r>
        <w:rPr>
          <w:rStyle w:val="KeywordTok"/>
        </w:rPr>
        <w:t xml:space="preserve">[env:esp32-c3-mini]</w:t>
      </w:r>
      <w:r>
        <w:br/>
      </w:r>
      <w:r>
        <w:rPr>
          <w:rStyle w:val="DataTypeTok"/>
        </w:rPr>
        <w:t xml:space="preserve">platform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espressif32</w:t>
      </w:r>
      <w:r>
        <w:br/>
      </w: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esp32-c3-mini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  <w:r>
        <w:br/>
      </w:r>
      <w:r>
        <w:br/>
      </w:r>
      <w:r>
        <w:rPr>
          <w:rStyle w:val="DataTypeTok"/>
        </w:rPr>
        <w:t xml:space="preserve">lib_deps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    esphome/ESPAsyncWebServer@^1.2.3</w:t>
      </w:r>
      <w:r>
        <w:br/>
      </w:r>
      <w:r>
        <w:rPr>
          <w:rStyle w:val="DataTypeTok"/>
        </w:rPr>
        <w:t xml:space="preserve">    esphome/AsyncTCP-esp32@^1.2.2</w:t>
      </w:r>
      <w:r>
        <w:br/>
      </w:r>
      <w:r>
        <w:rPr>
          <w:rStyle w:val="DataTypeTok"/>
        </w:rPr>
        <w:t xml:space="preserve">    OneWire@^2.3.7</w:t>
      </w:r>
      <w:r>
        <w:br/>
      </w:r>
      <w:r>
        <w:rPr>
          <w:rStyle w:val="DataTypeTok"/>
        </w:rPr>
        <w:t xml:space="preserve">    DallasTemperature@^3.9.1</w:t>
      </w:r>
      <w:r>
        <w:br/>
      </w:r>
      <w:r>
        <w:rPr>
          <w:rStyle w:val="DataTypeTok"/>
        </w:rPr>
        <w:t xml:space="preserve">    fastled/FastLED@^3.6.0</w:t>
      </w:r>
      <w:r>
        <w:br/>
      </w:r>
      <w:r>
        <w:rPr>
          <w:rStyle w:val="DataTypeTok"/>
        </w:rPr>
        <w:t xml:space="preserve">    esphome/ESP32Servo@^0.12.1</w:t>
      </w:r>
      <w:r>
        <w:br/>
      </w:r>
      <w:r>
        <w:rPr>
          <w:rStyle w:val="DataTypeTok"/>
        </w:rPr>
        <w:t xml:space="preserve">    adafruit/Adafruit GFX Library@^1.11.9</w:t>
      </w:r>
      <w:r>
        <w:br/>
      </w:r>
      <w:r>
        <w:rPr>
          <w:rStyle w:val="DataTypeTok"/>
        </w:rPr>
        <w:t xml:space="preserve">    adafruit/Adafruit SSD1306@^2.5.9</w:t>
      </w:r>
      <w:r>
        <w:br/>
      </w:r>
      <w:r>
        <w:rPr>
          <w:rStyle w:val="DataTypeTok"/>
        </w:rPr>
        <w:t xml:space="preserve">    bblanchon/ArduinoJson@^6.21.5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四web界面功能规划"/>
    <w:p>
      <w:pPr>
        <w:pStyle w:val="Heading2"/>
      </w:pPr>
      <w:r>
        <w:rPr>
          <w:rFonts w:hint="eastAsia"/>
        </w:rPr>
        <w:t xml:space="preserve">四、Web界面功能规划</w:t>
      </w:r>
    </w:p>
    <w:bookmarkStart w:id="24" w:name="页面结构"/>
    <w:p>
      <w:pPr>
        <w:pStyle w:val="Heading3"/>
      </w:pPr>
      <w:r>
        <w:t xml:space="preserve">4.1 </w:t>
      </w: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🐟 </w:t>
      </w:r>
      <w:r>
        <w:rPr>
          <w:rStyle w:val="VerbatimChar"/>
          <w:rFonts w:hint="eastAsia"/>
        </w:rPr>
        <w:t xml:space="preserve">智能鱼缸控制中心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[状态卡片]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[控制面板]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[定时设置]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[配置]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4"/>
    <w:bookmarkStart w:id="25" w:name="状态显示区"/>
    <w:p>
      <w:pPr>
        <w:pStyle w:val="Heading3"/>
      </w:pPr>
      <w:r>
        <w:t xml:space="preserve">4.2 </w:t>
      </w:r>
      <w:r>
        <w:rPr>
          <w:rFonts w:hint="eastAsia"/>
        </w:rPr>
        <w:t xml:space="preserve">状态显示区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显示水温（带单位℃）</w:t>
            </w:r>
          </w:p>
        </w:tc>
        <w:tc>
          <w:tcPr/>
          <w:p>
            <w:pPr>
              <w:pStyle w:val="Compact"/>
            </w:pPr>
            <w:r>
              <w:t xml:space="preserve">DS18B20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水泵状态</w:t>
            </w:r>
          </w:p>
        </w:tc>
        <w:tc>
          <w:tcPr/>
          <w:p>
            <w:pPr>
              <w:pStyle w:val="Compact"/>
            </w:pPr>
            <w:r>
              <w:t xml:space="preserve">ON/OFF </w:t>
            </w:r>
            <w:r>
              <w:rPr>
                <w:rFonts w:hint="eastAsia"/>
              </w:rPr>
              <w:t xml:space="preserve">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GPIO3状态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颜色预览</w:t>
            </w:r>
            <w:r>
              <w:t xml:space="preserve"> + </w:t>
            </w:r>
            <w:r>
              <w:rPr>
                <w:rFonts w:hint="eastAsia"/>
              </w:rPr>
              <w:t xml:space="preserve">亮度百分比</w:t>
            </w:r>
          </w:p>
        </w:tc>
        <w:tc>
          <w:tcPr/>
          <w:p>
            <w:pPr>
              <w:pStyle w:val="Compact"/>
            </w:pPr>
            <w:r>
              <w:t xml:space="preserve">GPIO5/PWM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下次喂食时间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连接状态</w:t>
            </w:r>
          </w:p>
        </w:tc>
        <w:tc>
          <w:tcPr/>
          <w:p>
            <w:pPr>
              <w:pStyle w:val="Compact"/>
            </w:pPr>
            <w:r>
              <w:t xml:space="preserve">WiFi IP / </w:t>
            </w:r>
            <w:r>
              <w:rPr>
                <w:rFonts w:hint="eastAsia"/>
              </w:rPr>
              <w:t xml:space="preserve">连接失败</w:t>
            </w:r>
          </w:p>
        </w:tc>
        <w:tc>
          <w:tcPr/>
          <w:p>
            <w:pPr>
              <w:pStyle w:val="Compact"/>
            </w:pPr>
            <w:r>
              <w:t xml:space="preserve">WiFiManager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设备运行时长</w:t>
            </w:r>
          </w:p>
        </w:tc>
        <w:tc>
          <w:tcPr/>
          <w:p>
            <w:pPr>
              <w:pStyle w:val="Compact"/>
            </w:pPr>
            <w:r>
              <w:t xml:space="preserve">system uptime</w:t>
            </w:r>
          </w:p>
        </w:tc>
      </w:tr>
    </w:tbl>
    <w:bookmarkEnd w:id="25"/>
    <w:bookmarkStart w:id="29" w:name="控制面板"/>
    <w:p>
      <w:pPr>
        <w:pStyle w:val="Heading3"/>
      </w:pPr>
      <w:r>
        <w:t xml:space="preserve">4.3 </w:t>
      </w:r>
      <w:r>
        <w:rPr>
          <w:rFonts w:hint="eastAsia"/>
        </w:rPr>
        <w:t xml:space="preserve">控制面板</w:t>
      </w:r>
    </w:p>
    <w:bookmarkStart w:id="26" w:name="水泵控制"/>
    <w:p>
      <w:pPr>
        <w:pStyle w:val="Heading4"/>
      </w:pPr>
      <w:r>
        <w:t xml:space="preserve">4.3.1 </w:t>
      </w:r>
      <w:r>
        <w:rPr>
          <w:rFonts w:hint="eastAsia"/>
        </w:rPr>
        <w:t xml:space="preserve">水泵控制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开关按钮</w:t>
      </w:r>
      <w:r>
        <w:rPr>
          <w:rFonts w:hint="eastAsia"/>
        </w:rPr>
        <w:t xml:space="preserve">：一键开启/关闭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状态指示</w:t>
      </w:r>
      <w:r>
        <w:rPr>
          <w:rFonts w:hint="eastAsia"/>
        </w:rPr>
        <w:t xml:space="preserve">：绿色=运行中，灰色=关闭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自动模式</w:t>
      </w:r>
      <w:r>
        <w:rPr>
          <w:rFonts w:hint="eastAsia"/>
        </w:rPr>
        <w:t xml:space="preserve">：设置运行间隔（如每2小时运行15分钟）</w:t>
      </w:r>
    </w:p>
    <w:bookmarkEnd w:id="26"/>
    <w:bookmarkStart w:id="27" w:name="led灯控制"/>
    <w:p>
      <w:pPr>
        <w:pStyle w:val="Heading4"/>
      </w:pPr>
      <w:r>
        <w:t xml:space="preserve">4.3.2 </w:t>
      </w:r>
      <w:r>
        <w:rPr>
          <w:rFonts w:hint="eastAsia"/>
        </w:rPr>
        <w:t xml:space="preserve">LED灯控制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颜色选择器</w:t>
      </w:r>
      <w:r>
        <w:rPr>
          <w:rFonts w:hint="eastAsia"/>
        </w:rPr>
        <w:t xml:space="preserve">：RGB色盘或预设颜色（白/蓝/红/绿/紫/暖黄）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亮度滑块</w:t>
      </w:r>
      <w:r>
        <w:rPr>
          <w:rFonts w:hint="eastAsia"/>
        </w:rPr>
        <w:t xml:space="preserve">：0-100%</w:t>
      </w:r>
      <w:r>
        <w:t xml:space="preserve"> </w:t>
      </w:r>
      <w:r>
        <w:rPr>
          <w:rFonts w:hint="eastAsia"/>
        </w:rPr>
        <w:t xml:space="preserve">调节PWM占空比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快速模式</w:t>
      </w:r>
      <w:r>
        <w:rPr>
          <w:rFonts w:hint="eastAsia"/>
        </w:rPr>
        <w:t xml:space="preserve">：日出模式（渐亮）/</w:t>
      </w:r>
      <w:r>
        <w:t xml:space="preserve"> </w:t>
      </w:r>
      <w:r>
        <w:rPr>
          <w:rFonts w:hint="eastAsia"/>
        </w:rPr>
        <w:t xml:space="preserve">日落模式（渐暗）/</w:t>
      </w:r>
      <w:r>
        <w:t xml:space="preserve"> </w:t>
      </w:r>
      <w:r>
        <w:rPr>
          <w:rFonts w:hint="eastAsia"/>
        </w:rPr>
        <w:t xml:space="preserve">彩虹模式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定时开关</w:t>
      </w:r>
      <w:r>
        <w:rPr>
          <w:rFonts w:hint="eastAsia"/>
        </w:rPr>
        <w:t xml:space="preserve">：与定时任务联动</w:t>
      </w:r>
    </w:p>
    <w:bookmarkEnd w:id="27"/>
    <w:bookmarkStart w:id="28" w:name="喂食控制"/>
    <w:p>
      <w:pPr>
        <w:pStyle w:val="Heading4"/>
      </w:pPr>
      <w:r>
        <w:t xml:space="preserve">4.3.3 </w:t>
      </w:r>
      <w:r>
        <w:rPr>
          <w:rFonts w:hint="eastAsia"/>
        </w:rPr>
        <w:t xml:space="preserve">喂食控制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立即喂食</w:t>
      </w:r>
      <w:r>
        <w:rPr>
          <w:rFonts w:hint="eastAsia"/>
        </w:rPr>
        <w:t xml:space="preserve">：手动触发舵机旋转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食量设置</w:t>
      </w:r>
      <w:r>
        <w:rPr>
          <w:rFonts w:hint="eastAsia"/>
        </w:rPr>
        <w:t xml:space="preserve">：小/中/大</w:t>
      </w:r>
      <w:r>
        <w:t xml:space="preserve"> </w:t>
      </w:r>
      <w:r>
        <w:rPr>
          <w:rFonts w:hint="eastAsia"/>
        </w:rPr>
        <w:t xml:space="preserve">三档（对应舵机旋转角度）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喂食日志</w:t>
      </w:r>
      <w:r>
        <w:rPr>
          <w:rFonts w:hint="eastAsia"/>
        </w:rPr>
        <w:t xml:space="preserve">：记录最近10次喂食时间</w:t>
      </w:r>
    </w:p>
    <w:bookmarkEnd w:id="28"/>
    <w:bookmarkEnd w:id="29"/>
    <w:bookmarkStart w:id="30" w:name="定时设置"/>
    <w:p>
      <w:pPr>
        <w:pStyle w:val="Heading3"/>
      </w:pPr>
      <w:r>
        <w:t xml:space="preserve">4.4 </w:t>
      </w:r>
      <w:r>
        <w:rPr>
          <w:rFonts w:hint="eastAsia"/>
        </w:rPr>
        <w:t xml:space="preserve">定时设置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喂食定时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时间点（小时:分钟）、重复（每天/工作日/周末）、食量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灯光定时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开灯时间、关灯时间、亮度、颜色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水泵定时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运行时间段、间歇比例</w:t>
            </w:r>
          </w:p>
        </w:tc>
      </w:tr>
    </w:tbl>
    <w:bookmarkEnd w:id="30"/>
    <w:bookmarkStart w:id="31" w:name="设备配置"/>
    <w:p>
      <w:pPr>
        <w:pStyle w:val="Heading3"/>
      </w:pPr>
      <w:r>
        <w:t xml:space="preserve">4.5 </w:t>
      </w:r>
      <w:r>
        <w:rPr>
          <w:rFonts w:hint="eastAsia"/>
        </w:rPr>
        <w:t xml:space="preserve">设备配置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WiFi设置</w:t>
      </w:r>
      <w:r>
        <w:rPr>
          <w:rFonts w:hint="eastAsia"/>
        </w:rPr>
        <w:t xml:space="preserve">：选择网络/输入密码/测试连接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显示设置</w:t>
      </w:r>
      <w:r>
        <w:rPr>
          <w:rFonts w:hint="eastAsia"/>
        </w:rPr>
        <w:t xml:space="preserve">：OLED屏幕亮度（0-255）、显示内容切换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恢复出厂</w:t>
      </w:r>
      <w:r>
        <w:rPr>
          <w:rFonts w:hint="eastAsia"/>
        </w:rPr>
        <w:t xml:space="preserve">：清除所有配置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固件信息</w:t>
      </w:r>
      <w:r>
        <w:rPr>
          <w:rFonts w:hint="eastAsia"/>
        </w:rPr>
        <w:t xml:space="preserve">：显示版本、运行时间、内存使用</w:t>
      </w:r>
    </w:p>
    <w:bookmarkEnd w:id="31"/>
    <w:bookmarkStart w:id="32" w:name="api接口设计"/>
    <w:p>
      <w:pPr>
        <w:pStyle w:val="Heading3"/>
      </w:pPr>
      <w:r>
        <w:t xml:space="preserve">4.6 </w:t>
      </w:r>
      <w:r>
        <w:rPr>
          <w:rFonts w:hint="eastAsia"/>
        </w:rPr>
        <w:t xml:space="preserve">API接口设计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{temp, pump, led, servo}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/api/pump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{"action":"on/off"}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{"color":"#RRGGBB", "brightness":80}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{"size":"medium"}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{"success":true, </w:t>
            </w:r>
            <w:r>
              <w:rPr>
                <w:rStyle w:val="VerbatimChar"/>
                <w:rFonts w:hint="eastAsia"/>
              </w:rPr>
              <w:t xml:space="preserve">"message":"已喂食"}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{schedules:[...]}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{type, time, action}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{success:true}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五配置存储方案"/>
    <w:p>
      <w:pPr>
        <w:pStyle w:val="Heading2"/>
      </w:pPr>
      <w:r>
        <w:rPr>
          <w:rFonts w:hint="eastAsia"/>
        </w:rPr>
        <w:t xml:space="preserve">五、配置存储方案</w:t>
      </w:r>
    </w:p>
    <w:bookmarkStart w:id="34" w:name="存储介质选择"/>
    <w:p>
      <w:pPr>
        <w:pStyle w:val="Heading3"/>
      </w:pPr>
      <w:r>
        <w:t xml:space="preserve">5.1 </w:t>
      </w:r>
      <w:r>
        <w:rPr>
          <w:rFonts w:hint="eastAsia"/>
        </w:rPr>
        <w:t xml:space="preserve">存储介质选择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Preferences（Flash）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API简单，断电保存，寿命长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写入次数有限（约10万次）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EEPROM模拟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ESP32无真实EEPROM，模拟慢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SPIFFS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可存储文件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写入慢，不适合频繁更新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SD卡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增加硬件成本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推荐方案</w:t>
      </w:r>
      <w:r>
        <w:rPr>
          <w:rFonts w:hint="eastAsia"/>
        </w:rPr>
        <w:t xml:space="preserve">：使用</w:t>
      </w:r>
      <w:r>
        <w:t xml:space="preserve"> ESP32 </w:t>
      </w:r>
      <w:r>
        <w:rPr>
          <w:rFonts w:hint="eastAsia"/>
        </w:rPr>
        <w:t xml:space="preserve">内置</w:t>
      </w:r>
      <w:r>
        <w:t xml:space="preserve"> Preferences </w:t>
      </w:r>
      <w:r>
        <w:rPr>
          <w:rFonts w:hint="eastAsia"/>
        </w:rPr>
        <w:t xml:space="preserve">库</w:t>
      </w:r>
    </w:p>
    <w:bookmarkEnd w:id="34"/>
    <w:bookmarkStart w:id="35" w:name="存储结构设计"/>
    <w:p>
      <w:pPr>
        <w:pStyle w:val="Heading3"/>
      </w:pPr>
      <w:r>
        <w:t xml:space="preserve">5.2 </w:t>
      </w:r>
      <w:r>
        <w:rPr>
          <w:rFonts w:hint="eastAsia"/>
        </w:rPr>
        <w:t xml:space="preserve">存储结构设计</w:t>
      </w:r>
    </w:p>
    <w:p>
      <w:pPr>
        <w:pStyle w:val="SourceCode"/>
      </w:pPr>
      <w:r>
        <w:rPr>
          <w:rStyle w:val="VerbatimChar"/>
          <w:rFonts w:hint="eastAsia"/>
        </w:rPr>
        <w:t xml:space="preserve">Flash分区规划:</w:t>
      </w:r>
      <w:r>
        <w:br/>
      </w:r>
      <w:r>
        <w:rPr>
          <w:rStyle w:val="VerbatimChar"/>
        </w:rPr>
        <w:t xml:space="preserve">┌────────────────┬────────────────┬────────────────┐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系统区</w:t>
      </w:r>
      <w:r>
        <w:rPr>
          <w:rStyle w:val="VerbatimChar"/>
        </w:rPr>
        <w:t xml:space="preserve">       │    </w:t>
      </w:r>
      <w:r>
        <w:rPr>
          <w:rStyle w:val="VerbatimChar"/>
          <w:rFonts w:hint="eastAsia"/>
        </w:rPr>
        <w:t xml:space="preserve">配置区</w:t>
      </w:r>
      <w:r>
        <w:rPr>
          <w:rStyle w:val="VerbatimChar"/>
        </w:rPr>
        <w:t xml:space="preserve">      │    </w:t>
      </w:r>
      <w:r>
        <w:rPr>
          <w:rStyle w:val="VerbatimChar"/>
          <w:rFonts w:hint="eastAsia"/>
        </w:rPr>
        <w:t xml:space="preserve">日志区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(受保护)</w:t>
      </w:r>
      <w:r>
        <w:rPr>
          <w:rStyle w:val="VerbatimChar"/>
        </w:rPr>
        <w:t xml:space="preserve">       │ (Preferences) │  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└────────────────┴────────────────┴────────────────┘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Preferences键值设计:</w:t>
      </w:r>
      <w:r>
        <w:br/>
      </w:r>
      <w:r>
        <w:rPr>
          <w:rStyle w:val="VerbatimChar"/>
        </w:rPr>
        <w:t xml:space="preserve">┌─────────────────────────┬───────────────────────────────────┐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键名</w:t>
      </w:r>
      <w:r>
        <w:rPr>
          <w:rStyle w:val="VerbatimChar"/>
        </w:rPr>
        <w:t xml:space="preserve">             │           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wifi.ssid               │ </w:t>
      </w:r>
      <w:r>
        <w:rPr>
          <w:rStyle w:val="VerbatimChar"/>
          <w:rFonts w:hint="eastAsia"/>
        </w:rPr>
        <w:t xml:space="preserve">WiFi名称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wifi.password           │ </w:t>
      </w:r>
      <w:r>
        <w:rPr>
          <w:rStyle w:val="VerbatimChar"/>
          <w:rFonts w:hint="eastAsia"/>
        </w:rPr>
        <w:t xml:space="preserve">WiFi密码（加密存储）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pump.auto               │ </w:t>
      </w:r>
      <w:r>
        <w:rPr>
          <w:rStyle w:val="VerbatimChar"/>
          <w:rFonts w:hint="eastAsia"/>
        </w:rPr>
        <w:t xml:space="preserve">水泵自动模式</w:t>
      </w:r>
      <w:r>
        <w:rPr>
          <w:rStyle w:val="VerbatimChar"/>
        </w:rPr>
        <w:t xml:space="preserve"> (0/1)                 │</w:t>
      </w:r>
      <w:r>
        <w:br/>
      </w:r>
      <w:r>
        <w:rPr>
          <w:rStyle w:val="VerbatimChar"/>
        </w:rPr>
        <w:t xml:space="preserve">│ pump.interval           │ </w:t>
      </w:r>
      <w:r>
        <w:rPr>
          <w:rStyle w:val="VerbatimChar"/>
          <w:rFonts w:hint="eastAsia"/>
        </w:rPr>
        <w:t xml:space="preserve">水泵间隔（分钟）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pump.duration           │ </w:t>
      </w:r>
      <w:r>
        <w:rPr>
          <w:rStyle w:val="VerbatimChar"/>
          <w:rFonts w:hint="eastAsia"/>
        </w:rPr>
        <w:t xml:space="preserve">水泵运行时长（秒）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led.color               │ </w:t>
      </w:r>
      <w:r>
        <w:rPr>
          <w:rStyle w:val="VerbatimChar"/>
          <w:rFonts w:hint="eastAsia"/>
        </w:rPr>
        <w:t xml:space="preserve">LED颜色</w:t>
      </w:r>
      <w:r>
        <w:rPr>
          <w:rStyle w:val="VerbatimChar"/>
        </w:rPr>
        <w:t xml:space="preserve"> (#RRGGBB)                 │</w:t>
      </w:r>
      <w:r>
        <w:br/>
      </w:r>
      <w:r>
        <w:rPr>
          <w:rStyle w:val="VerbatimChar"/>
        </w:rPr>
        <w:t xml:space="preserve">│ led.brightness          │ </w:t>
      </w:r>
      <w:r>
        <w:rPr>
          <w:rStyle w:val="VerbatimChar"/>
          <w:rFonts w:hint="eastAsia"/>
        </w:rPr>
        <w:t xml:space="preserve">LED亮度</w:t>
      </w:r>
      <w:r>
        <w:rPr>
          <w:rStyle w:val="VerbatimChar"/>
        </w:rPr>
        <w:t xml:space="preserve"> (0-255)                   │</w:t>
      </w:r>
      <w:r>
        <w:br/>
      </w:r>
      <w:r>
        <w:rPr>
          <w:rStyle w:val="VerbatimChar"/>
        </w:rPr>
        <w:t xml:space="preserve">│ led.mode                │ </w:t>
      </w:r>
      <w:r>
        <w:rPr>
          <w:rStyle w:val="VerbatimChar"/>
          <w:rFonts w:hint="eastAsia"/>
        </w:rPr>
        <w:t xml:space="preserve">LED模式</w:t>
      </w:r>
      <w:r>
        <w:rPr>
          <w:rStyle w:val="VerbatimChar"/>
        </w:rPr>
        <w:t xml:space="preserve"> (static/rainbow/fade)     │</w:t>
      </w:r>
      <w:r>
        <w:br/>
      </w:r>
      <w:r>
        <w:rPr>
          <w:rStyle w:val="VerbatimChar"/>
        </w:rPr>
        <w:t xml:space="preserve">│ schedule.feed_time      │ </w:t>
      </w:r>
      <w:r>
        <w:rPr>
          <w:rStyle w:val="VerbatimChar"/>
          <w:rFonts w:hint="eastAsia"/>
        </w:rPr>
        <w:t xml:space="preserve">喂食时间</w:t>
      </w:r>
      <w:r>
        <w:rPr>
          <w:rStyle w:val="VerbatimChar"/>
        </w:rPr>
        <w:t xml:space="preserve"> HH:MM                    │</w:t>
      </w:r>
      <w:r>
        <w:br/>
      </w:r>
      <w:r>
        <w:rPr>
          <w:rStyle w:val="VerbatimChar"/>
        </w:rPr>
        <w:t xml:space="preserve">│ schedule.feed_repeat    │ </w:t>
      </w:r>
      <w:r>
        <w:rPr>
          <w:rStyle w:val="VerbatimChar"/>
          <w:rFonts w:hint="eastAsia"/>
        </w:rPr>
        <w:t xml:space="preserve">喂食重复</w:t>
      </w:r>
      <w:r>
        <w:rPr>
          <w:rStyle w:val="VerbatimChar"/>
        </w:rPr>
        <w:t xml:space="preserve"> daily/weekday/weekend     │</w:t>
      </w:r>
      <w:r>
        <w:br/>
      </w:r>
      <w:r>
        <w:rPr>
          <w:rStyle w:val="VerbatimChar"/>
        </w:rPr>
        <w:t xml:space="preserve">│ schedule.feed_size      │ </w:t>
      </w:r>
      <w:r>
        <w:rPr>
          <w:rStyle w:val="VerbatimChar"/>
          <w:rFonts w:hint="eastAsia"/>
        </w:rPr>
        <w:t xml:space="preserve">食量</w:t>
      </w:r>
      <w:r>
        <w:rPr>
          <w:rStyle w:val="VerbatimChar"/>
        </w:rPr>
        <w:t xml:space="preserve"> small/medium/large            │</w:t>
      </w:r>
      <w:r>
        <w:br/>
      </w:r>
      <w:r>
        <w:rPr>
          <w:rStyle w:val="VerbatimChar"/>
        </w:rPr>
        <w:t xml:space="preserve">│ schedule.light_on       │ </w:t>
      </w:r>
      <w:r>
        <w:rPr>
          <w:rStyle w:val="VerbatimChar"/>
          <w:rFonts w:hint="eastAsia"/>
        </w:rPr>
        <w:t xml:space="preserve">开灯时间</w:t>
      </w:r>
      <w:r>
        <w:rPr>
          <w:rStyle w:val="VerbatimChar"/>
        </w:rPr>
        <w:t xml:space="preserve"> HH:MM                    │</w:t>
      </w:r>
      <w:r>
        <w:br/>
      </w:r>
      <w:r>
        <w:rPr>
          <w:rStyle w:val="VerbatimChar"/>
        </w:rPr>
        <w:t xml:space="preserve">│ schedule.light_off      │ </w:t>
      </w:r>
      <w:r>
        <w:rPr>
          <w:rStyle w:val="VerbatimChar"/>
          <w:rFonts w:hint="eastAsia"/>
        </w:rPr>
        <w:t xml:space="preserve">关灯时间</w:t>
      </w:r>
      <w:r>
        <w:rPr>
          <w:rStyle w:val="VerbatimChar"/>
        </w:rPr>
        <w:t xml:space="preserve"> HH:MM                    │</w:t>
      </w:r>
      <w:r>
        <w:br/>
      </w:r>
      <w:r>
        <w:rPr>
          <w:rStyle w:val="VerbatimChar"/>
        </w:rPr>
        <w:t xml:space="preserve">│ schedule.light_brightness│ </w:t>
      </w:r>
      <w:r>
        <w:rPr>
          <w:rStyle w:val="VerbatimChar"/>
          <w:rFonts w:hint="eastAsia"/>
        </w:rPr>
        <w:t xml:space="preserve">开灯亮度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display.brightness      │ </w:t>
      </w:r>
      <w:r>
        <w:rPr>
          <w:rStyle w:val="VerbatimChar"/>
          <w:rFonts w:hint="eastAsia"/>
        </w:rPr>
        <w:t xml:space="preserve">OLED亮度</w:t>
      </w:r>
      <w:r>
        <w:rPr>
          <w:rStyle w:val="VerbatimChar"/>
        </w:rPr>
        <w:t xml:space="preserve"> (0-255)                  │</w:t>
      </w:r>
      <w:r>
        <w:br/>
      </w:r>
      <w:r>
        <w:rPr>
          <w:rStyle w:val="VerbatimChar"/>
        </w:rPr>
        <w:t xml:space="preserve">│ device.name             │ </w:t>
      </w:r>
      <w:r>
        <w:rPr>
          <w:rStyle w:val="VerbatimChar"/>
          <w:rFonts w:hint="eastAsia"/>
        </w:rPr>
        <w:t xml:space="preserve">设备名称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system.version          │ </w:t>
      </w:r>
      <w:r>
        <w:rPr>
          <w:rStyle w:val="VerbatimChar"/>
          <w:rFonts w:hint="eastAsia"/>
        </w:rPr>
        <w:t xml:space="preserve">固件版本号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└─────────────────────────┴───────────────────────────────────┘</w:t>
      </w:r>
    </w:p>
    <w:bookmarkEnd w:id="35"/>
    <w:bookmarkStart w:id="36" w:name="读写策略"/>
    <w:p>
      <w:pPr>
        <w:pStyle w:val="Heading3"/>
      </w:pPr>
      <w:r>
        <w:t xml:space="preserve">5.3 </w:t>
      </w:r>
      <w:r>
        <w:rPr>
          <w:rFonts w:hint="eastAsia"/>
        </w:rPr>
        <w:t xml:space="preserve">读写策略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启动时</w:t>
      </w:r>
      <w:r>
        <w:rPr>
          <w:rFonts w:hint="eastAsia"/>
        </w:rPr>
        <w:t xml:space="preserve">：从Flash加载完整配置到内存结构体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：优先读写内存，异步写入Flash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写入时机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用户操作触发设置时写入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定时任务修改配置时写入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避免频繁写入（如温度每秒上报不写入Flash）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数据校验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存储CRC校验码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启动时校验完整性，损坏则使用默认值</w:t>
      </w:r>
    </w:p>
    <w:bookmarkEnd w:id="36"/>
    <w:bookmarkStart w:id="37" w:name="安全考虑"/>
    <w:p>
      <w:pPr>
        <w:pStyle w:val="Heading3"/>
      </w:pPr>
      <w:r>
        <w:t xml:space="preserve">5.4 </w:t>
      </w:r>
      <w:r>
        <w:rPr>
          <w:rFonts w:hint="eastAsia"/>
        </w:rPr>
        <w:t xml:space="preserve">安全考虑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WiFi密码使用Base64简单编码存储（非明文）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提供恢复出厂设置功能（清除所有配置）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固件版本升级时保留用户配置（版本兼容）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扩展功能预留"/>
    <w:p>
      <w:pPr>
        <w:pStyle w:val="Heading2"/>
      </w:pPr>
      <w:r>
        <w:rPr>
          <w:rFonts w:hint="eastAsia"/>
        </w:rPr>
        <w:t xml:space="preserve">六、扩展功能预留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OTA升级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Web界面上传固件升级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MQTT对接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接入Home</w:t>
            </w:r>
            <w:r>
              <w:t xml:space="preserve"> </w:t>
            </w:r>
            <w:r>
              <w:rPr>
                <w:rFonts w:hint="eastAsia"/>
              </w:rPr>
              <w:t xml:space="preserve">Assistant等平台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水质监测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增加pH值、浑浊度传感器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远程查看鱼缸画面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需硬件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声控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接入Alexa/小爱同学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七注意事项与风险点"/>
    <w:p>
      <w:pPr>
        <w:pStyle w:val="Heading2"/>
      </w:pPr>
      <w:r>
        <w:rPr>
          <w:rFonts w:hint="eastAsia"/>
        </w:rPr>
        <w:t xml:space="preserve">七、注意事项与风险点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GPIO复用</w:t>
      </w:r>
      <w:r>
        <w:rPr>
          <w:rFonts w:hint="eastAsia"/>
        </w:rPr>
        <w:t xml:space="preserve">：GPIO0/1用于I2C，需确保OLED地址不冲突（通常0x3C）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PWM限制</w:t>
      </w:r>
      <w:r>
        <w:rPr>
          <w:rFonts w:hint="eastAsia"/>
        </w:rPr>
        <w:t xml:space="preserve">：ESP32-C3有4个PWM通道，注意舵机和LED引脚分配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温度采样间隔</w:t>
      </w:r>
      <w:r>
        <w:rPr>
          <w:rFonts w:hint="eastAsia"/>
        </w:rPr>
        <w:t xml:space="preserve">：DS18B20建议采样间隔≥1秒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WiFi重连</w:t>
      </w:r>
      <w:r>
        <w:rPr>
          <w:rFonts w:hint="eastAsia"/>
        </w:rPr>
        <w:t xml:space="preserve">：实现看门狗，防止WiFi断开后死机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Flash写入</w:t>
      </w:r>
      <w:r>
        <w:rPr>
          <w:rFonts w:hint="eastAsia"/>
        </w:rPr>
        <w:t xml:space="preserve">：避免在中断中写入Flash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