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宋体" w:hAnsi="宋体" w:eastAsia="宋体"/>
          <w:b/>
          <w:sz w:val="26"/>
        </w:rPr>
        <w:t>上南实验小学  2025学年第二学期  语文  学科调研质量分析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sz w:val="20"/>
        </w:rPr>
        <w:t>调研日期：2026年6月23日          年级：五年级          执教人：聂文怡</w:t>
      </w:r>
    </w:p>
    <w:p>
      <w:pPr>
        <w:spacing w:before="0" w:after="60"/>
        <w:jc w:val="left"/>
      </w:pPr>
      <w:r>
        <w:rPr>
          <w:rFonts w:ascii="宋体" w:hAnsi="宋体" w:eastAsia="宋体"/>
          <w:b/>
          <w:sz w:val="22"/>
        </w:rPr>
        <w:t>一．基本情况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val="680"/>
        </w:trP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应考</w:t>
              <w:br/>
              <w:t>人数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参考</w:t>
              <w:br/>
              <w:t>人数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优秀</w:t>
              <w:br/>
              <w:t>人数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比例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良好</w:t>
              <w:br/>
              <w:t>人数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比例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须努力</w:t>
              <w:br/>
              <w:t>人数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合格率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优良率</w:t>
            </w:r>
          </w:p>
        </w:tc>
      </w:tr>
      <w:tr>
        <w:trPr>
          <w:trHeight w:val="51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五年级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41%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48%</w:t>
            </w:r>
          </w:p>
        </w:tc>
      </w:tr>
    </w:tbl>
    <w:p>
      <w:pPr>
        <w:spacing w:before="0" w:after="80"/>
        <w:jc w:val="left"/>
      </w:pPr>
    </w:p>
    <w:p>
      <w:pPr>
        <w:spacing w:before="0" w:after="60"/>
        <w:jc w:val="left"/>
      </w:pPr>
      <w:r>
        <w:rPr>
          <w:rFonts w:ascii="宋体" w:hAnsi="宋体" w:eastAsia="宋体"/>
          <w:b/>
          <w:sz w:val="22"/>
        </w:rPr>
        <w:t>二．卷面分析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/>
        </w:trPr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题  型</w:t>
            </w:r>
          </w:p>
        </w:tc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错题举例</w:t>
            </w:r>
          </w:p>
        </w:tc>
        <w:tc>
          <w:tcPr>
            <w:tcW w:type="dxa" w:w="3515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原因分析</w:t>
            </w:r>
          </w:p>
        </w:tc>
      </w:tr>
      <w:tr>
        <w:trPr>
          <w:trHeight w:val="2551"/>
        </w:trP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①第一题词语书写：部分学生将"璀璨"写作"催璨"，将"成绩突飞猛进"中"猛"字笔画写错，错误率约28%。</w:t>
              <w:br/>
              <w:t>②第二题选择第4小题（字义解释）："各言其志"中"言"字活用义辨析，多数学生误选"言语"义，错误率约35%。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①词语积累不够扎实，书写练习量不足，对形近字、难写字缺乏专项训练。</w:t>
              <w:br/>
              <w:t>②文言字义理解停留表面，对一词多义辨析能力薄弱，缺乏系统积累。</w:t>
            </w:r>
          </w:p>
        </w:tc>
      </w:tr>
    </w:tbl>
    <w:p>
      <w:pPr>
        <w:spacing w:before="0" w:after="1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/>
        </w:trPr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题  型</w:t>
            </w:r>
          </w:p>
        </w:tc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错题举例</w:t>
            </w:r>
          </w:p>
        </w:tc>
        <w:tc>
          <w:tcPr>
            <w:tcW w:type="dxa" w:w="3515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原因分析</w:t>
            </w:r>
          </w:p>
        </w:tc>
      </w:tr>
      <w:tr>
        <w:trPr>
          <w:trHeight w:val="2551"/>
        </w:trP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阅读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①非连续性文本第5题：让学生概括小林的日常好事，部分学生概括不全，遗漏"捡起共享单车"等细节，失分率约40%。</w:t>
              <w:br/>
              <w:t>②围魏救赵第3题：用两个词语体现孙膑胸有成竹，部分学生直接摘抄原文语句，未能准确提炼，错误率约38%。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①阅读信息提炼能力不足，读题不够细致，缺乏全面筛选信息的意识。</w:t>
              <w:br/>
              <w:t>②文言文理解能力有待提升，对文意感知停留表面，概括归纳能力需加强训练。</w:t>
            </w:r>
          </w:p>
        </w:tc>
      </w:tr>
    </w:tbl>
    <w:p>
      <w:pPr>
        <w:spacing w:before="0" w:after="1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/>
        </w:trPr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题  型</w:t>
            </w:r>
          </w:p>
        </w:tc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错题举例</w:t>
            </w:r>
          </w:p>
        </w:tc>
        <w:tc>
          <w:tcPr>
            <w:tcW w:type="dxa" w:w="3515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原因分析</w:t>
            </w:r>
          </w:p>
        </w:tc>
      </w:tr>
      <w:tr>
        <w:trPr>
          <w:trHeight w:val="1984"/>
        </w:trP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写作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习作题目要求写一件令自己难忘的小学生活往事，部分学生叙事结构松散，开篇缺少情境铺垫，层次不清，情感表达流于表面，字数未达400字要求。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习作结构意识薄弱，叙事逻辑训练不足；情感表达缺乏细节支撑，日常习作练习量偏少。</w:t>
            </w:r>
          </w:p>
        </w:tc>
      </w:tr>
    </w:tbl>
    <w:p>
      <w:pPr>
        <w:spacing w:before="0" w:after="100"/>
        <w:jc w:val="left"/>
      </w:pPr>
    </w:p>
    <w:p>
      <w:pPr>
        <w:spacing w:before="80" w:after="60"/>
        <w:jc w:val="left"/>
      </w:pPr>
      <w:r>
        <w:rPr>
          <w:rFonts w:ascii="宋体" w:hAnsi="宋体" w:eastAsia="宋体"/>
          <w:b/>
          <w:sz w:val="22"/>
        </w:rPr>
        <w:t>三．得失分析</w:t>
      </w:r>
    </w:p>
    <w:p>
      <w:pPr>
        <w:spacing w:before="0" w:after="40"/>
        <w:jc w:val="left"/>
      </w:pPr>
      <w:r>
        <w:rPr>
          <w:rFonts w:ascii="宋体" w:hAnsi="宋体" w:eastAsia="宋体"/>
          <w:b w:val="0"/>
          <w:sz w:val="22"/>
        </w:rPr>
        <w:t>（一）成功之处</w:t>
      </w:r>
    </w:p>
    <w:p>
      <w:pPr>
        <w:spacing w:before="0" w:after="240"/>
        <w:jc w:val="left"/>
      </w:pPr>
      <w:r>
        <w:rPr>
          <w:rFonts w:ascii="宋体" w:hAnsi="宋体" w:eastAsia="宋体"/>
          <w:b w:val="0"/>
          <w:sz w:val="20"/>
        </w:rPr>
        <w:t>本次调研整体参考率100%，优良率较高，学生对词语书写等基础积累类题目掌握较好。非连续性文本的基本信息提取能力有所提升，多数学生能找到关键信息作答。习作内容真实，情感较为自然，部分学生叙事完整，有一定文字表达能力。</w:t>
      </w:r>
    </w:p>
    <w:p>
      <w:pPr>
        <w:spacing w:before="0" w:after="40"/>
        <w:jc w:val="left"/>
      </w:pPr>
      <w:r>
        <w:rPr>
          <w:rFonts w:ascii="宋体" w:hAnsi="宋体" w:eastAsia="宋体"/>
          <w:b w:val="0"/>
          <w:sz w:val="22"/>
        </w:rPr>
        <w:t>（二）需要改进的地方</w:t>
      </w:r>
    </w:p>
    <w:p>
      <w:pPr>
        <w:spacing w:before="0" w:after="240"/>
        <w:jc w:val="left"/>
      </w:pPr>
      <w:r>
        <w:rPr>
          <w:rFonts w:ascii="宋体" w:hAnsi="宋体" w:eastAsia="宋体"/>
          <w:b w:val="0"/>
          <w:sz w:val="20"/>
        </w:rPr>
        <w:t>文言文理解能力、阅读信息提炼归纳能力及习作结构布局能力有待加强。部分学生在选择题中审题不够细致，存在粗心失分现象。C等学生习作字数不达标，叙事能力较弱，需重点跟进辅导。</w:t>
      </w:r>
    </w:p>
    <w:p>
      <w:pPr>
        <w:spacing w:before="80" w:after="60"/>
        <w:jc w:val="left"/>
      </w:pPr>
      <w:r>
        <w:rPr>
          <w:rFonts w:ascii="宋体" w:hAnsi="宋体" w:eastAsia="宋体"/>
          <w:b/>
          <w:sz w:val="22"/>
        </w:rPr>
        <w:t>四．下阶段教学改进措施</w:t>
      </w:r>
    </w:p>
    <w:p>
      <w:pPr>
        <w:spacing w:before="0" w:after="80"/>
        <w:jc w:val="left"/>
      </w:pPr>
      <w:r>
        <w:rPr>
          <w:rFonts w:ascii="宋体" w:hAnsi="宋体" w:eastAsia="宋体"/>
          <w:b w:val="0"/>
          <w:sz w:val="20"/>
        </w:rPr>
        <w:t>①加强词语积累与书写训练，每周设置专项听写，重点关注形近字、难写字的辨析练习，减少错别字失分。</w:t>
      </w:r>
    </w:p>
    <w:p>
      <w:pPr>
        <w:spacing w:before="0" w:after="80"/>
        <w:jc w:val="left"/>
      </w:pPr>
      <w:r>
        <w:rPr>
          <w:rFonts w:ascii="宋体" w:hAnsi="宋体" w:eastAsia="宋体"/>
          <w:b w:val="0"/>
          <w:sz w:val="20"/>
        </w:rPr>
        <w:t>②增加文言文阅读训练，引导学生结合语境理解一词多义，逐步提高文言感知与概括归纳能力。</w:t>
      </w:r>
    </w:p>
    <w:p>
      <w:pPr>
        <w:spacing w:before="0" w:after="80"/>
        <w:jc w:val="left"/>
      </w:pPr>
      <w:r>
        <w:rPr>
          <w:rFonts w:ascii="宋体" w:hAnsi="宋体" w:eastAsia="宋体"/>
          <w:b w:val="0"/>
          <w:sz w:val="20"/>
        </w:rPr>
        <w:t>③强化习作结构指导，训练"起—展—情—收"叙事框架，鼓励学生用具体细节支撑情感表达；对C等学生进行个别辅导，帮助其突破字数与叙事完整性两个难关。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