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51A" w:rsidRPr="00D2051A" w:rsidRDefault="00D2051A" w:rsidP="00D2051A">
      <w:pPr>
        <w:pStyle w:val="1"/>
      </w:pPr>
      <w:r>
        <w:t xml:space="preserve">15 неделя, команда №3: </w:t>
      </w:r>
      <w:proofErr w:type="spellStart"/>
      <w:r>
        <w:t>Дмитрив</w:t>
      </w:r>
      <w:proofErr w:type="spellEnd"/>
      <w:r>
        <w:t xml:space="preserve"> Д.И, Павленко Т.С, </w:t>
      </w:r>
      <w:proofErr w:type="spellStart"/>
      <w:r>
        <w:t>Новоженин</w:t>
      </w:r>
      <w:proofErr w:type="spellEnd"/>
      <w:r>
        <w:t xml:space="preserve"> Н.Д, </w:t>
      </w:r>
      <w:proofErr w:type="spellStart"/>
      <w:r>
        <w:t>Сопина</w:t>
      </w:r>
      <w:proofErr w:type="spellEnd"/>
      <w:r>
        <w:t xml:space="preserve"> Я.Ю.</w:t>
      </w:r>
    </w:p>
    <w:p w:rsidR="002A312E" w:rsidRPr="002A312E" w:rsidRDefault="002A312E" w:rsidP="002A312E">
      <w:pPr>
        <w:rPr>
          <w:b/>
          <w:bCs/>
        </w:rPr>
      </w:pPr>
      <w:proofErr w:type="spellStart"/>
      <w:r w:rsidRPr="002A312E">
        <w:rPr>
          <w:b/>
          <w:bCs/>
        </w:rPr>
        <w:t>Wellex</w:t>
      </w:r>
      <w:proofErr w:type="spellEnd"/>
      <w:r w:rsidRPr="002A312E">
        <w:rPr>
          <w:b/>
          <w:bCs/>
        </w:rPr>
        <w:t xml:space="preserve"> — продуктовый план и моделирование команды</w:t>
      </w:r>
    </w:p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1. Описание проекта</w:t>
      </w:r>
    </w:p>
    <w:p w:rsidR="002A312E" w:rsidRPr="002A312E" w:rsidRDefault="002A312E" w:rsidP="002A312E">
      <w:r w:rsidRPr="002A312E">
        <w:rPr>
          <w:b/>
          <w:bCs/>
        </w:rPr>
        <w:t>Название проекта:</w:t>
      </w:r>
      <w:r w:rsidRPr="002A312E">
        <w:t xml:space="preserve"> </w:t>
      </w:r>
      <w:proofErr w:type="spellStart"/>
      <w:r w:rsidRPr="002A312E">
        <w:t>Wellex</w:t>
      </w:r>
      <w:proofErr w:type="spellEnd"/>
    </w:p>
    <w:p w:rsidR="002A312E" w:rsidRPr="002A312E" w:rsidRDefault="002A312E" w:rsidP="002A312E">
      <w:r w:rsidRPr="002A312E">
        <w:rPr>
          <w:b/>
          <w:bCs/>
        </w:rPr>
        <w:t>Краткое описание продукта:</w:t>
      </w:r>
      <w:r w:rsidRPr="002A312E">
        <w:br/>
      </w:r>
      <w:proofErr w:type="spellStart"/>
      <w:r w:rsidRPr="002A312E">
        <w:t>Wellex</w:t>
      </w:r>
      <w:proofErr w:type="spellEnd"/>
      <w:r w:rsidRPr="002A312E">
        <w:t xml:space="preserve"> — платформа прогнозных рынков с биржевой механикой </w:t>
      </w:r>
      <w:proofErr w:type="spellStart"/>
      <w:r w:rsidRPr="002A312E">
        <w:t>Order</w:t>
      </w:r>
      <w:proofErr w:type="spellEnd"/>
      <w:r w:rsidRPr="002A312E">
        <w:t xml:space="preserve"> </w:t>
      </w:r>
      <w:proofErr w:type="spellStart"/>
      <w:r w:rsidRPr="002A312E">
        <w:t>Book</w:t>
      </w:r>
      <w:proofErr w:type="spellEnd"/>
      <w:r w:rsidRPr="002A312E">
        <w:t>. Пользователи могут покупать и продавать прогнозы на исход событий через систему лимитных и рыночных ордеров в реальном времени.</w:t>
      </w:r>
    </w:p>
    <w:p w:rsidR="002A312E" w:rsidRPr="002A312E" w:rsidRDefault="002A312E" w:rsidP="002A312E">
      <w:r w:rsidRPr="002A312E">
        <w:rPr>
          <w:b/>
          <w:bCs/>
        </w:rPr>
        <w:t>Целевая аудитория:</w:t>
      </w:r>
    </w:p>
    <w:p w:rsidR="002A312E" w:rsidRPr="002A312E" w:rsidRDefault="002A312E" w:rsidP="002A312E">
      <w:pPr>
        <w:numPr>
          <w:ilvl w:val="0"/>
          <w:numId w:val="1"/>
        </w:numPr>
      </w:pPr>
      <w:r w:rsidRPr="002A312E">
        <w:t xml:space="preserve">пользователи, интересующиеся </w:t>
      </w:r>
      <w:proofErr w:type="spellStart"/>
      <w:r w:rsidRPr="002A312E">
        <w:t>трейдингом</w:t>
      </w:r>
      <w:proofErr w:type="spellEnd"/>
      <w:r w:rsidRPr="002A312E">
        <w:t xml:space="preserve"> и аналитикой; </w:t>
      </w:r>
    </w:p>
    <w:p w:rsidR="002A312E" w:rsidRPr="002A312E" w:rsidRDefault="002A312E" w:rsidP="002A312E">
      <w:pPr>
        <w:numPr>
          <w:ilvl w:val="0"/>
          <w:numId w:val="1"/>
        </w:numPr>
      </w:pPr>
      <w:proofErr w:type="spellStart"/>
      <w:r w:rsidRPr="002A312E">
        <w:t>финтех</w:t>
      </w:r>
      <w:proofErr w:type="spellEnd"/>
      <w:r w:rsidRPr="002A312E">
        <w:t xml:space="preserve">-аудитория; </w:t>
      </w:r>
    </w:p>
    <w:p w:rsidR="002A312E" w:rsidRPr="002A312E" w:rsidRDefault="002A312E" w:rsidP="002A312E">
      <w:pPr>
        <w:numPr>
          <w:ilvl w:val="0"/>
          <w:numId w:val="1"/>
        </w:numPr>
      </w:pPr>
      <w:r w:rsidRPr="002A312E">
        <w:t xml:space="preserve">люди, следящие за политикой, спортом, технологиями; </w:t>
      </w:r>
    </w:p>
    <w:p w:rsidR="002A312E" w:rsidRPr="002A312E" w:rsidRDefault="002A312E" w:rsidP="002A312E">
      <w:pPr>
        <w:numPr>
          <w:ilvl w:val="0"/>
          <w:numId w:val="1"/>
        </w:numPr>
      </w:pPr>
      <w:r w:rsidRPr="002A312E">
        <w:t xml:space="preserve">студенты и молодые специалисты, интересующиеся </w:t>
      </w:r>
      <w:proofErr w:type="spellStart"/>
      <w:r w:rsidRPr="002A312E">
        <w:t>prediction</w:t>
      </w:r>
      <w:proofErr w:type="spellEnd"/>
      <w:r w:rsidRPr="002A312E">
        <w:t xml:space="preserve"> </w:t>
      </w:r>
      <w:proofErr w:type="spellStart"/>
      <w:r w:rsidRPr="002A312E">
        <w:t>markets</w:t>
      </w:r>
      <w:proofErr w:type="spellEnd"/>
      <w:r w:rsidRPr="002A312E">
        <w:t xml:space="preserve">. </w:t>
      </w:r>
    </w:p>
    <w:p w:rsidR="002A312E" w:rsidRPr="002A312E" w:rsidRDefault="002A312E" w:rsidP="002A312E">
      <w:r w:rsidRPr="002A312E">
        <w:rPr>
          <w:b/>
          <w:bCs/>
        </w:rPr>
        <w:t>Текущая стадия проекта:</w:t>
      </w:r>
      <w:r w:rsidRPr="002A312E">
        <w:br/>
        <w:t>MVP с рабочим торговым циклом:</w:t>
      </w:r>
    </w:p>
    <w:p w:rsidR="002A312E" w:rsidRPr="002A312E" w:rsidRDefault="002A312E" w:rsidP="002A312E">
      <w:pPr>
        <w:numPr>
          <w:ilvl w:val="0"/>
          <w:numId w:val="2"/>
        </w:numPr>
      </w:pPr>
      <w:r w:rsidRPr="002A312E">
        <w:t xml:space="preserve">регистрация; </w:t>
      </w:r>
    </w:p>
    <w:p w:rsidR="002A312E" w:rsidRPr="002A312E" w:rsidRDefault="002A312E" w:rsidP="002A312E">
      <w:pPr>
        <w:numPr>
          <w:ilvl w:val="0"/>
          <w:numId w:val="2"/>
        </w:numPr>
      </w:pPr>
      <w:r w:rsidRPr="002A312E">
        <w:t xml:space="preserve">создание рынков; </w:t>
      </w:r>
    </w:p>
    <w:p w:rsidR="002A312E" w:rsidRPr="002A312E" w:rsidRDefault="002A312E" w:rsidP="002A312E">
      <w:pPr>
        <w:numPr>
          <w:ilvl w:val="0"/>
          <w:numId w:val="2"/>
        </w:numPr>
      </w:pPr>
      <w:proofErr w:type="spellStart"/>
      <w:r w:rsidRPr="002A312E">
        <w:t>Order</w:t>
      </w:r>
      <w:proofErr w:type="spellEnd"/>
      <w:r w:rsidRPr="002A312E">
        <w:t xml:space="preserve"> </w:t>
      </w:r>
      <w:proofErr w:type="spellStart"/>
      <w:r w:rsidRPr="002A312E">
        <w:t>Book</w:t>
      </w:r>
      <w:proofErr w:type="spellEnd"/>
      <w:r w:rsidRPr="002A312E">
        <w:t xml:space="preserve">; </w:t>
      </w:r>
    </w:p>
    <w:p w:rsidR="002A312E" w:rsidRPr="002A312E" w:rsidRDefault="002A312E" w:rsidP="002A312E">
      <w:pPr>
        <w:numPr>
          <w:ilvl w:val="0"/>
          <w:numId w:val="2"/>
        </w:numPr>
      </w:pPr>
      <w:proofErr w:type="spellStart"/>
      <w:r w:rsidRPr="002A312E">
        <w:t>WebSocket</w:t>
      </w:r>
      <w:proofErr w:type="spellEnd"/>
      <w:r w:rsidRPr="002A312E">
        <w:t xml:space="preserve"> </w:t>
      </w:r>
      <w:proofErr w:type="spellStart"/>
      <w:r w:rsidRPr="002A312E">
        <w:t>real-time</w:t>
      </w:r>
      <w:proofErr w:type="spellEnd"/>
      <w:r w:rsidRPr="002A312E">
        <w:t xml:space="preserve"> обновления; </w:t>
      </w:r>
    </w:p>
    <w:p w:rsidR="002A312E" w:rsidRPr="002A312E" w:rsidRDefault="002A312E" w:rsidP="002A312E">
      <w:pPr>
        <w:numPr>
          <w:ilvl w:val="0"/>
          <w:numId w:val="2"/>
        </w:numPr>
      </w:pPr>
      <w:proofErr w:type="spellStart"/>
      <w:r w:rsidRPr="002A312E">
        <w:t>matching</w:t>
      </w:r>
      <w:proofErr w:type="spellEnd"/>
      <w:r w:rsidRPr="002A312E">
        <w:t xml:space="preserve"> ордеров; </w:t>
      </w:r>
    </w:p>
    <w:p w:rsidR="002A312E" w:rsidRPr="002A312E" w:rsidRDefault="002A312E" w:rsidP="002A312E">
      <w:pPr>
        <w:numPr>
          <w:ilvl w:val="0"/>
          <w:numId w:val="2"/>
        </w:numPr>
      </w:pPr>
      <w:r w:rsidRPr="002A312E">
        <w:t xml:space="preserve">история сделок; </w:t>
      </w:r>
    </w:p>
    <w:p w:rsidR="002A312E" w:rsidRPr="002A312E" w:rsidRDefault="002A312E" w:rsidP="002A312E">
      <w:pPr>
        <w:numPr>
          <w:ilvl w:val="0"/>
          <w:numId w:val="2"/>
        </w:numPr>
      </w:pPr>
      <w:r w:rsidRPr="002A312E">
        <w:t xml:space="preserve">базовый профиль пользователя. </w:t>
      </w:r>
    </w:p>
    <w:p w:rsidR="002A312E" w:rsidRPr="002A312E" w:rsidRDefault="002A312E" w:rsidP="002A312E">
      <w:r w:rsidRPr="002A312E">
        <w:rPr>
          <w:b/>
          <w:bCs/>
        </w:rPr>
        <w:t>Основная проблема пользователя:</w:t>
      </w:r>
      <w:r w:rsidRPr="002A312E">
        <w:br/>
        <w:t>Большинство платформ прогнозов работают как «ставки», а не как прозрачный рынок. Пользователь не видит реальную ликвидность и формирование цены.</w:t>
      </w:r>
    </w:p>
    <w:p w:rsidR="002A312E" w:rsidRPr="002A312E" w:rsidRDefault="002A312E" w:rsidP="002A312E">
      <w:r w:rsidRPr="002A312E">
        <w:rPr>
          <w:b/>
          <w:bCs/>
        </w:rPr>
        <w:lastRenderedPageBreak/>
        <w:t>Ключевая ценность продукта:</w:t>
      </w:r>
      <w:r w:rsidRPr="002A312E">
        <w:br/>
        <w:t>Прозрачный рынок прогнозов с настоящим стаканом заявок и мгновенным обновлением данных в реальном времени.</w:t>
      </w:r>
    </w:p>
    <w:p w:rsidR="002A312E" w:rsidRPr="002A312E" w:rsidRDefault="002A312E" w:rsidP="002A312E"/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2. Цели и метрики</w:t>
      </w:r>
    </w:p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NSM проекта</w:t>
      </w:r>
    </w:p>
    <w:p w:rsidR="002A312E" w:rsidRPr="002A312E" w:rsidRDefault="002A312E" w:rsidP="002A312E">
      <w:r w:rsidRPr="002A312E">
        <w:rPr>
          <w:b/>
          <w:bCs/>
        </w:rPr>
        <w:t>Количество активных торговых сделок (</w:t>
      </w:r>
      <w:proofErr w:type="spellStart"/>
      <w:r w:rsidRPr="002A312E">
        <w:rPr>
          <w:b/>
          <w:bCs/>
        </w:rPr>
        <w:t>matched</w:t>
      </w:r>
      <w:proofErr w:type="spellEnd"/>
      <w:r w:rsidRPr="002A312E">
        <w:rPr>
          <w:b/>
          <w:bCs/>
        </w:rPr>
        <w:t xml:space="preserve"> </w:t>
      </w:r>
      <w:proofErr w:type="spellStart"/>
      <w:r w:rsidRPr="002A312E">
        <w:rPr>
          <w:b/>
          <w:bCs/>
        </w:rPr>
        <w:t>trades</w:t>
      </w:r>
      <w:proofErr w:type="spellEnd"/>
      <w:r w:rsidRPr="002A312E">
        <w:rPr>
          <w:b/>
          <w:bCs/>
        </w:rPr>
        <w:t>) в неделю</w:t>
      </w:r>
    </w:p>
    <w:p w:rsidR="002A312E" w:rsidRPr="002A312E" w:rsidRDefault="002A312E" w:rsidP="002A312E">
      <w:r w:rsidRPr="002A312E">
        <w:t>Почему:</w:t>
      </w:r>
    </w:p>
    <w:p w:rsidR="002A312E" w:rsidRPr="002A312E" w:rsidRDefault="002A312E" w:rsidP="002A312E">
      <w:pPr>
        <w:numPr>
          <w:ilvl w:val="0"/>
          <w:numId w:val="3"/>
        </w:numPr>
      </w:pPr>
      <w:r w:rsidRPr="002A312E">
        <w:t xml:space="preserve">отражает реальное использование платформы; </w:t>
      </w:r>
    </w:p>
    <w:p w:rsidR="002A312E" w:rsidRPr="002A312E" w:rsidRDefault="002A312E" w:rsidP="002A312E">
      <w:pPr>
        <w:numPr>
          <w:ilvl w:val="0"/>
          <w:numId w:val="3"/>
        </w:numPr>
      </w:pPr>
      <w:r w:rsidRPr="002A312E">
        <w:t xml:space="preserve">показывает наличие ликвидности; </w:t>
      </w:r>
    </w:p>
    <w:p w:rsidR="002A312E" w:rsidRPr="002A312E" w:rsidRDefault="002A312E" w:rsidP="002A312E">
      <w:pPr>
        <w:numPr>
          <w:ilvl w:val="0"/>
          <w:numId w:val="3"/>
        </w:numPr>
      </w:pPr>
      <w:r w:rsidRPr="002A312E">
        <w:t xml:space="preserve">напрямую связан с ценностью продукта и монетизацией. </w:t>
      </w:r>
    </w:p>
    <w:p w:rsidR="002A312E" w:rsidRPr="002A312E" w:rsidRDefault="002A312E" w:rsidP="002A312E"/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Поддерживающие метрики</w:t>
      </w:r>
    </w:p>
    <w:p w:rsidR="002A312E" w:rsidRPr="002A312E" w:rsidRDefault="002A312E" w:rsidP="002A312E">
      <w:pPr>
        <w:numPr>
          <w:ilvl w:val="0"/>
          <w:numId w:val="4"/>
        </w:numPr>
      </w:pPr>
      <w:r w:rsidRPr="002A312E">
        <w:t xml:space="preserve">DAU/WAU; </w:t>
      </w:r>
    </w:p>
    <w:p w:rsidR="002A312E" w:rsidRPr="002A312E" w:rsidRDefault="002A312E" w:rsidP="002A312E">
      <w:pPr>
        <w:numPr>
          <w:ilvl w:val="0"/>
          <w:numId w:val="4"/>
        </w:numPr>
      </w:pPr>
      <w:r w:rsidRPr="002A312E">
        <w:t xml:space="preserve">количество созданных ордеров; </w:t>
      </w:r>
    </w:p>
    <w:p w:rsidR="002A312E" w:rsidRPr="002A312E" w:rsidRDefault="002A312E" w:rsidP="002A312E">
      <w:pPr>
        <w:numPr>
          <w:ilvl w:val="0"/>
          <w:numId w:val="4"/>
        </w:numPr>
      </w:pPr>
      <w:r w:rsidRPr="002A312E">
        <w:t xml:space="preserve">среднее время в приложении; </w:t>
      </w:r>
    </w:p>
    <w:p w:rsidR="002A312E" w:rsidRPr="002A312E" w:rsidRDefault="002A312E" w:rsidP="002A312E">
      <w:pPr>
        <w:numPr>
          <w:ilvl w:val="0"/>
          <w:numId w:val="4"/>
        </w:numPr>
      </w:pPr>
      <w:r w:rsidRPr="002A312E">
        <w:t xml:space="preserve">конверсия регистрация → первая сделка; </w:t>
      </w:r>
    </w:p>
    <w:p w:rsidR="002A312E" w:rsidRPr="002A312E" w:rsidRDefault="002A312E" w:rsidP="002A312E">
      <w:pPr>
        <w:numPr>
          <w:ilvl w:val="0"/>
          <w:numId w:val="4"/>
        </w:numPr>
      </w:pPr>
      <w:proofErr w:type="spellStart"/>
      <w:r w:rsidRPr="002A312E">
        <w:t>retention</w:t>
      </w:r>
      <w:proofErr w:type="spellEnd"/>
      <w:r w:rsidRPr="002A312E">
        <w:t xml:space="preserve"> 7 </w:t>
      </w:r>
      <w:proofErr w:type="spellStart"/>
      <w:r w:rsidRPr="002A312E">
        <w:t>day</w:t>
      </w:r>
      <w:proofErr w:type="spellEnd"/>
      <w:r w:rsidRPr="002A312E">
        <w:t xml:space="preserve">; </w:t>
      </w:r>
    </w:p>
    <w:p w:rsidR="002A312E" w:rsidRPr="002A312E" w:rsidRDefault="002A312E" w:rsidP="002A312E">
      <w:pPr>
        <w:numPr>
          <w:ilvl w:val="0"/>
          <w:numId w:val="4"/>
        </w:numPr>
      </w:pPr>
      <w:r w:rsidRPr="002A312E">
        <w:t xml:space="preserve">среднее количество сделок на пользователя; </w:t>
      </w:r>
    </w:p>
    <w:p w:rsidR="002A312E" w:rsidRPr="002A312E" w:rsidRDefault="002A312E" w:rsidP="002A312E">
      <w:pPr>
        <w:numPr>
          <w:ilvl w:val="0"/>
          <w:numId w:val="4"/>
        </w:numPr>
      </w:pPr>
      <w:r w:rsidRPr="002A312E">
        <w:t xml:space="preserve">объем торгов. </w:t>
      </w:r>
    </w:p>
    <w:p w:rsidR="002A312E" w:rsidRPr="002A312E" w:rsidRDefault="002A312E" w:rsidP="002A312E"/>
    <w:p w:rsidR="002A312E" w:rsidRDefault="002A312E" w:rsidP="002A312E">
      <w:pPr>
        <w:rPr>
          <w:b/>
          <w:bCs/>
        </w:rPr>
      </w:pPr>
      <w:r w:rsidRPr="002A312E">
        <w:rPr>
          <w:b/>
          <w:bCs/>
        </w:rPr>
        <w:t>Таблица целей</w:t>
      </w:r>
    </w:p>
    <w:p w:rsidR="002A312E" w:rsidRDefault="002A312E" w:rsidP="002A312E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7"/>
        <w:gridCol w:w="2454"/>
        <w:gridCol w:w="1897"/>
        <w:gridCol w:w="1878"/>
        <w:gridCol w:w="2029"/>
      </w:tblGrid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Целевое значение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Почему это важно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0–3 месяца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Завершить MVP и протестировать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core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trading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loop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Количество активных пользователей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300 пользователей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Проверка базового интереса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3–6 месяцев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Повысить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вовлечённость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и ликвидность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Количество сделок в неделю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1000+ сделок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Подтверждение ценности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6–12 месяцев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Проверить монетизацию и масштабируемость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Торговый объём + комиссии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100+ платных активных трейдеров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Проверка бизнес-модели</w:t>
            </w:r>
          </w:p>
        </w:tc>
      </w:tr>
    </w:tbl>
    <w:p w:rsidR="002A312E" w:rsidRPr="002A312E" w:rsidRDefault="002A312E" w:rsidP="002A312E">
      <w:pPr>
        <w:rPr>
          <w:b/>
          <w:bCs/>
        </w:rPr>
      </w:pPr>
    </w:p>
    <w:p w:rsidR="002A312E" w:rsidRPr="002A312E" w:rsidRDefault="002A312E" w:rsidP="002A312E"/>
    <w:p w:rsidR="002A312E" w:rsidRDefault="002A312E" w:rsidP="002A312E">
      <w:pPr>
        <w:rPr>
          <w:b/>
          <w:bCs/>
        </w:rPr>
      </w:pPr>
      <w:r w:rsidRPr="002A312E">
        <w:rPr>
          <w:b/>
          <w:bCs/>
        </w:rPr>
        <w:t xml:space="preserve">3. </w:t>
      </w:r>
      <w:proofErr w:type="spellStart"/>
      <w:r w:rsidRPr="002A312E">
        <w:rPr>
          <w:b/>
          <w:bCs/>
        </w:rPr>
        <w:t>Backlog</w:t>
      </w:r>
      <w:proofErr w:type="spellEnd"/>
      <w:r w:rsidRPr="002A312E">
        <w:rPr>
          <w:b/>
          <w:bCs/>
        </w:rPr>
        <w:t xml:space="preserve"> инициатив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1669"/>
        <w:gridCol w:w="2728"/>
        <w:gridCol w:w="2576"/>
        <w:gridCol w:w="1914"/>
      </w:tblGrid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Инициатива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Продукт/UX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Улучшение интерфейса стакана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Более читаемый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Время в приложении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Matching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engine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optimization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Оптимизация обработки ордеров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Скорость исполнения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WebSocket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scaling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Улучшение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real-time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обновлений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Задержка обновлений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Аналитика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Система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event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tracking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Отслеживание действий пользователей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Конверсия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Маркетинг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Лендинг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Страница презентации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Wellex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Регистрации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Маркетинг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Discord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community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Создание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комьюнити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Retention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Продукт/UX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Онбординг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новичков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Подсказки по интерфейсу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First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trade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conversion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История ордеров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Просмотр прошлых операций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Retention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Web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notifications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Уведомления о сделках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Активность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Продажи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Партнёрства с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трейдинг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-сообществами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Привлечение аудитории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DAU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Аналитика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Dashboard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метрик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Мониторинг активности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Data-driven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decisions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Продукт/UX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Dark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Темная тема интерфейса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UX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satisfaction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Anti-spam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система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Ограничение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фейковых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ордеров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Стабильность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Система комиссий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Монетизация платформы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Revenue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Поддержка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FAQ и база знаний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Помощь новым пользователям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Support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load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Маркетинг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Видео-презентация проекта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Демонстрация MVP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Интерес инвесторов</w:t>
            </w:r>
          </w:p>
        </w:tc>
      </w:tr>
    </w:tbl>
    <w:p w:rsidR="002A312E" w:rsidRPr="002A312E" w:rsidRDefault="002A312E" w:rsidP="002A312E">
      <w:pPr>
        <w:rPr>
          <w:bCs/>
        </w:rPr>
      </w:pPr>
    </w:p>
    <w:p w:rsidR="002A312E" w:rsidRPr="002A312E" w:rsidRDefault="002A312E" w:rsidP="002A312E"/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4. ICE-</w:t>
      </w:r>
      <w:proofErr w:type="spellStart"/>
      <w:r w:rsidRPr="002A312E">
        <w:rPr>
          <w:b/>
          <w:bCs/>
        </w:rPr>
        <w:t>приоритизация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915"/>
        <w:gridCol w:w="950"/>
        <w:gridCol w:w="1376"/>
        <w:gridCol w:w="843"/>
        <w:gridCol w:w="1236"/>
        <w:gridCol w:w="1243"/>
      </w:tblGrid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Инициатива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Impact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Confidence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Effort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ICE </w:t>
            </w:r>
            <w:proofErr w:type="spellStart"/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WebSocket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scaling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8.3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Улучшение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Book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UI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Онбординг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пользователей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6.7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Event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tracking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12.5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Dashboard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аналитики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Система комиссий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Отложить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Dark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Отложить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История ордеров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6.7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Anti-spam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Отложить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Лендинг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Видео-презентация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Community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launch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Взять</w:t>
            </w:r>
          </w:p>
        </w:tc>
      </w:tr>
    </w:tbl>
    <w:p w:rsidR="002A312E" w:rsidRPr="002A312E" w:rsidRDefault="002A312E" w:rsidP="006F3251">
      <w:pPr>
        <w:ind w:firstLine="0"/>
      </w:pPr>
    </w:p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 xml:space="preserve">5. </w:t>
      </w:r>
      <w:proofErr w:type="spellStart"/>
      <w:r w:rsidRPr="002A312E">
        <w:rPr>
          <w:b/>
          <w:bCs/>
        </w:rPr>
        <w:t>Roadmap</w:t>
      </w:r>
      <w:proofErr w:type="spellEnd"/>
    </w:p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 xml:space="preserve">Детальный </w:t>
      </w:r>
      <w:proofErr w:type="spellStart"/>
      <w:r w:rsidRPr="002A312E">
        <w:rPr>
          <w:b/>
          <w:bCs/>
        </w:rPr>
        <w:t>roadmap</w:t>
      </w:r>
      <w:proofErr w:type="spellEnd"/>
      <w:r w:rsidRPr="002A312E">
        <w:rPr>
          <w:b/>
          <w:bCs/>
        </w:rPr>
        <w:t xml:space="preserve"> (3–6 месяцев)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8"/>
        <w:gridCol w:w="2459"/>
        <w:gridCol w:w="2601"/>
        <w:gridCol w:w="1303"/>
        <w:gridCol w:w="1874"/>
      </w:tblGrid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Инициативы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Метрики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Месяц 1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Стабилизировать MVP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val="en-US" w:eastAsia="ru-RU"/>
              </w:rPr>
              <w:t xml:space="preserve">Order Book UI,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val="en-US" w:eastAsia="ru-RU"/>
              </w:rPr>
              <w:t>WebSocket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val="en-US" w:eastAsia="ru-RU"/>
              </w:rPr>
              <w:t xml:space="preserve"> scaling, </w:t>
            </w: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аналитика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MVP v0.2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Время отклика &lt; 200ms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Месяц 2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Привлечь первых пользователей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Лендинг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, видео,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community</w:t>
            </w:r>
            <w:proofErr w:type="spellEnd"/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MVP v0.3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300 регистраций</w:t>
            </w:r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Месяц 3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Улучшить вовлеченность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Онбординг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, история ордеров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MVP v0.4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40%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first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trade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conversion</w:t>
            </w:r>
            <w:proofErr w:type="spellEnd"/>
          </w:p>
        </w:tc>
      </w:tr>
      <w:tr w:rsidR="006F3251" w:rsidRPr="006F3251" w:rsidTr="006F3251"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Месяц 4–6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Проверка ликвидности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Комиссии, уведомления, партнёрства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>Beta</w:t>
            </w:r>
            <w:proofErr w:type="spellEnd"/>
            <w:r w:rsidRPr="006F3251">
              <w:rPr>
                <w:rFonts w:eastAsia="Times New Roman"/>
                <w:sz w:val="24"/>
                <w:szCs w:val="24"/>
                <w:lang w:eastAsia="ru-RU"/>
              </w:rPr>
              <w:t xml:space="preserve"> v1.0</w:t>
            </w:r>
          </w:p>
        </w:tc>
        <w:tc>
          <w:tcPr>
            <w:tcW w:w="0" w:type="auto"/>
            <w:hideMark/>
          </w:tcPr>
          <w:p w:rsidR="006F3251" w:rsidRPr="006F3251" w:rsidRDefault="006F3251" w:rsidP="006F32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F3251">
              <w:rPr>
                <w:rFonts w:eastAsia="Times New Roman"/>
                <w:sz w:val="24"/>
                <w:szCs w:val="24"/>
                <w:lang w:eastAsia="ru-RU"/>
              </w:rPr>
              <w:t>1000+ сделок</w:t>
            </w:r>
          </w:p>
        </w:tc>
      </w:tr>
    </w:tbl>
    <w:p w:rsidR="002A312E" w:rsidRPr="002A312E" w:rsidRDefault="002A312E" w:rsidP="002A312E"/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План 6–12 месяцев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357"/>
      </w:tblGrid>
      <w:tr w:rsidR="002A312E" w:rsidRPr="002A312E" w:rsidTr="002A3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Pr>
              <w:rPr>
                <w:b/>
                <w:bCs/>
              </w:rPr>
            </w:pPr>
            <w:r w:rsidRPr="002A312E"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Pr>
              <w:rPr>
                <w:b/>
                <w:bCs/>
              </w:rPr>
            </w:pPr>
            <w:r w:rsidRPr="002A312E">
              <w:rPr>
                <w:b/>
                <w:bCs/>
              </w:rPr>
              <w:t>Направление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6–9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Масштабирование инфраструктуры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6–9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Мобильная версия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9–12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API для трейдеров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9–12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 xml:space="preserve">Автоматизированный </w:t>
            </w:r>
            <w:proofErr w:type="spellStart"/>
            <w:r w:rsidRPr="002A312E">
              <w:t>market</w:t>
            </w:r>
            <w:proofErr w:type="spellEnd"/>
            <w:r w:rsidRPr="002A312E">
              <w:t xml:space="preserve"> </w:t>
            </w:r>
            <w:proofErr w:type="spellStart"/>
            <w:r w:rsidRPr="002A312E">
              <w:t>making</w:t>
            </w:r>
            <w:proofErr w:type="spellEnd"/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9–12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Выход на международную аудиторию</w:t>
            </w:r>
          </w:p>
        </w:tc>
      </w:tr>
    </w:tbl>
    <w:p w:rsidR="002A312E" w:rsidRPr="002A312E" w:rsidRDefault="002A312E" w:rsidP="002A312E"/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6. Модель команды</w:t>
      </w:r>
    </w:p>
    <w:p w:rsidR="002A312E" w:rsidRDefault="002A312E" w:rsidP="002A312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4"/>
        <w:gridCol w:w="2434"/>
        <w:gridCol w:w="1180"/>
        <w:gridCol w:w="1614"/>
        <w:gridCol w:w="2333"/>
      </w:tblGrid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Основные задачи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Загрузка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Есть в команде?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Product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roadmap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, приоритеты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Перегрузка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API,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matching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engine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, DB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Критическая зависимость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UI,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Высокая нагрузка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UX/UI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Designer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Интерфейсы и UX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0.5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Ограниченный UX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QA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Engineer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0.25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Риск багов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DevOps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Deploy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scaling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0.25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Риск нестабильности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Маркетолог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Продвижение и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community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0.5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Слабый рост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Аналитик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Метрики и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0.25 FTE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Нет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data-driven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решений</w:t>
            </w:r>
          </w:p>
        </w:tc>
      </w:tr>
    </w:tbl>
    <w:p w:rsidR="002A312E" w:rsidRPr="002A312E" w:rsidRDefault="002A312E" w:rsidP="002A312E"/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Минимальная команда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738"/>
        <w:gridCol w:w="2313"/>
      </w:tblGrid>
      <w:tr w:rsidR="002A312E" w:rsidRPr="002A312E" w:rsidTr="002A3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  <w:rPr>
                <w:b/>
                <w:bCs/>
              </w:rPr>
            </w:pPr>
            <w:r w:rsidRPr="002A312E"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  <w:rPr>
                <w:b/>
                <w:bCs/>
              </w:rPr>
            </w:pPr>
            <w:r w:rsidRPr="002A312E">
              <w:rPr>
                <w:b/>
                <w:bCs/>
              </w:rPr>
              <w:t>Минимальная команда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  <w:rPr>
                <w:b/>
                <w:bCs/>
              </w:rPr>
            </w:pPr>
            <w:r w:rsidRPr="002A312E">
              <w:rPr>
                <w:b/>
                <w:bCs/>
              </w:rPr>
              <w:t>Позже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>0–3 месяца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 xml:space="preserve">PM, </w:t>
            </w:r>
            <w:proofErr w:type="spellStart"/>
            <w:r w:rsidRPr="002A312E">
              <w:t>frontend</w:t>
            </w:r>
            <w:proofErr w:type="spellEnd"/>
            <w:r w:rsidRPr="002A312E">
              <w:t xml:space="preserve">, </w:t>
            </w:r>
            <w:proofErr w:type="spellStart"/>
            <w:r w:rsidRPr="002A312E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 xml:space="preserve">QA, </w:t>
            </w:r>
            <w:proofErr w:type="spellStart"/>
            <w:r w:rsidRPr="002A312E">
              <w:t>DevOps</w:t>
            </w:r>
            <w:proofErr w:type="spellEnd"/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>3–6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 xml:space="preserve">PM, </w:t>
            </w:r>
            <w:proofErr w:type="spellStart"/>
            <w:r w:rsidRPr="002A312E">
              <w:t>frontend</w:t>
            </w:r>
            <w:proofErr w:type="spellEnd"/>
            <w:r w:rsidRPr="002A312E">
              <w:t xml:space="preserve">, </w:t>
            </w:r>
            <w:proofErr w:type="spellStart"/>
            <w:r w:rsidRPr="002A312E">
              <w:t>backend</w:t>
            </w:r>
            <w:proofErr w:type="spellEnd"/>
            <w:r w:rsidRPr="002A312E">
              <w:t>, маркетолог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>Аналитик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>6–12 месяцев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r w:rsidRPr="002A312E">
              <w:t>Полноценная продуктовая команда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8B2AC0">
            <w:pPr>
              <w:jc w:val="center"/>
            </w:pPr>
            <w:proofErr w:type="spellStart"/>
            <w:r w:rsidRPr="002A312E">
              <w:t>Sales</w:t>
            </w:r>
            <w:proofErr w:type="spellEnd"/>
            <w:r w:rsidRPr="002A312E">
              <w:t xml:space="preserve">, </w:t>
            </w:r>
            <w:proofErr w:type="spellStart"/>
            <w:r w:rsidRPr="002A312E">
              <w:t>support</w:t>
            </w:r>
            <w:proofErr w:type="spellEnd"/>
          </w:p>
        </w:tc>
      </w:tr>
    </w:tbl>
    <w:p w:rsidR="002A312E" w:rsidRPr="002A312E" w:rsidRDefault="002A312E" w:rsidP="002A312E"/>
    <w:p w:rsidR="002A312E" w:rsidRDefault="002A312E" w:rsidP="002A312E">
      <w:pPr>
        <w:rPr>
          <w:b/>
          <w:bCs/>
        </w:rPr>
      </w:pPr>
      <w:r w:rsidRPr="002A312E">
        <w:rPr>
          <w:b/>
          <w:bCs/>
        </w:rPr>
        <w:t>7. RACI-матрица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1102"/>
        <w:gridCol w:w="1489"/>
        <w:gridCol w:w="1513"/>
        <w:gridCol w:w="1512"/>
        <w:gridCol w:w="1630"/>
      </w:tblGrid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Направление</w:t>
            </w:r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PM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proofErr w:type="spellStart"/>
            <w:r w:rsidRPr="00E81664">
              <w:t>Backend</w:t>
            </w:r>
            <w:proofErr w:type="spellEnd"/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proofErr w:type="spellStart"/>
            <w:r w:rsidRPr="00E81664">
              <w:t>Frontend</w:t>
            </w:r>
            <w:proofErr w:type="spellEnd"/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proofErr w:type="spellStart"/>
            <w:r w:rsidRPr="00E81664">
              <w:t>Designer</w:t>
            </w:r>
            <w:proofErr w:type="spellEnd"/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proofErr w:type="spellStart"/>
            <w:r w:rsidRPr="00E81664">
              <w:t>Marketing</w:t>
            </w:r>
            <w:proofErr w:type="spellEnd"/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 xml:space="preserve">Формирование </w:t>
            </w:r>
            <w:proofErr w:type="spellStart"/>
            <w:r w:rsidRPr="00E81664">
              <w:t>backlog</w:t>
            </w:r>
            <w:proofErr w:type="spellEnd"/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A/R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UX/UI</w:t>
            </w:r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R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 xml:space="preserve">Разработка </w:t>
            </w:r>
            <w:proofErr w:type="spellStart"/>
            <w:r w:rsidRPr="00E81664">
              <w:t>backend</w:t>
            </w:r>
            <w:proofErr w:type="spellEnd"/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R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 xml:space="preserve">Разработка </w:t>
            </w:r>
            <w:proofErr w:type="spellStart"/>
            <w:r w:rsidRPr="00E81664">
              <w:t>frontend</w:t>
            </w:r>
            <w:proofErr w:type="spellEnd"/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R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Аналитика</w:t>
            </w:r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R</w:t>
            </w:r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Тестирование</w:t>
            </w:r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R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R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</w:tr>
      <w:tr w:rsidR="002A312E" w:rsidTr="002A312E">
        <w:tc>
          <w:tcPr>
            <w:tcW w:w="209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Маркетинг</w:t>
            </w:r>
          </w:p>
        </w:tc>
        <w:tc>
          <w:tcPr>
            <w:tcW w:w="110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489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513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I</w:t>
            </w:r>
          </w:p>
        </w:tc>
        <w:tc>
          <w:tcPr>
            <w:tcW w:w="1512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C</w:t>
            </w:r>
          </w:p>
        </w:tc>
        <w:tc>
          <w:tcPr>
            <w:tcW w:w="1630" w:type="dxa"/>
          </w:tcPr>
          <w:p w:rsidR="002A312E" w:rsidRPr="00E81664" w:rsidRDefault="002A312E" w:rsidP="008B2AC0">
            <w:pPr>
              <w:ind w:firstLine="34"/>
              <w:jc w:val="center"/>
            </w:pPr>
            <w:r w:rsidRPr="00E81664">
              <w:t>A/R</w:t>
            </w:r>
          </w:p>
        </w:tc>
      </w:tr>
      <w:tr w:rsidR="002A312E" w:rsidTr="002A312E">
        <w:tc>
          <w:tcPr>
            <w:tcW w:w="2099" w:type="dxa"/>
            <w:vAlign w:val="center"/>
          </w:tcPr>
          <w:p w:rsidR="002A312E" w:rsidRPr="002A312E" w:rsidRDefault="002A312E" w:rsidP="008B2AC0">
            <w:pPr>
              <w:ind w:firstLine="0"/>
              <w:jc w:val="center"/>
            </w:pPr>
            <w:bookmarkStart w:id="0" w:name="_GoBack"/>
            <w:bookmarkEnd w:id="0"/>
            <w:r w:rsidRPr="002A312E">
              <w:t>Релиз</w:t>
            </w:r>
          </w:p>
        </w:tc>
        <w:tc>
          <w:tcPr>
            <w:tcW w:w="1102" w:type="dxa"/>
            <w:vAlign w:val="center"/>
          </w:tcPr>
          <w:p w:rsidR="002A312E" w:rsidRPr="002A312E" w:rsidRDefault="002A312E" w:rsidP="008B2AC0">
            <w:pPr>
              <w:ind w:firstLine="0"/>
              <w:jc w:val="center"/>
            </w:pPr>
            <w:r w:rsidRPr="002A312E">
              <w:t>A</w:t>
            </w:r>
          </w:p>
        </w:tc>
        <w:tc>
          <w:tcPr>
            <w:tcW w:w="1489" w:type="dxa"/>
            <w:vAlign w:val="center"/>
          </w:tcPr>
          <w:p w:rsidR="002A312E" w:rsidRPr="002A312E" w:rsidRDefault="002A312E" w:rsidP="008B2AC0">
            <w:pPr>
              <w:ind w:firstLine="0"/>
              <w:jc w:val="center"/>
            </w:pPr>
            <w:r w:rsidRPr="002A312E">
              <w:t>R</w:t>
            </w:r>
          </w:p>
        </w:tc>
        <w:tc>
          <w:tcPr>
            <w:tcW w:w="1513" w:type="dxa"/>
            <w:vAlign w:val="center"/>
          </w:tcPr>
          <w:p w:rsidR="002A312E" w:rsidRPr="002A312E" w:rsidRDefault="002A312E" w:rsidP="008B2AC0">
            <w:pPr>
              <w:ind w:firstLine="0"/>
              <w:jc w:val="center"/>
            </w:pPr>
            <w:r w:rsidRPr="002A312E">
              <w:t>R</w:t>
            </w:r>
          </w:p>
        </w:tc>
        <w:tc>
          <w:tcPr>
            <w:tcW w:w="1512" w:type="dxa"/>
            <w:vAlign w:val="center"/>
          </w:tcPr>
          <w:p w:rsidR="002A312E" w:rsidRPr="002A312E" w:rsidRDefault="002A312E" w:rsidP="008B2AC0">
            <w:pPr>
              <w:ind w:firstLine="0"/>
              <w:jc w:val="center"/>
            </w:pPr>
            <w:r w:rsidRPr="002A312E">
              <w:t>I</w:t>
            </w:r>
          </w:p>
        </w:tc>
        <w:tc>
          <w:tcPr>
            <w:tcW w:w="1630" w:type="dxa"/>
            <w:vAlign w:val="center"/>
          </w:tcPr>
          <w:p w:rsidR="002A312E" w:rsidRPr="002A312E" w:rsidRDefault="002A312E" w:rsidP="008B2AC0">
            <w:pPr>
              <w:ind w:firstLine="0"/>
              <w:jc w:val="center"/>
            </w:pPr>
            <w:r w:rsidRPr="002A312E">
              <w:t>I</w:t>
            </w:r>
          </w:p>
        </w:tc>
      </w:tr>
    </w:tbl>
    <w:p w:rsidR="002A312E" w:rsidRPr="002A312E" w:rsidRDefault="002A312E" w:rsidP="002A312E">
      <w:pPr>
        <w:ind w:firstLine="0"/>
      </w:pPr>
    </w:p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8. Правила взаимодействия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4974"/>
      </w:tblGrid>
      <w:tr w:rsidR="002A312E" w:rsidRPr="002A312E" w:rsidTr="002A3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Pr>
              <w:rPr>
                <w:b/>
                <w:bCs/>
              </w:rPr>
            </w:pPr>
            <w:r w:rsidRPr="002A312E">
              <w:rPr>
                <w:b/>
                <w:bCs/>
              </w:rPr>
              <w:lastRenderedPageBreak/>
              <w:t>Правило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Pr>
              <w:rPr>
                <w:b/>
                <w:bCs/>
              </w:rPr>
            </w:pPr>
            <w:r w:rsidRPr="002A312E">
              <w:rPr>
                <w:b/>
                <w:bCs/>
              </w:rPr>
              <w:t>Описание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Где ведутся задачи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roofErr w:type="spellStart"/>
            <w:r w:rsidRPr="002A312E">
              <w:t>GitHub</w:t>
            </w:r>
            <w:proofErr w:type="spellEnd"/>
            <w:r w:rsidRPr="002A312E">
              <w:t xml:space="preserve"> </w:t>
            </w:r>
            <w:proofErr w:type="spellStart"/>
            <w:r w:rsidRPr="002A312E">
              <w:t>Projects</w:t>
            </w:r>
            <w:proofErr w:type="spellEnd"/>
            <w:r w:rsidRPr="002A312E">
              <w:t xml:space="preserve"> + </w:t>
            </w:r>
            <w:proofErr w:type="spellStart"/>
            <w:r w:rsidRPr="002A312E">
              <w:t>Notion</w:t>
            </w:r>
            <w:proofErr w:type="spellEnd"/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 xml:space="preserve">Еженедельный </w:t>
            </w:r>
            <w:proofErr w:type="spellStart"/>
            <w:r w:rsidRPr="002A312E">
              <w:t>sprint</w:t>
            </w:r>
            <w:proofErr w:type="spellEnd"/>
            <w:r w:rsidRPr="002A312E">
              <w:t xml:space="preserve"> </w:t>
            </w:r>
            <w:proofErr w:type="spellStart"/>
            <w:r w:rsidRPr="002A312E">
              <w:t>planning</w:t>
            </w:r>
            <w:proofErr w:type="spellEnd"/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Синхронизация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 xml:space="preserve">3 коротких </w:t>
            </w:r>
            <w:proofErr w:type="spellStart"/>
            <w:r w:rsidRPr="002A312E">
              <w:t>созвона</w:t>
            </w:r>
            <w:proofErr w:type="spellEnd"/>
            <w:r w:rsidRPr="002A312E">
              <w:t xml:space="preserve"> в неделю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Фиксация решений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roofErr w:type="spellStart"/>
            <w:r w:rsidRPr="002A312E">
              <w:t>Notion</w:t>
            </w:r>
            <w:proofErr w:type="spellEnd"/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 xml:space="preserve">Кто меняет </w:t>
            </w:r>
            <w:proofErr w:type="spellStart"/>
            <w:r w:rsidRPr="002A312E">
              <w:t>roadmap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roofErr w:type="spellStart"/>
            <w:r w:rsidRPr="002A312E">
              <w:t>Product</w:t>
            </w:r>
            <w:proofErr w:type="spellEnd"/>
            <w:r w:rsidRPr="002A312E">
              <w:t xml:space="preserve"> </w:t>
            </w:r>
            <w:proofErr w:type="spellStart"/>
            <w:r w:rsidRPr="002A312E">
              <w:t>Manager</w:t>
            </w:r>
            <w:proofErr w:type="spellEnd"/>
            <w:r w:rsidRPr="002A312E">
              <w:t xml:space="preserve"> после обсуждения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Решение о релизе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PM + разработчики</w:t>
            </w:r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proofErr w:type="spellStart"/>
            <w:r w:rsidRPr="002A312E">
              <w:t>Discord</w:t>
            </w:r>
            <w:proofErr w:type="spellEnd"/>
            <w:r w:rsidRPr="002A312E">
              <w:t xml:space="preserve"> + </w:t>
            </w:r>
            <w:proofErr w:type="spellStart"/>
            <w:r w:rsidRPr="002A312E">
              <w:t>Google</w:t>
            </w:r>
            <w:proofErr w:type="spellEnd"/>
            <w:r w:rsidRPr="002A312E">
              <w:t xml:space="preserve"> </w:t>
            </w:r>
            <w:proofErr w:type="spellStart"/>
            <w:r w:rsidRPr="002A312E">
              <w:t>Forms</w:t>
            </w:r>
            <w:proofErr w:type="spellEnd"/>
          </w:p>
        </w:tc>
      </w:tr>
      <w:tr w:rsidR="002A312E" w:rsidRPr="002A312E" w:rsidTr="002A3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>Работа с рисками</w:t>
            </w:r>
          </w:p>
        </w:tc>
        <w:tc>
          <w:tcPr>
            <w:tcW w:w="0" w:type="auto"/>
            <w:vAlign w:val="center"/>
            <w:hideMark/>
          </w:tcPr>
          <w:p w:rsidR="002A312E" w:rsidRPr="002A312E" w:rsidRDefault="002A312E" w:rsidP="002A312E">
            <w:r w:rsidRPr="002A312E">
              <w:t xml:space="preserve">Обсуждение на </w:t>
            </w:r>
            <w:proofErr w:type="spellStart"/>
            <w:r w:rsidRPr="002A312E">
              <w:t>weekly</w:t>
            </w:r>
            <w:proofErr w:type="spellEnd"/>
            <w:r w:rsidRPr="002A312E">
              <w:t xml:space="preserve"> </w:t>
            </w:r>
            <w:proofErr w:type="spellStart"/>
            <w:r w:rsidRPr="002A312E">
              <w:t>meeting</w:t>
            </w:r>
            <w:proofErr w:type="spellEnd"/>
          </w:p>
        </w:tc>
      </w:tr>
    </w:tbl>
    <w:p w:rsidR="002A312E" w:rsidRPr="002A312E" w:rsidRDefault="002A312E" w:rsidP="002A312E"/>
    <w:p w:rsidR="002A312E" w:rsidRDefault="002A312E" w:rsidP="002A312E">
      <w:pPr>
        <w:rPr>
          <w:b/>
          <w:bCs/>
        </w:rPr>
      </w:pPr>
      <w:r w:rsidRPr="002A312E">
        <w:rPr>
          <w:b/>
          <w:bCs/>
        </w:rPr>
        <w:t>9. Анализ рисков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276"/>
        <w:gridCol w:w="1594"/>
        <w:gridCol w:w="1162"/>
        <w:gridCol w:w="1882"/>
        <w:gridCol w:w="1973"/>
      </w:tblGrid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Последствия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Меры снижения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Низкая ликвидность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Пустой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Боты-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маркетмейкеры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Высокая нагрузка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Лаги интерфейса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scaling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Срыв сроков разработки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Задержка релиза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MVP-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only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подход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Пользователи не понимают механику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Низкая конверсия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Онбординг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Баги в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matching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engine</w:t>
            </w:r>
            <w:proofErr w:type="spellEnd"/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Потеря доверия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Тестирование</w:t>
            </w:r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Слабое продвижение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Мало пользователей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Community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marketing</w:t>
            </w:r>
            <w:proofErr w:type="spellEnd"/>
          </w:p>
        </w:tc>
      </w:tr>
      <w:tr w:rsidR="002A312E" w:rsidRPr="002A312E" w:rsidTr="002A312E"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Недостаток аналитики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A312E">
              <w:rPr>
                <w:rFonts w:eastAsia="Times New Roman"/>
                <w:sz w:val="24"/>
                <w:szCs w:val="24"/>
                <w:lang w:eastAsia="ru-RU"/>
              </w:rPr>
              <w:t>Ошибочные решения</w:t>
            </w:r>
          </w:p>
        </w:tc>
        <w:tc>
          <w:tcPr>
            <w:tcW w:w="0" w:type="auto"/>
            <w:hideMark/>
          </w:tcPr>
          <w:p w:rsidR="002A312E" w:rsidRPr="002A312E" w:rsidRDefault="002A312E" w:rsidP="002A312E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Event</w:t>
            </w:r>
            <w:proofErr w:type="spellEnd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312E">
              <w:rPr>
                <w:rFonts w:eastAsia="Times New Roman"/>
                <w:sz w:val="24"/>
                <w:szCs w:val="24"/>
                <w:lang w:eastAsia="ru-RU"/>
              </w:rPr>
              <w:t>tracking</w:t>
            </w:r>
            <w:proofErr w:type="spellEnd"/>
          </w:p>
        </w:tc>
      </w:tr>
    </w:tbl>
    <w:p w:rsidR="002A312E" w:rsidRPr="002A312E" w:rsidRDefault="002A312E" w:rsidP="002A312E">
      <w:pPr>
        <w:rPr>
          <w:b/>
          <w:bCs/>
        </w:rPr>
      </w:pPr>
    </w:p>
    <w:p w:rsidR="002A312E" w:rsidRPr="002A312E" w:rsidRDefault="002A312E" w:rsidP="002A312E">
      <w:pPr>
        <w:rPr>
          <w:b/>
          <w:bCs/>
        </w:rPr>
      </w:pPr>
      <w:r w:rsidRPr="002A312E">
        <w:rPr>
          <w:b/>
          <w:bCs/>
        </w:rPr>
        <w:t>10. Выводы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t xml:space="preserve">Основная цель проекта — создать прозрачную платформу прогнозных рынков с полноценной биржевой механикой. 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t xml:space="preserve">Главный приоритет ближайших месяцев — стабильный MVP и рост активности пользователей. 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t xml:space="preserve">Ключевая метрика — количество сделок в системе. 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lastRenderedPageBreak/>
        <w:t xml:space="preserve">Наиболее важные инициативы: улучшение </w:t>
      </w:r>
      <w:proofErr w:type="spellStart"/>
      <w:r w:rsidRPr="002A312E">
        <w:t>Order</w:t>
      </w:r>
      <w:proofErr w:type="spellEnd"/>
      <w:r w:rsidRPr="002A312E">
        <w:t xml:space="preserve"> </w:t>
      </w:r>
      <w:proofErr w:type="spellStart"/>
      <w:r w:rsidRPr="002A312E">
        <w:t>Book</w:t>
      </w:r>
      <w:proofErr w:type="spellEnd"/>
      <w:r w:rsidRPr="002A312E">
        <w:t xml:space="preserve">, аналитика, </w:t>
      </w:r>
      <w:proofErr w:type="spellStart"/>
      <w:r w:rsidRPr="002A312E">
        <w:t>real-time</w:t>
      </w:r>
      <w:proofErr w:type="spellEnd"/>
      <w:r w:rsidRPr="002A312E">
        <w:t xml:space="preserve"> инфраструктура и </w:t>
      </w:r>
      <w:proofErr w:type="spellStart"/>
      <w:r w:rsidRPr="002A312E">
        <w:t>onboarding</w:t>
      </w:r>
      <w:proofErr w:type="spellEnd"/>
      <w:r w:rsidRPr="002A312E">
        <w:t xml:space="preserve">. 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t xml:space="preserve">Критически важные роли — </w:t>
      </w:r>
      <w:proofErr w:type="spellStart"/>
      <w:r w:rsidRPr="002A312E">
        <w:t>backend</w:t>
      </w:r>
      <w:proofErr w:type="spellEnd"/>
      <w:r w:rsidRPr="002A312E">
        <w:t xml:space="preserve"> и </w:t>
      </w:r>
      <w:proofErr w:type="spellStart"/>
      <w:r w:rsidRPr="002A312E">
        <w:t>frontend</w:t>
      </w:r>
      <w:proofErr w:type="spellEnd"/>
      <w:r w:rsidRPr="002A312E">
        <w:t xml:space="preserve"> разработчики. 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t xml:space="preserve">Главные риски — недостаток ликвидности и высокая техническая нагрузка. </w:t>
      </w:r>
    </w:p>
    <w:p w:rsidR="002A312E" w:rsidRPr="002A312E" w:rsidRDefault="002A312E" w:rsidP="002A312E">
      <w:pPr>
        <w:numPr>
          <w:ilvl w:val="0"/>
          <w:numId w:val="5"/>
        </w:numPr>
      </w:pPr>
      <w:r w:rsidRPr="002A312E">
        <w:t xml:space="preserve">Следующий шаг проекта — запуск </w:t>
      </w:r>
      <w:proofErr w:type="spellStart"/>
      <w:r w:rsidRPr="002A312E">
        <w:t>beta</w:t>
      </w:r>
      <w:proofErr w:type="spellEnd"/>
      <w:r w:rsidRPr="002A312E">
        <w:t>-версии с реальными пользователями и тестированием монетизации.</w:t>
      </w:r>
    </w:p>
    <w:p w:rsidR="00040979" w:rsidRDefault="00040979"/>
    <w:sectPr w:rsidR="00040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871F5"/>
    <w:multiLevelType w:val="multilevel"/>
    <w:tmpl w:val="330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63610"/>
    <w:multiLevelType w:val="multilevel"/>
    <w:tmpl w:val="9C9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B044C"/>
    <w:multiLevelType w:val="multilevel"/>
    <w:tmpl w:val="172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325AA"/>
    <w:multiLevelType w:val="multilevel"/>
    <w:tmpl w:val="542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47459"/>
    <w:multiLevelType w:val="multilevel"/>
    <w:tmpl w:val="99E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C94"/>
    <w:rsid w:val="00040979"/>
    <w:rsid w:val="002A312E"/>
    <w:rsid w:val="005C5650"/>
    <w:rsid w:val="006F3251"/>
    <w:rsid w:val="00823288"/>
    <w:rsid w:val="008B2AC0"/>
    <w:rsid w:val="00981C94"/>
    <w:rsid w:val="00BA134B"/>
    <w:rsid w:val="00D2051A"/>
    <w:rsid w:val="00D6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6EE4D"/>
  <w15:chartTrackingRefBased/>
  <w15:docId w15:val="{3A165BC2-26E7-4F37-9AE3-FFF90108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60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D64607"/>
    <w:pPr>
      <w:keepNext/>
      <w:keepLines/>
      <w:spacing w:after="240"/>
      <w:outlineLvl w:val="0"/>
    </w:pPr>
    <w:rPr>
      <w:rFonts w:eastAsiaTheme="majorEastAsia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4607"/>
    <w:pPr>
      <w:keepNext/>
      <w:keepLines/>
      <w:spacing w:before="480" w:after="240"/>
      <w:outlineLvl w:val="1"/>
    </w:pPr>
    <w:rPr>
      <w:rFonts w:eastAsiaTheme="majorEastAsia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607"/>
    <w:rPr>
      <w:rFonts w:ascii="Times New Roman" w:eastAsiaTheme="majorEastAsia" w:hAnsi="Times New Roman" w:cs="Times New Roman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64607"/>
    <w:rPr>
      <w:rFonts w:ascii="Times New Roman" w:eastAsiaTheme="majorEastAsia" w:hAnsi="Times New Roman" w:cs="Times New Roman"/>
      <w:b/>
      <w:sz w:val="32"/>
      <w:szCs w:val="32"/>
    </w:rPr>
  </w:style>
  <w:style w:type="table" w:styleId="a3">
    <w:name w:val="Table Grid"/>
    <w:basedOn w:val="a1"/>
    <w:uiPriority w:val="39"/>
    <w:rsid w:val="002A3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7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2026-05-24T20:00:00Z</dcterms:created>
  <dcterms:modified xsi:type="dcterms:W3CDTF">2026-05-24T20:18:00Z</dcterms:modified>
</cp:coreProperties>
</file>