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E29F2">
      <w:pPr>
        <w:spacing w:after="360"/>
        <w:ind w:firstLine="0"/>
        <w:jc w:val="center"/>
      </w:pPr>
      <w:r>
        <w:rPr>
          <w:rFonts w:ascii="Times New Roman" w:hAnsi="Times New Roman" w:eastAsia="宋体"/>
          <w:color w:val="000000"/>
          <w:sz w:val="24"/>
        </w:rPr>
        <w:t>Skill 文档</w:t>
      </w:r>
    </w:p>
    <w:p w14:paraId="305225CB">
      <w:pPr>
        <w:pStyle w:val="2"/>
        <w:pageBreakBefore w:val="0"/>
        <w:ind w:firstLine="0"/>
      </w:pPr>
      <w:r>
        <w:rPr>
          <w:rFonts w:ascii="Times New Roman" w:hAnsi="Times New Roman" w:eastAsia="黑体"/>
          <w:b/>
          <w:color w:val="000000"/>
          <w:sz w:val="48"/>
        </w:rPr>
        <w:t>1 引言</w:t>
      </w:r>
    </w:p>
    <w:p w14:paraId="29035F15">
      <w:pPr>
        <w:pStyle w:val="3"/>
        <w:pageBreakBefore w:val="0"/>
        <w:ind w:firstLine="0"/>
      </w:pPr>
      <w:r>
        <w:rPr>
          <w:rFonts w:ascii="Times New Roman" w:hAnsi="Times New Roman" w:eastAsia="黑体"/>
          <w:b/>
          <w:color w:val="000000"/>
          <w:sz w:val="32"/>
        </w:rPr>
        <w:t>1.1 编写目的</w:t>
      </w:r>
    </w:p>
    <w:p w14:paraId="70DECEFD">
      <w:pPr>
        <w:spacing w:line="360" w:lineRule="auto"/>
        <w:ind w:firstLine="480"/>
        <w:jc w:val="both"/>
      </w:pPr>
      <w:r>
        <w:rPr>
          <w:rFonts w:ascii="Times New Roman" w:hAnsi="Times New Roman" w:eastAsia="宋体"/>
          <w:color w:val="000000"/>
          <w:sz w:val="24"/>
        </w:rPr>
        <w:t>本文档说明芯片参数智能分析 Skill 的功能组成、运行环境、项目输入、阶段产物和使用流程。系统以项目参数、设计代码、环境代码和项目文档为输入，依次完成预处理、统一索引、知识图谱构建、三种特征提取和测试用例生成。</w:t>
      </w:r>
    </w:p>
    <w:p w14:paraId="2334ED0B">
      <w:pPr>
        <w:spacing w:line="360" w:lineRule="auto"/>
        <w:jc w:val="both"/>
      </w:pPr>
      <w:r>
        <w:rPr>
          <w:rFonts w:hint="eastAsia" w:ascii="Times New Roman" w:hAnsi="Times New Roman" w:eastAsia="宋体"/>
          <w:color w:val="000000"/>
          <w:sz w:val="24"/>
          <w:lang w:val="en-US" w:eastAsia="zh-CN"/>
        </w:rPr>
        <w:t>其中</w:t>
      </w:r>
      <w:r>
        <w:rPr>
          <w:rFonts w:ascii="Times New Roman" w:hAnsi="Times New Roman" w:eastAsia="宋体"/>
          <w:color w:val="000000"/>
          <w:sz w:val="24"/>
        </w:rPr>
        <w:t>三种特征包括关键性特征、耦合关系特征和信号跳变特征。</w:t>
      </w:r>
    </w:p>
    <w:p w14:paraId="247BEEA4">
      <w:pPr>
        <w:pStyle w:val="3"/>
        <w:pageBreakBefore w:val="0"/>
        <w:ind w:firstLine="0"/>
      </w:pPr>
      <w:r>
        <w:rPr>
          <w:rFonts w:ascii="Times New Roman" w:hAnsi="Times New Roman" w:eastAsia="黑体"/>
          <w:b/>
          <w:color w:val="000000"/>
          <w:sz w:val="32"/>
        </w:rPr>
        <w:t>1.2 应用范围</w:t>
      </w:r>
    </w:p>
    <w:p w14:paraId="069AED84">
      <w:pPr>
        <w:spacing w:line="360" w:lineRule="auto"/>
        <w:ind w:firstLine="480"/>
        <w:jc w:val="both"/>
      </w:pPr>
      <w:r>
        <w:rPr>
          <w:rFonts w:ascii="Times New Roman" w:hAnsi="Times New Roman" w:eastAsia="宋体"/>
          <w:color w:val="000000"/>
          <w:sz w:val="24"/>
        </w:rPr>
        <w:t>Skill 面向包含参数模板、设计说明、RTL 或 SystemVerilog 代码、C/C++ 代码以及验证环境代码的芯片设计验证项目。分析结果用于建立参数与工程资产之间的关联，识别高价值参数及参数关系，并生成可供验证平台使用的</w:t>
      </w:r>
      <w:r>
        <w:rPr>
          <w:rFonts w:hint="eastAsia" w:ascii="Times New Roman" w:hAnsi="Times New Roman" w:eastAsia="宋体"/>
          <w:color w:val="000000"/>
          <w:sz w:val="24"/>
          <w:lang w:val="en-US" w:eastAsia="zh-CN"/>
        </w:rPr>
        <w:t>测试样例</w:t>
      </w:r>
      <w:r>
        <w:rPr>
          <w:rFonts w:ascii="Times New Roman" w:hAnsi="Times New Roman" w:eastAsia="宋体"/>
          <w:color w:val="000000"/>
          <w:sz w:val="24"/>
        </w:rPr>
        <w:t>。</w:t>
      </w:r>
    </w:p>
    <w:p w14:paraId="17F87C70">
      <w:pPr>
        <w:pStyle w:val="3"/>
        <w:pageBreakBefore w:val="0"/>
        <w:ind w:firstLine="0"/>
      </w:pPr>
      <w:r>
        <w:rPr>
          <w:rFonts w:ascii="Times New Roman" w:hAnsi="Times New Roman" w:eastAsia="黑体"/>
          <w:b/>
          <w:color w:val="000000"/>
          <w:sz w:val="32"/>
        </w:rPr>
        <w:t>1.3 主要功能</w:t>
      </w:r>
    </w:p>
    <w:p w14:paraId="58D62977">
      <w:pPr>
        <w:numPr>
          <w:ilvl w:val="0"/>
          <w:numId w:val="1"/>
        </w:numPr>
        <w:spacing w:line="360" w:lineRule="auto"/>
        <w:ind w:firstLine="0"/>
        <w:jc w:val="both"/>
      </w:pPr>
      <w:r>
        <w:rPr>
          <w:rFonts w:ascii="Times New Roman" w:hAnsi="Times New Roman" w:eastAsia="宋体"/>
          <w:color w:val="000000"/>
          <w:sz w:val="24"/>
        </w:rPr>
        <w:t>整理项目参数、代码和文档，形成统一的预处理结果。</w:t>
      </w:r>
    </w:p>
    <w:p w14:paraId="07417651">
      <w:pPr>
        <w:numPr>
          <w:ilvl w:val="0"/>
          <w:numId w:val="1"/>
        </w:numPr>
        <w:spacing w:line="360" w:lineRule="auto"/>
        <w:ind w:firstLine="0"/>
        <w:jc w:val="both"/>
      </w:pPr>
      <w:r>
        <w:rPr>
          <w:rFonts w:ascii="Times New Roman" w:hAnsi="Times New Roman" w:eastAsia="宋体"/>
          <w:color w:val="000000"/>
          <w:sz w:val="24"/>
        </w:rPr>
        <w:t>建立统一索引和参数—代码—文档知识图谱。</w:t>
      </w:r>
    </w:p>
    <w:p w14:paraId="0BD3D23C">
      <w:pPr>
        <w:numPr>
          <w:ilvl w:val="0"/>
          <w:numId w:val="1"/>
        </w:numPr>
        <w:spacing w:line="360" w:lineRule="auto"/>
        <w:ind w:firstLine="0"/>
        <w:jc w:val="both"/>
      </w:pPr>
      <w:r>
        <w:rPr>
          <w:rFonts w:ascii="Times New Roman" w:hAnsi="Times New Roman" w:eastAsia="宋体"/>
          <w:color w:val="000000"/>
          <w:sz w:val="24"/>
        </w:rPr>
        <w:t>建立参数与实际代码变量之间的映射。</w:t>
      </w:r>
    </w:p>
    <w:p w14:paraId="13B44FDB">
      <w:pPr>
        <w:numPr>
          <w:ilvl w:val="0"/>
          <w:numId w:val="1"/>
        </w:numPr>
        <w:spacing w:line="360" w:lineRule="auto"/>
        <w:ind w:firstLine="0"/>
        <w:jc w:val="both"/>
      </w:pPr>
      <w:r>
        <w:rPr>
          <w:rFonts w:ascii="Times New Roman" w:hAnsi="Times New Roman" w:eastAsia="宋体"/>
          <w:color w:val="000000"/>
          <w:sz w:val="24"/>
        </w:rPr>
        <w:t>提取关键性、耦合关系和信号跳变三种特征。</w:t>
      </w:r>
    </w:p>
    <w:p w14:paraId="27617EE7">
      <w:pPr>
        <w:numPr>
          <w:ilvl w:val="0"/>
          <w:numId w:val="1"/>
        </w:numPr>
        <w:spacing w:line="360" w:lineRule="auto"/>
        <w:ind w:firstLine="0"/>
        <w:jc w:val="both"/>
      </w:pPr>
      <w:r>
        <w:rPr>
          <w:rFonts w:ascii="Times New Roman" w:hAnsi="Times New Roman" w:eastAsia="宋体"/>
          <w:color w:val="000000"/>
          <w:sz w:val="24"/>
        </w:rPr>
        <w:t>融合三种特征，生成可直接交付验证平台的测试用例。</w:t>
      </w:r>
    </w:p>
    <w:p w14:paraId="067AB717">
      <w:pPr>
        <w:pStyle w:val="2"/>
        <w:pageBreakBefore w:val="0"/>
        <w:ind w:firstLine="0"/>
      </w:pPr>
      <w:r>
        <w:rPr>
          <w:rFonts w:ascii="Times New Roman" w:hAnsi="Times New Roman" w:eastAsia="黑体"/>
          <w:b/>
          <w:color w:val="000000"/>
          <w:sz w:val="48"/>
        </w:rPr>
        <w:t>2 总体设计</w:t>
      </w:r>
    </w:p>
    <w:p w14:paraId="298A65BB">
      <w:pPr>
        <w:pStyle w:val="3"/>
        <w:pageBreakBefore w:val="0"/>
        <w:ind w:firstLine="0"/>
      </w:pPr>
      <w:r>
        <w:rPr>
          <w:rFonts w:ascii="Times New Roman" w:hAnsi="Times New Roman" w:eastAsia="黑体"/>
          <w:b/>
          <w:color w:val="000000"/>
          <w:sz w:val="32"/>
        </w:rPr>
        <w:t>2.1 总体流程</w:t>
      </w:r>
    </w:p>
    <w:p w14:paraId="0C104254">
      <w:pPr>
        <w:spacing w:line="360" w:lineRule="auto"/>
        <w:ind w:firstLine="480"/>
        <w:jc w:val="both"/>
      </w:pPr>
      <w:r>
        <w:rPr>
          <w:rFonts w:ascii="Times New Roman" w:hAnsi="Times New Roman" w:eastAsia="宋体"/>
          <w:color w:val="000000"/>
          <w:sz w:val="24"/>
        </w:rPr>
        <w:t>Skill 按照项目输入、预处理、统一索引、知识图谱、三种特征提取和测试用例生成的顺序组织任务。各阶段通过结构化文件传递结果，最终产物统一保存到当前工作目录下的 llm_out/。</w:t>
      </w:r>
    </w:p>
    <w:p w14:paraId="2FD03524">
      <w:pPr>
        <w:spacing w:line="276" w:lineRule="auto"/>
        <w:ind w:left="480" w:firstLine="0"/>
        <w:jc w:val="left"/>
      </w:pPr>
      <w:r>
        <w:rPr>
          <w:rFonts w:ascii="Consolas" w:hAnsi="Consolas" w:eastAsia="宋体"/>
          <w:b w:val="0"/>
          <w:color w:val="000000"/>
          <w:sz w:val="21"/>
        </w:rPr>
        <w:t>项目输入</w:t>
      </w:r>
    </w:p>
    <w:p w14:paraId="27953F85">
      <w:pPr>
        <w:spacing w:line="276" w:lineRule="auto"/>
        <w:ind w:left="480" w:firstLine="0"/>
        <w:jc w:val="left"/>
      </w:pPr>
      <w:r>
        <w:rPr>
          <w:rFonts w:ascii="Consolas" w:hAnsi="Consolas" w:eastAsia="宋体"/>
          <w:b w:val="0"/>
          <w:color w:val="000000"/>
          <w:sz w:val="21"/>
        </w:rPr>
        <w:t xml:space="preserve">    ↓</w:t>
      </w:r>
    </w:p>
    <w:p w14:paraId="0465E363">
      <w:pPr>
        <w:spacing w:line="276" w:lineRule="auto"/>
        <w:ind w:left="480" w:firstLine="0"/>
        <w:jc w:val="left"/>
      </w:pPr>
      <w:r>
        <w:rPr>
          <w:rFonts w:ascii="Consolas" w:hAnsi="Consolas" w:eastAsia="宋体"/>
          <w:b w:val="0"/>
          <w:color w:val="000000"/>
          <w:sz w:val="21"/>
        </w:rPr>
        <w:t>预处理</w:t>
      </w:r>
    </w:p>
    <w:p w14:paraId="7D9B6901">
      <w:pPr>
        <w:spacing w:line="276" w:lineRule="auto"/>
        <w:ind w:left="480" w:firstLine="0"/>
        <w:jc w:val="left"/>
      </w:pPr>
      <w:r>
        <w:rPr>
          <w:rFonts w:ascii="Consolas" w:hAnsi="Consolas" w:eastAsia="宋体"/>
          <w:b w:val="0"/>
          <w:color w:val="000000"/>
          <w:sz w:val="21"/>
        </w:rPr>
        <w:t xml:space="preserve">    ↓</w:t>
      </w:r>
    </w:p>
    <w:p w14:paraId="02301E1B">
      <w:pPr>
        <w:spacing w:line="276" w:lineRule="auto"/>
        <w:ind w:left="480" w:firstLine="0"/>
        <w:jc w:val="left"/>
      </w:pPr>
      <w:r>
        <w:rPr>
          <w:rFonts w:ascii="Consolas" w:hAnsi="Consolas" w:eastAsia="宋体"/>
          <w:b w:val="0"/>
          <w:color w:val="000000"/>
          <w:sz w:val="21"/>
        </w:rPr>
        <w:t>统一索引（index.json）</w:t>
      </w:r>
    </w:p>
    <w:p w14:paraId="15BBAAB1">
      <w:pPr>
        <w:spacing w:line="276" w:lineRule="auto"/>
        <w:ind w:left="480" w:firstLine="0"/>
        <w:jc w:val="left"/>
      </w:pPr>
      <w:r>
        <w:rPr>
          <w:rFonts w:ascii="Consolas" w:hAnsi="Consolas" w:eastAsia="宋体"/>
          <w:b w:val="0"/>
          <w:color w:val="000000"/>
          <w:sz w:val="21"/>
        </w:rPr>
        <w:t xml:space="preserve">    ↓</w:t>
      </w:r>
    </w:p>
    <w:p w14:paraId="04793CF9">
      <w:pPr>
        <w:spacing w:line="276" w:lineRule="auto"/>
        <w:ind w:left="480" w:firstLine="0"/>
        <w:jc w:val="left"/>
      </w:pPr>
      <w:r>
        <w:rPr>
          <w:rFonts w:ascii="Consolas" w:hAnsi="Consolas" w:eastAsia="宋体"/>
          <w:b w:val="0"/>
          <w:color w:val="000000"/>
          <w:sz w:val="21"/>
        </w:rPr>
        <w:t>知识图谱与参数—代码变量映射</w:t>
      </w:r>
    </w:p>
    <w:p w14:paraId="2D2B8B56">
      <w:pPr>
        <w:spacing w:line="276" w:lineRule="auto"/>
        <w:ind w:left="480" w:firstLine="0"/>
        <w:jc w:val="left"/>
      </w:pPr>
      <w:r>
        <w:rPr>
          <w:rFonts w:ascii="Consolas" w:hAnsi="Consolas" w:eastAsia="宋体"/>
          <w:b w:val="0"/>
          <w:color w:val="000000"/>
          <w:sz w:val="21"/>
        </w:rPr>
        <w:t xml:space="preserve">    ↓</w:t>
      </w:r>
    </w:p>
    <w:p w14:paraId="3E6B5F32">
      <w:pPr>
        <w:spacing w:line="276" w:lineRule="auto"/>
        <w:ind w:left="480" w:firstLine="0"/>
        <w:jc w:val="left"/>
      </w:pPr>
      <w:r>
        <w:rPr>
          <w:rFonts w:ascii="Consolas" w:hAnsi="Consolas" w:eastAsia="宋体"/>
          <w:b w:val="0"/>
          <w:color w:val="000000"/>
          <w:sz w:val="21"/>
        </w:rPr>
        <w:t>关键性特征  耦合关系特征  信号跳变特征</w:t>
      </w:r>
    </w:p>
    <w:p w14:paraId="45E0144B">
      <w:pPr>
        <w:spacing w:line="276" w:lineRule="auto"/>
        <w:ind w:left="480" w:firstLine="0"/>
        <w:jc w:val="left"/>
      </w:pPr>
      <w:r>
        <w:rPr>
          <w:rFonts w:ascii="Consolas" w:hAnsi="Consolas" w:eastAsia="宋体"/>
          <w:b w:val="0"/>
          <w:color w:val="000000"/>
          <w:sz w:val="21"/>
        </w:rPr>
        <w:t xml:space="preserve">    └──────────┬──────────┘</w:t>
      </w:r>
    </w:p>
    <w:p w14:paraId="3F99F2E2">
      <w:pPr>
        <w:spacing w:line="276" w:lineRule="auto"/>
        <w:ind w:left="480" w:firstLine="0"/>
        <w:jc w:val="left"/>
      </w:pPr>
      <w:r>
        <w:rPr>
          <w:rFonts w:ascii="Consolas" w:hAnsi="Consolas" w:eastAsia="宋体"/>
          <w:b w:val="0"/>
          <w:color w:val="000000"/>
          <w:sz w:val="21"/>
        </w:rPr>
        <w:t xml:space="preserve">               ↓</w:t>
      </w:r>
    </w:p>
    <w:p w14:paraId="1AF2CB47">
      <w:pPr>
        <w:spacing w:line="276" w:lineRule="auto"/>
        <w:ind w:left="480" w:firstLine="0"/>
        <w:jc w:val="left"/>
      </w:pPr>
      <w:r>
        <w:rPr>
          <w:rFonts w:ascii="Consolas" w:hAnsi="Consolas" w:eastAsia="宋体"/>
          <w:b w:val="0"/>
          <w:color w:val="000000"/>
          <w:sz w:val="21"/>
        </w:rPr>
        <w:t xml:space="preserve">          测试用例生成</w:t>
      </w:r>
    </w:p>
    <w:p w14:paraId="105FE375">
      <w:pPr>
        <w:spacing w:line="276" w:lineRule="auto"/>
        <w:ind w:left="480" w:firstLine="0"/>
        <w:jc w:val="left"/>
      </w:pPr>
      <w:r>
        <w:rPr>
          <w:rFonts w:ascii="Consolas" w:hAnsi="Consolas" w:eastAsia="宋体"/>
          <w:b w:val="0"/>
          <w:color w:val="000000"/>
          <w:sz w:val="21"/>
        </w:rPr>
        <w:t xml:space="preserve">               ↓</w:t>
      </w:r>
    </w:p>
    <w:p w14:paraId="1825768A">
      <w:pPr>
        <w:spacing w:line="276" w:lineRule="auto"/>
        <w:ind w:left="480" w:firstLine="0"/>
        <w:jc w:val="left"/>
      </w:pPr>
      <w:r>
        <w:rPr>
          <w:rFonts w:ascii="Consolas" w:hAnsi="Consolas" w:eastAsia="宋体"/>
          <w:b w:val="0"/>
          <w:color w:val="000000"/>
          <w:sz w:val="21"/>
        </w:rPr>
        <w:t xml:space="preserve">            llm_out/</w:t>
      </w:r>
    </w:p>
    <w:p w14:paraId="6ECCF11E">
      <w:pPr>
        <w:pStyle w:val="3"/>
        <w:pageBreakBefore w:val="0"/>
        <w:ind w:firstLine="0"/>
      </w:pPr>
      <w:r>
        <w:rPr>
          <w:rFonts w:ascii="Times New Roman" w:hAnsi="Times New Roman" w:eastAsia="黑体"/>
          <w:b/>
          <w:color w:val="000000"/>
          <w:sz w:val="32"/>
        </w:rPr>
        <w:t>2.2 Agentic Skill 总体架构</w:t>
      </w:r>
    </w:p>
    <w:p w14:paraId="60388703">
      <w:pPr>
        <w:spacing w:line="360" w:lineRule="auto"/>
        <w:ind w:firstLine="480"/>
        <w:jc w:val="both"/>
      </w:pPr>
      <w:r>
        <w:rPr>
          <w:rFonts w:ascii="Times New Roman" w:hAnsi="Times New Roman" w:eastAsia="宋体"/>
          <w:color w:val="000000"/>
          <w:sz w:val="24"/>
        </w:rPr>
        <w:t>系统采用以工程资产为输入、以统一索引和知识图谱为基础、以三种特征提取驱动测试用例生成的总体架构。</w:t>
      </w:r>
    </w:p>
    <w:p w14:paraId="499CFA7A">
      <w:pPr>
        <w:spacing w:line="360" w:lineRule="auto"/>
        <w:ind w:firstLine="480"/>
        <w:jc w:val="both"/>
      </w:pPr>
      <w:r>
        <w:rPr>
          <w:rFonts w:ascii="Times New Roman" w:hAnsi="Times New Roman" w:eastAsia="宋体"/>
          <w:color w:val="000000"/>
          <w:sz w:val="24"/>
        </w:rPr>
        <w:t>系统首先对参数模板、源代码和设计文档进行预处理，为各参数筛选相关的候选代码与候选文档，并将处理结果汇总至统一索引 index.json。在此基础上，构建参数—代码、参数—文档和代码—文档之间的关联关系，同时建立参数与实际代码变量的映射，形成面向后续分析的知识图谱。</w:t>
      </w:r>
    </w:p>
    <w:p w14:paraId="08B92404">
      <w:pPr>
        <w:spacing w:line="360" w:lineRule="auto"/>
        <w:ind w:firstLine="480"/>
        <w:jc w:val="both"/>
      </w:pPr>
      <w:r>
        <w:rPr>
          <w:rFonts w:ascii="Times New Roman" w:hAnsi="Times New Roman" w:eastAsia="宋体"/>
          <w:color w:val="000000"/>
          <w:sz w:val="24"/>
        </w:rPr>
        <w:t>知识图谱为专项分析提供统一的工程语义上下文。Agent 在 Skill 规定的任务范围内，分别完成关键性特征评估、耦合关系提取和信号跳变分析。系统最终融合三种特征，生成满足参数范围与耦合关系要求的测试用例。</w:t>
      </w:r>
    </w:p>
    <w:p w14:paraId="7D345C91">
      <w:pPr>
        <w:spacing w:line="360" w:lineRule="auto"/>
        <w:ind w:firstLine="480"/>
        <w:jc w:val="both"/>
      </w:pPr>
      <w:r>
        <w:rPr>
          <w:rFonts w:ascii="Times New Roman" w:hAnsi="Times New Roman" w:eastAsia="宋体"/>
          <w:color w:val="000000"/>
          <w:sz w:val="24"/>
        </w:rPr>
        <w:t>Skill 负责定义各阶段的输入输出契约、执行顺序和上下文边界；输入输出格式、结构完整性及基础一致性由程序化规则统一检查，减轻模型的确定性校验负担，使其聚焦于语义分析与特征提取。</w:t>
      </w:r>
    </w:p>
    <w:p w14:paraId="50BA6AB4">
      <w:pPr>
        <w:pStyle w:val="3"/>
        <w:pageBreakBefore w:val="0"/>
        <w:ind w:firstLine="0"/>
      </w:pPr>
      <w:r>
        <w:rPr>
          <w:rFonts w:ascii="Times New Roman" w:hAnsi="Times New Roman" w:eastAsia="黑体"/>
          <w:b/>
          <w:color w:val="000000"/>
          <w:sz w:val="32"/>
        </w:rPr>
        <w:t>2.</w:t>
      </w:r>
      <w:r>
        <w:rPr>
          <w:rFonts w:hint="eastAsia" w:ascii="Times New Roman" w:hAnsi="Times New Roman" w:eastAsia="黑体"/>
          <w:b/>
          <w:color w:val="000000"/>
          <w:sz w:val="32"/>
          <w:lang w:val="en-US" w:eastAsia="zh-CN"/>
        </w:rPr>
        <w:t>3</w:t>
      </w:r>
      <w:r>
        <w:rPr>
          <w:rFonts w:ascii="Times New Roman" w:hAnsi="Times New Roman" w:eastAsia="黑体"/>
          <w:b/>
          <w:color w:val="000000"/>
          <w:sz w:val="32"/>
        </w:rPr>
        <w:t xml:space="preserve"> Skill 与 Agent 的职责</w:t>
      </w:r>
    </w:p>
    <w:p w14:paraId="3FBD27F7">
      <w:pPr>
        <w:keepNext/>
        <w:spacing w:before="80" w:after="40"/>
        <w:ind w:firstLine="0"/>
        <w:jc w:val="center"/>
      </w:pPr>
      <w:r>
        <w:rPr>
          <w:rFonts w:ascii="Times New Roman" w:hAnsi="Times New Roman" w:eastAsia="宋体"/>
          <w:color w:val="000000"/>
          <w:sz w:val="22"/>
        </w:rPr>
        <w:t>表 2-</w:t>
      </w:r>
      <w:r>
        <w:rPr>
          <w:rFonts w:hint="eastAsia" w:ascii="Times New Roman" w:hAnsi="Times New Roman" w:eastAsia="宋体"/>
          <w:color w:val="000000"/>
          <w:sz w:val="22"/>
          <w:lang w:val="en-US" w:eastAsia="zh-CN"/>
        </w:rPr>
        <w:t>1</w:t>
      </w:r>
      <w:r>
        <w:rPr>
          <w:rFonts w:ascii="Times New Roman" w:hAnsi="Times New Roman" w:eastAsia="宋体"/>
          <w:color w:val="000000"/>
          <w:sz w:val="22"/>
        </w:rPr>
        <w:t xml:space="preserve">  职责划分</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76"/>
        <w:gridCol w:w="4429"/>
        <w:gridCol w:w="2215"/>
      </w:tblGrid>
      <w:tr w14:paraId="56752B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476" w:type="dxa"/>
            <w:tcMar>
              <w:top w:w="70" w:type="dxa"/>
              <w:left w:w="90" w:type="dxa"/>
              <w:bottom w:w="70" w:type="dxa"/>
              <w:right w:w="90" w:type="dxa"/>
            </w:tcMar>
            <w:vAlign w:val="center"/>
          </w:tcPr>
          <w:p w14:paraId="379151B5">
            <w:pPr>
              <w:keepNext/>
              <w:spacing w:before="0" w:after="0" w:line="276" w:lineRule="auto"/>
              <w:ind w:firstLine="0"/>
              <w:jc w:val="center"/>
            </w:pPr>
            <w:r>
              <w:rPr>
                <w:rFonts w:ascii="Times New Roman" w:hAnsi="Times New Roman" w:eastAsia="宋体"/>
                <w:b/>
                <w:color w:val="000000"/>
                <w:sz w:val="21"/>
              </w:rPr>
              <w:t>参与对象</w:t>
            </w:r>
          </w:p>
        </w:tc>
        <w:tc>
          <w:tcPr>
            <w:tcW w:w="4429" w:type="dxa"/>
            <w:tcMar>
              <w:top w:w="70" w:type="dxa"/>
              <w:left w:w="90" w:type="dxa"/>
              <w:bottom w:w="70" w:type="dxa"/>
              <w:right w:w="90" w:type="dxa"/>
            </w:tcMar>
            <w:vAlign w:val="center"/>
          </w:tcPr>
          <w:p w14:paraId="188DFE3C">
            <w:pPr>
              <w:keepNext/>
              <w:spacing w:before="0" w:after="0" w:line="276" w:lineRule="auto"/>
              <w:ind w:firstLine="0"/>
              <w:jc w:val="center"/>
            </w:pPr>
            <w:r>
              <w:rPr>
                <w:rFonts w:ascii="Times New Roman" w:hAnsi="Times New Roman" w:eastAsia="宋体"/>
                <w:b/>
                <w:color w:val="000000"/>
                <w:sz w:val="21"/>
              </w:rPr>
              <w:t>主要职责</w:t>
            </w:r>
          </w:p>
        </w:tc>
        <w:tc>
          <w:tcPr>
            <w:tcW w:w="2215" w:type="dxa"/>
            <w:tcMar>
              <w:top w:w="70" w:type="dxa"/>
              <w:left w:w="90" w:type="dxa"/>
              <w:bottom w:w="70" w:type="dxa"/>
              <w:right w:w="90" w:type="dxa"/>
            </w:tcMar>
            <w:vAlign w:val="center"/>
          </w:tcPr>
          <w:p w14:paraId="4D059346">
            <w:pPr>
              <w:keepNext/>
              <w:spacing w:before="0" w:after="0" w:line="276" w:lineRule="auto"/>
              <w:ind w:firstLine="0"/>
              <w:jc w:val="center"/>
            </w:pPr>
            <w:r>
              <w:rPr>
                <w:rFonts w:ascii="Times New Roman" w:hAnsi="Times New Roman" w:eastAsia="宋体"/>
                <w:b/>
                <w:color w:val="000000"/>
                <w:sz w:val="21"/>
              </w:rPr>
              <w:t>主要产物</w:t>
            </w:r>
          </w:p>
        </w:tc>
      </w:tr>
      <w:tr w14:paraId="00E458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6" w:type="dxa"/>
            <w:tcMar>
              <w:top w:w="70" w:type="dxa"/>
              <w:left w:w="90" w:type="dxa"/>
              <w:bottom w:w="70" w:type="dxa"/>
              <w:right w:w="90" w:type="dxa"/>
            </w:tcMar>
            <w:vAlign w:val="center"/>
          </w:tcPr>
          <w:p w14:paraId="14AB081F">
            <w:pPr>
              <w:keepNext/>
              <w:spacing w:before="0" w:after="0" w:line="276" w:lineRule="auto"/>
              <w:ind w:firstLine="0"/>
              <w:jc w:val="left"/>
            </w:pPr>
            <w:r>
              <w:rPr>
                <w:rFonts w:ascii="Times New Roman" w:hAnsi="Times New Roman" w:eastAsia="宋体"/>
                <w:b w:val="0"/>
                <w:color w:val="000000"/>
                <w:sz w:val="21"/>
              </w:rPr>
              <w:t>Skill</w:t>
            </w:r>
          </w:p>
        </w:tc>
        <w:tc>
          <w:tcPr>
            <w:tcW w:w="4429" w:type="dxa"/>
            <w:tcMar>
              <w:top w:w="70" w:type="dxa"/>
              <w:left w:w="90" w:type="dxa"/>
              <w:bottom w:w="70" w:type="dxa"/>
              <w:right w:w="90" w:type="dxa"/>
            </w:tcMar>
            <w:vAlign w:val="center"/>
          </w:tcPr>
          <w:p w14:paraId="23FED8AF">
            <w:pPr>
              <w:keepNext/>
              <w:spacing w:before="0" w:after="0" w:line="276" w:lineRule="auto"/>
              <w:ind w:firstLine="0"/>
              <w:jc w:val="left"/>
            </w:pPr>
            <w:r>
              <w:rPr>
                <w:rFonts w:ascii="Times New Roman" w:hAnsi="Times New Roman" w:eastAsia="宋体"/>
                <w:b w:val="0"/>
                <w:color w:val="000000"/>
                <w:sz w:val="21"/>
              </w:rPr>
              <w:t>定义任务阶段、输入输出文件、提示词、执行顺序和上下文范围。</w:t>
            </w:r>
          </w:p>
        </w:tc>
        <w:tc>
          <w:tcPr>
            <w:tcW w:w="2215" w:type="dxa"/>
            <w:tcMar>
              <w:top w:w="70" w:type="dxa"/>
              <w:left w:w="90" w:type="dxa"/>
              <w:bottom w:w="70" w:type="dxa"/>
              <w:right w:w="90" w:type="dxa"/>
            </w:tcMar>
            <w:vAlign w:val="center"/>
          </w:tcPr>
          <w:p w14:paraId="27CFFAE6">
            <w:pPr>
              <w:keepNext/>
              <w:spacing w:before="0" w:after="0" w:line="276" w:lineRule="auto"/>
              <w:ind w:firstLine="0"/>
              <w:jc w:val="left"/>
            </w:pPr>
            <w:r>
              <w:rPr>
                <w:rFonts w:ascii="Times New Roman" w:hAnsi="Times New Roman" w:eastAsia="宋体"/>
                <w:b w:val="0"/>
                <w:color w:val="000000"/>
                <w:sz w:val="21"/>
              </w:rPr>
              <w:t>阶段配置、任务输入和执行结果。</w:t>
            </w:r>
          </w:p>
        </w:tc>
      </w:tr>
      <w:tr w14:paraId="0741C9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6" w:type="dxa"/>
            <w:tcMar>
              <w:top w:w="70" w:type="dxa"/>
              <w:left w:w="90" w:type="dxa"/>
              <w:bottom w:w="70" w:type="dxa"/>
              <w:right w:w="90" w:type="dxa"/>
            </w:tcMar>
            <w:vAlign w:val="center"/>
          </w:tcPr>
          <w:p w14:paraId="65D895EA">
            <w:pPr>
              <w:keepNext/>
              <w:spacing w:before="0" w:after="0" w:line="276" w:lineRule="auto"/>
              <w:ind w:firstLine="0"/>
              <w:jc w:val="left"/>
            </w:pPr>
            <w:r>
              <w:rPr>
                <w:rFonts w:ascii="Times New Roman" w:hAnsi="Times New Roman" w:eastAsia="宋体"/>
                <w:b w:val="0"/>
                <w:color w:val="000000"/>
                <w:sz w:val="21"/>
              </w:rPr>
              <w:t>程序脚本</w:t>
            </w:r>
          </w:p>
        </w:tc>
        <w:tc>
          <w:tcPr>
            <w:tcW w:w="4429" w:type="dxa"/>
            <w:tcMar>
              <w:top w:w="70" w:type="dxa"/>
              <w:left w:w="90" w:type="dxa"/>
              <w:bottom w:w="70" w:type="dxa"/>
              <w:right w:w="90" w:type="dxa"/>
            </w:tcMar>
            <w:vAlign w:val="center"/>
          </w:tcPr>
          <w:p w14:paraId="5F13F071">
            <w:pPr>
              <w:keepNext/>
              <w:spacing w:before="0" w:after="0" w:line="276" w:lineRule="auto"/>
              <w:ind w:firstLine="0"/>
              <w:jc w:val="left"/>
            </w:pPr>
            <w:r>
              <w:rPr>
                <w:rFonts w:ascii="Times New Roman" w:hAnsi="Times New Roman" w:eastAsia="宋体"/>
                <w:b w:val="0"/>
                <w:color w:val="000000"/>
                <w:sz w:val="21"/>
              </w:rPr>
              <w:t>完成数据整理、文件索引、格式检查、排序计算和测试用例文件生成。</w:t>
            </w:r>
          </w:p>
        </w:tc>
        <w:tc>
          <w:tcPr>
            <w:tcW w:w="2215" w:type="dxa"/>
            <w:tcMar>
              <w:top w:w="70" w:type="dxa"/>
              <w:left w:w="90" w:type="dxa"/>
              <w:bottom w:w="70" w:type="dxa"/>
              <w:right w:w="90" w:type="dxa"/>
            </w:tcMar>
            <w:vAlign w:val="center"/>
          </w:tcPr>
          <w:p w14:paraId="14F6D899">
            <w:pPr>
              <w:keepNext/>
              <w:spacing w:before="0" w:after="0" w:line="276" w:lineRule="auto"/>
              <w:ind w:firstLine="0"/>
              <w:jc w:val="left"/>
            </w:pPr>
            <w:r>
              <w:rPr>
                <w:rFonts w:ascii="Times New Roman" w:hAnsi="Times New Roman" w:eastAsia="宋体"/>
                <w:b w:val="0"/>
                <w:color w:val="000000"/>
                <w:sz w:val="21"/>
              </w:rPr>
              <w:t>JSON、文本文件和测试用例。</w:t>
            </w:r>
          </w:p>
        </w:tc>
      </w:tr>
      <w:tr w14:paraId="40B276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476" w:type="dxa"/>
            <w:tcMar>
              <w:top w:w="70" w:type="dxa"/>
              <w:left w:w="90" w:type="dxa"/>
              <w:bottom w:w="70" w:type="dxa"/>
              <w:right w:w="90" w:type="dxa"/>
            </w:tcMar>
            <w:vAlign w:val="center"/>
          </w:tcPr>
          <w:p w14:paraId="1DD087AE">
            <w:pPr>
              <w:spacing w:before="0" w:after="0" w:line="276" w:lineRule="auto"/>
              <w:ind w:firstLine="0"/>
              <w:jc w:val="left"/>
            </w:pPr>
            <w:r>
              <w:rPr>
                <w:rFonts w:ascii="Times New Roman" w:hAnsi="Times New Roman" w:eastAsia="宋体"/>
                <w:b w:val="0"/>
                <w:color w:val="000000"/>
                <w:sz w:val="21"/>
              </w:rPr>
              <w:t>Agent</w:t>
            </w:r>
          </w:p>
        </w:tc>
        <w:tc>
          <w:tcPr>
            <w:tcW w:w="4429" w:type="dxa"/>
            <w:tcMar>
              <w:top w:w="70" w:type="dxa"/>
              <w:left w:w="90" w:type="dxa"/>
              <w:bottom w:w="70" w:type="dxa"/>
              <w:right w:w="90" w:type="dxa"/>
            </w:tcMar>
            <w:vAlign w:val="center"/>
          </w:tcPr>
          <w:p w14:paraId="73F5EB92">
            <w:pPr>
              <w:spacing w:before="0" w:after="0" w:line="276" w:lineRule="auto"/>
              <w:ind w:firstLine="0"/>
              <w:jc w:val="left"/>
            </w:pPr>
            <w:r>
              <w:rPr>
                <w:rFonts w:ascii="Times New Roman" w:hAnsi="Times New Roman" w:eastAsia="宋体"/>
                <w:b w:val="0"/>
                <w:color w:val="000000"/>
                <w:sz w:val="21"/>
              </w:rPr>
              <w:t>读取规定范围内的代码和文档，完成关联判断、指标评分、耦合关系提取和跳变分析。</w:t>
            </w:r>
          </w:p>
        </w:tc>
        <w:tc>
          <w:tcPr>
            <w:tcW w:w="2215" w:type="dxa"/>
            <w:tcMar>
              <w:top w:w="70" w:type="dxa"/>
              <w:left w:w="90" w:type="dxa"/>
              <w:bottom w:w="70" w:type="dxa"/>
              <w:right w:w="90" w:type="dxa"/>
            </w:tcMar>
            <w:vAlign w:val="center"/>
          </w:tcPr>
          <w:p w14:paraId="389DDFD6">
            <w:pPr>
              <w:spacing w:before="0" w:after="0" w:line="276" w:lineRule="auto"/>
              <w:ind w:firstLine="0"/>
              <w:jc w:val="left"/>
            </w:pPr>
            <w:r>
              <w:rPr>
                <w:rFonts w:ascii="Times New Roman" w:hAnsi="Times New Roman" w:eastAsia="宋体"/>
                <w:b w:val="0"/>
                <w:color w:val="000000"/>
                <w:sz w:val="21"/>
              </w:rPr>
              <w:t>结构化语义分析结果。</w:t>
            </w:r>
          </w:p>
        </w:tc>
      </w:tr>
    </w:tbl>
    <w:p w14:paraId="3626586C">
      <w:pPr>
        <w:pStyle w:val="2"/>
        <w:pageBreakBefore w:val="0"/>
        <w:ind w:firstLine="0"/>
      </w:pPr>
      <w:r>
        <w:rPr>
          <w:rFonts w:ascii="Times New Roman" w:hAnsi="Times New Roman" w:eastAsia="黑体"/>
          <w:b/>
          <w:color w:val="000000"/>
          <w:sz w:val="48"/>
        </w:rPr>
        <w:t>3 环境配置</w:t>
      </w:r>
    </w:p>
    <w:p w14:paraId="2D5BA12B">
      <w:pPr>
        <w:pStyle w:val="3"/>
        <w:pageBreakBefore w:val="0"/>
        <w:ind w:firstLine="0"/>
      </w:pPr>
      <w:r>
        <w:rPr>
          <w:rFonts w:ascii="Times New Roman" w:hAnsi="Times New Roman" w:eastAsia="黑体"/>
          <w:b/>
          <w:color w:val="000000"/>
          <w:sz w:val="32"/>
        </w:rPr>
        <w:t>3.1 Python 环境</w:t>
      </w:r>
    </w:p>
    <w:p w14:paraId="6A89EE40">
      <w:pPr>
        <w:spacing w:line="360" w:lineRule="auto"/>
        <w:ind w:firstLine="480"/>
        <w:jc w:val="both"/>
      </w:pPr>
      <w:r>
        <w:rPr>
          <w:rFonts w:ascii="Times New Roman" w:hAnsi="Times New Roman" w:eastAsia="宋体"/>
          <w:color w:val="000000"/>
          <w:sz w:val="24"/>
        </w:rPr>
        <w:t>系统使用 Python 3.9.0 作为基础执行环境，用于运行预处理、索引构建、结果检查和测试用例生成等程序。Skill 目录中包含相应的 Python 程序和依赖配置。</w:t>
      </w:r>
    </w:p>
    <w:p w14:paraId="073C34FF">
      <w:pPr>
        <w:pStyle w:val="3"/>
        <w:pageBreakBefore w:val="0"/>
        <w:ind w:firstLine="0"/>
      </w:pPr>
      <w:r>
        <w:rPr>
          <w:rFonts w:ascii="Times New Roman" w:hAnsi="Times New Roman" w:eastAsia="黑体"/>
          <w:b/>
          <w:color w:val="000000"/>
          <w:sz w:val="32"/>
        </w:rPr>
        <w:t>3.2 Agent 运行环境</w:t>
      </w:r>
    </w:p>
    <w:p w14:paraId="2F7D8261">
      <w:pPr>
        <w:spacing w:line="360" w:lineRule="auto"/>
        <w:ind w:firstLine="480"/>
        <w:jc w:val="both"/>
      </w:pPr>
      <w:r>
        <w:rPr>
          <w:rFonts w:ascii="Times New Roman" w:hAnsi="Times New Roman" w:eastAsia="宋体"/>
          <w:color w:val="000000"/>
          <w:sz w:val="24"/>
        </w:rPr>
        <w:t>系统需要具备支持 Skill 加载、文件读取、工具调用和任务编排的 Agent 运行环境，例如 OpenCode。Agent 根据 Skill 定义的阶段顺序读取项目输入和阶段产物，并执行需要语义分析的任务。</w:t>
      </w:r>
    </w:p>
    <w:p w14:paraId="794CAA90">
      <w:pPr>
        <w:keepNext/>
        <w:spacing w:before="80" w:after="40"/>
        <w:ind w:firstLine="0"/>
        <w:jc w:val="center"/>
      </w:pPr>
      <w:r>
        <w:rPr>
          <w:rFonts w:ascii="Times New Roman" w:hAnsi="Times New Roman" w:eastAsia="宋体"/>
          <w:color w:val="000000"/>
          <w:sz w:val="22"/>
        </w:rPr>
        <w:t>表 3-1  运行环境配置</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15"/>
        <w:gridCol w:w="5905"/>
      </w:tblGrid>
      <w:tr w14:paraId="301EB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215" w:type="dxa"/>
            <w:tcMar>
              <w:top w:w="70" w:type="dxa"/>
              <w:left w:w="90" w:type="dxa"/>
              <w:bottom w:w="70" w:type="dxa"/>
              <w:right w:w="90" w:type="dxa"/>
            </w:tcMar>
            <w:vAlign w:val="center"/>
          </w:tcPr>
          <w:p w14:paraId="384A2D8D">
            <w:pPr>
              <w:keepNext/>
              <w:spacing w:before="0" w:after="0" w:line="276" w:lineRule="auto"/>
              <w:ind w:firstLine="0"/>
              <w:jc w:val="center"/>
            </w:pPr>
            <w:r>
              <w:rPr>
                <w:rFonts w:ascii="Times New Roman" w:hAnsi="Times New Roman" w:eastAsia="宋体"/>
                <w:b/>
                <w:color w:val="000000"/>
                <w:sz w:val="21"/>
              </w:rPr>
              <w:t>配置项</w:t>
            </w:r>
          </w:p>
        </w:tc>
        <w:tc>
          <w:tcPr>
            <w:tcW w:w="5905" w:type="dxa"/>
            <w:tcMar>
              <w:top w:w="70" w:type="dxa"/>
              <w:left w:w="90" w:type="dxa"/>
              <w:bottom w:w="70" w:type="dxa"/>
              <w:right w:w="90" w:type="dxa"/>
            </w:tcMar>
            <w:vAlign w:val="center"/>
          </w:tcPr>
          <w:p w14:paraId="4E92E3B3">
            <w:pPr>
              <w:keepNext/>
              <w:spacing w:before="0" w:after="0" w:line="276" w:lineRule="auto"/>
              <w:ind w:firstLine="0"/>
              <w:jc w:val="center"/>
            </w:pPr>
            <w:r>
              <w:rPr>
                <w:rFonts w:ascii="Times New Roman" w:hAnsi="Times New Roman" w:eastAsia="宋体"/>
                <w:b/>
                <w:color w:val="000000"/>
                <w:sz w:val="21"/>
              </w:rPr>
              <w:t>配置内容</w:t>
            </w:r>
          </w:p>
        </w:tc>
      </w:tr>
      <w:tr w14:paraId="1247AB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7F82D4E2">
            <w:pPr>
              <w:keepNext/>
              <w:spacing w:before="0" w:after="0" w:line="276" w:lineRule="auto"/>
              <w:ind w:firstLine="0"/>
              <w:jc w:val="left"/>
            </w:pPr>
            <w:r>
              <w:rPr>
                <w:rFonts w:ascii="Times New Roman" w:hAnsi="Times New Roman" w:eastAsia="宋体"/>
                <w:b w:val="0"/>
                <w:color w:val="000000"/>
                <w:sz w:val="21"/>
              </w:rPr>
              <w:t>Python 版本</w:t>
            </w:r>
          </w:p>
        </w:tc>
        <w:tc>
          <w:tcPr>
            <w:tcW w:w="5905" w:type="dxa"/>
            <w:tcMar>
              <w:top w:w="70" w:type="dxa"/>
              <w:left w:w="90" w:type="dxa"/>
              <w:bottom w:w="70" w:type="dxa"/>
              <w:right w:w="90" w:type="dxa"/>
            </w:tcMar>
            <w:vAlign w:val="center"/>
          </w:tcPr>
          <w:p w14:paraId="0D2C9B70">
            <w:pPr>
              <w:keepNext/>
              <w:spacing w:before="0" w:after="0" w:line="276" w:lineRule="auto"/>
              <w:ind w:firstLine="0"/>
              <w:jc w:val="left"/>
            </w:pPr>
            <w:r>
              <w:rPr>
                <w:rFonts w:ascii="Times New Roman" w:hAnsi="Times New Roman" w:eastAsia="宋体"/>
                <w:b w:val="0"/>
                <w:color w:val="000000"/>
                <w:sz w:val="21"/>
              </w:rPr>
              <w:t>3.9.0</w:t>
            </w:r>
          </w:p>
        </w:tc>
      </w:tr>
      <w:tr w14:paraId="32B2C2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4531147D">
            <w:pPr>
              <w:keepNext/>
              <w:spacing w:before="0" w:after="0" w:line="276" w:lineRule="auto"/>
              <w:ind w:firstLine="0"/>
              <w:jc w:val="left"/>
            </w:pPr>
            <w:r>
              <w:rPr>
                <w:rFonts w:ascii="Times New Roman" w:hAnsi="Times New Roman" w:eastAsia="宋体"/>
                <w:b w:val="0"/>
                <w:color w:val="000000"/>
                <w:sz w:val="21"/>
              </w:rPr>
              <w:t>Agent 运行工具</w:t>
            </w:r>
          </w:p>
        </w:tc>
        <w:tc>
          <w:tcPr>
            <w:tcW w:w="5905" w:type="dxa"/>
            <w:tcMar>
              <w:top w:w="70" w:type="dxa"/>
              <w:left w:w="90" w:type="dxa"/>
              <w:bottom w:w="70" w:type="dxa"/>
              <w:right w:w="90" w:type="dxa"/>
            </w:tcMar>
            <w:vAlign w:val="center"/>
          </w:tcPr>
          <w:p w14:paraId="7DB01C06">
            <w:pPr>
              <w:keepNext/>
              <w:spacing w:before="0" w:after="0" w:line="276" w:lineRule="auto"/>
              <w:ind w:firstLine="0"/>
              <w:jc w:val="left"/>
            </w:pPr>
            <w:r>
              <w:rPr>
                <w:rFonts w:ascii="Times New Roman" w:hAnsi="Times New Roman" w:eastAsia="宋体"/>
                <w:b w:val="0"/>
                <w:color w:val="000000"/>
                <w:sz w:val="21"/>
              </w:rPr>
              <w:t>OpenCode 或具备同等 Skill 执行能力的 Agent 工具</w:t>
            </w:r>
          </w:p>
        </w:tc>
      </w:tr>
      <w:tr w14:paraId="526D4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104305CF">
            <w:pPr>
              <w:keepNext/>
              <w:spacing w:before="0" w:after="0" w:line="276" w:lineRule="auto"/>
              <w:ind w:firstLine="0"/>
              <w:jc w:val="left"/>
            </w:pPr>
            <w:r>
              <w:rPr>
                <w:rFonts w:ascii="Times New Roman" w:hAnsi="Times New Roman" w:eastAsia="宋体"/>
                <w:b w:val="0"/>
                <w:color w:val="000000"/>
                <w:sz w:val="21"/>
              </w:rPr>
              <w:t>Skill 加载方式</w:t>
            </w:r>
          </w:p>
        </w:tc>
        <w:tc>
          <w:tcPr>
            <w:tcW w:w="5905" w:type="dxa"/>
            <w:tcMar>
              <w:top w:w="70" w:type="dxa"/>
              <w:left w:w="90" w:type="dxa"/>
              <w:bottom w:w="70" w:type="dxa"/>
              <w:right w:w="90" w:type="dxa"/>
            </w:tcMar>
            <w:vAlign w:val="center"/>
          </w:tcPr>
          <w:p w14:paraId="57D180AB">
            <w:pPr>
              <w:keepNext/>
              <w:spacing w:before="0" w:after="0" w:line="276" w:lineRule="auto"/>
              <w:ind w:firstLine="0"/>
              <w:jc w:val="left"/>
              <w:rPr>
                <w:rFonts w:hint="default" w:eastAsiaTheme="minorEastAsia"/>
                <w:lang w:val="en-US" w:eastAsia="zh-CN"/>
              </w:rPr>
            </w:pPr>
            <w:r>
              <w:rPr>
                <w:rFonts w:hint="eastAsia" w:ascii="Times New Roman" w:hAnsi="Times New Roman" w:eastAsia="宋体"/>
                <w:b w:val="0"/>
                <w:color w:val="000000"/>
                <w:sz w:val="21"/>
                <w:lang w:val="en-US" w:eastAsia="zh-CN"/>
              </w:rPr>
              <w:t>将Skill放到Agent工具对应的Skill目录下</w:t>
            </w:r>
          </w:p>
        </w:tc>
      </w:tr>
      <w:tr w14:paraId="3D08CC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6EF772D6">
            <w:pPr>
              <w:spacing w:before="0" w:after="0" w:line="276" w:lineRule="auto"/>
              <w:ind w:firstLine="0"/>
              <w:jc w:val="left"/>
            </w:pPr>
            <w:r>
              <w:rPr>
                <w:rFonts w:ascii="Times New Roman" w:hAnsi="Times New Roman" w:eastAsia="宋体"/>
                <w:b w:val="0"/>
                <w:color w:val="000000"/>
                <w:sz w:val="21"/>
              </w:rPr>
              <w:t>任务启动命令</w:t>
            </w:r>
          </w:p>
        </w:tc>
        <w:tc>
          <w:tcPr>
            <w:tcW w:w="5905" w:type="dxa"/>
            <w:tcMar>
              <w:top w:w="70" w:type="dxa"/>
              <w:left w:w="90" w:type="dxa"/>
              <w:bottom w:w="70" w:type="dxa"/>
              <w:right w:w="90" w:type="dxa"/>
            </w:tcMar>
            <w:vAlign w:val="center"/>
          </w:tcPr>
          <w:p w14:paraId="3A00BF1A">
            <w:pPr>
              <w:spacing w:before="0" w:after="0" w:line="276" w:lineRule="auto"/>
              <w:ind w:firstLine="0"/>
              <w:jc w:val="left"/>
              <w:rPr>
                <w:rFonts w:hint="default" w:eastAsiaTheme="minorEastAsia"/>
                <w:lang w:val="en-US" w:eastAsia="zh-CN"/>
              </w:rPr>
            </w:pPr>
            <w:r>
              <w:rPr>
                <w:rFonts w:hint="eastAsia" w:ascii="Times New Roman" w:hAnsi="Times New Roman" w:eastAsia="宋体"/>
                <w:b w:val="0"/>
                <w:color w:val="000000"/>
                <w:sz w:val="21"/>
                <w:lang w:val="en-US" w:eastAsia="zh-CN"/>
              </w:rPr>
              <w:t>在Agent对话框输入/skill，然后选择该skill，即可运行</w:t>
            </w:r>
          </w:p>
        </w:tc>
      </w:tr>
    </w:tbl>
    <w:p w14:paraId="40E78745">
      <w:pPr>
        <w:pStyle w:val="3"/>
        <w:pageBreakBefore w:val="0"/>
        <w:ind w:firstLine="0"/>
      </w:pPr>
      <w:r>
        <w:rPr>
          <w:rFonts w:ascii="Times New Roman" w:hAnsi="Times New Roman" w:eastAsia="黑体"/>
          <w:b/>
          <w:color w:val="000000"/>
          <w:sz w:val="32"/>
        </w:rPr>
        <w:t>3.3 工作目录</w:t>
      </w:r>
    </w:p>
    <w:p w14:paraId="50A9AD73">
      <w:pPr>
        <w:spacing w:line="360" w:lineRule="auto"/>
        <w:ind w:firstLine="480"/>
        <w:jc w:val="both"/>
      </w:pPr>
      <w:r>
        <w:rPr>
          <w:rFonts w:ascii="Times New Roman" w:hAnsi="Times New Roman" w:eastAsia="宋体"/>
          <w:color w:val="000000"/>
          <w:sz w:val="24"/>
        </w:rPr>
        <w:t>Skill 以当前工作目录作为任务运行根目录。当前工作目录下的 projects/ 为项目输入目录，llm_out/ 为任务输出目录。Skill 执行任务时自动识别待处理项目目录中的参数、文档、设计代码和环境代码，并将其作为本次任务的输入。</w:t>
      </w:r>
    </w:p>
    <w:p w14:paraId="75DE4917">
      <w:pPr>
        <w:spacing w:line="276" w:lineRule="auto"/>
        <w:ind w:left="480" w:firstLine="0"/>
        <w:jc w:val="left"/>
      </w:pPr>
      <w:r>
        <w:rPr>
          <w:rFonts w:ascii="Consolas" w:hAnsi="Consolas" w:eastAsia="宋体"/>
          <w:b w:val="0"/>
          <w:color w:val="000000"/>
          <w:sz w:val="21"/>
        </w:rPr>
        <w:t>当前工作目录/</w:t>
      </w:r>
    </w:p>
    <w:p w14:paraId="2FC87956">
      <w:pPr>
        <w:spacing w:line="276" w:lineRule="auto"/>
        <w:ind w:left="480" w:firstLine="0"/>
        <w:jc w:val="left"/>
      </w:pPr>
      <w:r>
        <w:rPr>
          <w:rFonts w:ascii="Consolas" w:hAnsi="Consolas" w:eastAsia="宋体"/>
          <w:b w:val="0"/>
          <w:color w:val="000000"/>
          <w:sz w:val="21"/>
        </w:rPr>
        <w:t>├── projects/</w:t>
      </w:r>
    </w:p>
    <w:p w14:paraId="276D6F7A">
      <w:pPr>
        <w:spacing w:line="276" w:lineRule="auto"/>
        <w:ind w:left="480" w:firstLine="0"/>
        <w:jc w:val="left"/>
      </w:pPr>
      <w:r>
        <w:rPr>
          <w:rFonts w:ascii="Consolas" w:hAnsi="Consolas" w:eastAsia="宋体"/>
          <w:b w:val="0"/>
          <w:color w:val="000000"/>
          <w:sz w:val="21"/>
        </w:rPr>
        <w:t>│   └── &lt;项目名&gt;/</w:t>
      </w:r>
    </w:p>
    <w:p w14:paraId="2E860F59">
      <w:pPr>
        <w:spacing w:line="276" w:lineRule="auto"/>
        <w:ind w:left="480" w:firstLine="0"/>
        <w:jc w:val="left"/>
      </w:pPr>
      <w:r>
        <w:rPr>
          <w:rFonts w:ascii="Consolas" w:hAnsi="Consolas" w:eastAsia="宋体"/>
          <w:b w:val="0"/>
          <w:color w:val="000000"/>
          <w:sz w:val="21"/>
        </w:rPr>
        <w:t>│       ├── parameter/</w:t>
      </w:r>
    </w:p>
    <w:p w14:paraId="0F5A235C">
      <w:pPr>
        <w:spacing w:line="276" w:lineRule="auto"/>
        <w:ind w:left="480" w:firstLine="0"/>
        <w:jc w:val="left"/>
      </w:pPr>
      <w:r>
        <w:rPr>
          <w:rFonts w:ascii="Consolas" w:hAnsi="Consolas" w:eastAsia="宋体"/>
          <w:b w:val="0"/>
          <w:color w:val="000000"/>
          <w:sz w:val="21"/>
        </w:rPr>
        <w:t>│       │   └── 参数模板及参数配置文件</w:t>
      </w:r>
    </w:p>
    <w:p w14:paraId="0DBEA840">
      <w:pPr>
        <w:spacing w:line="276" w:lineRule="auto"/>
        <w:ind w:left="480" w:firstLine="0"/>
        <w:jc w:val="left"/>
      </w:pPr>
      <w:r>
        <w:rPr>
          <w:rFonts w:ascii="Consolas" w:hAnsi="Consolas" w:eastAsia="宋体"/>
          <w:b w:val="0"/>
          <w:color w:val="000000"/>
          <w:sz w:val="21"/>
        </w:rPr>
        <w:t>│       ├── document/</w:t>
      </w:r>
    </w:p>
    <w:p w14:paraId="31FCF3A7">
      <w:pPr>
        <w:spacing w:line="276" w:lineRule="auto"/>
        <w:ind w:left="480" w:firstLine="0"/>
        <w:jc w:val="left"/>
      </w:pPr>
      <w:r>
        <w:rPr>
          <w:rFonts w:ascii="Consolas" w:hAnsi="Consolas" w:eastAsia="宋体"/>
          <w:b w:val="0"/>
          <w:color w:val="000000"/>
          <w:sz w:val="21"/>
        </w:rPr>
        <w:t>│       │   └── 设计文档、接口文档和验证文档</w:t>
      </w:r>
    </w:p>
    <w:p w14:paraId="5497B741">
      <w:pPr>
        <w:spacing w:line="276" w:lineRule="auto"/>
        <w:ind w:left="480" w:firstLine="0"/>
        <w:jc w:val="left"/>
      </w:pPr>
      <w:r>
        <w:rPr>
          <w:rFonts w:ascii="Consolas" w:hAnsi="Consolas" w:eastAsia="宋体"/>
          <w:b w:val="0"/>
          <w:color w:val="000000"/>
          <w:sz w:val="21"/>
        </w:rPr>
        <w:t>│       ├── design/</w:t>
      </w:r>
    </w:p>
    <w:p w14:paraId="488D4B56">
      <w:pPr>
        <w:spacing w:line="276" w:lineRule="auto"/>
        <w:ind w:left="480" w:firstLine="0"/>
        <w:jc w:val="left"/>
      </w:pPr>
      <w:r>
        <w:rPr>
          <w:rFonts w:ascii="Consolas" w:hAnsi="Consolas" w:eastAsia="宋体"/>
          <w:b w:val="0"/>
          <w:color w:val="000000"/>
          <w:sz w:val="21"/>
        </w:rPr>
        <w:t>│       │   └── RTL、SystemVerilog、C/C++ 等设计代码</w:t>
      </w:r>
    </w:p>
    <w:p w14:paraId="27966C29">
      <w:pPr>
        <w:spacing w:line="276" w:lineRule="auto"/>
        <w:ind w:left="480" w:firstLine="0"/>
        <w:jc w:val="left"/>
      </w:pPr>
      <w:r>
        <w:rPr>
          <w:rFonts w:ascii="Consolas" w:hAnsi="Consolas" w:eastAsia="宋体"/>
          <w:b w:val="0"/>
          <w:color w:val="000000"/>
          <w:sz w:val="21"/>
        </w:rPr>
        <w:t>│       ├── driver/</w:t>
      </w:r>
    </w:p>
    <w:p w14:paraId="176236A4">
      <w:pPr>
        <w:spacing w:line="276" w:lineRule="auto"/>
        <w:ind w:left="480" w:firstLine="0"/>
        <w:jc w:val="left"/>
      </w:pPr>
      <w:r>
        <w:rPr>
          <w:rFonts w:ascii="Consolas" w:hAnsi="Consolas" w:eastAsia="宋体"/>
          <w:b w:val="0"/>
          <w:color w:val="000000"/>
          <w:sz w:val="21"/>
        </w:rPr>
        <w:t>│       │   └── 验证驱动代码</w:t>
      </w:r>
    </w:p>
    <w:p w14:paraId="76114F2F">
      <w:pPr>
        <w:spacing w:line="276" w:lineRule="auto"/>
        <w:ind w:left="480" w:firstLine="0"/>
        <w:jc w:val="left"/>
      </w:pPr>
      <w:r>
        <w:rPr>
          <w:rFonts w:ascii="Consolas" w:hAnsi="Consolas" w:eastAsia="宋体"/>
          <w:b w:val="0"/>
          <w:color w:val="000000"/>
          <w:sz w:val="21"/>
        </w:rPr>
        <w:t>│       └── env_constraint/</w:t>
      </w:r>
    </w:p>
    <w:p w14:paraId="53CBD65D">
      <w:pPr>
        <w:spacing w:line="276" w:lineRule="auto"/>
        <w:ind w:left="480" w:firstLine="0"/>
        <w:jc w:val="left"/>
      </w:pPr>
      <w:r>
        <w:rPr>
          <w:rFonts w:ascii="Consolas" w:hAnsi="Consolas" w:eastAsia="宋体"/>
          <w:b w:val="0"/>
          <w:color w:val="000000"/>
          <w:sz w:val="21"/>
        </w:rPr>
        <w:t>│           └── 环境配置代码和约束代码</w:t>
      </w:r>
    </w:p>
    <w:p w14:paraId="4B6D785F">
      <w:pPr>
        <w:spacing w:line="276" w:lineRule="auto"/>
        <w:ind w:left="480" w:firstLine="0"/>
        <w:jc w:val="left"/>
      </w:pPr>
      <w:r>
        <w:rPr>
          <w:rFonts w:ascii="Consolas" w:hAnsi="Consolas" w:eastAsia="宋体"/>
          <w:b w:val="0"/>
          <w:color w:val="000000"/>
          <w:sz w:val="21"/>
        </w:rPr>
        <w:t>└── llm_out/</w:t>
      </w:r>
    </w:p>
    <w:p w14:paraId="10E5EDA1">
      <w:pPr>
        <w:spacing w:line="276" w:lineRule="auto"/>
        <w:ind w:left="480" w:firstLine="0"/>
        <w:jc w:val="left"/>
      </w:pPr>
      <w:r>
        <w:rPr>
          <w:rFonts w:ascii="Consolas" w:hAnsi="Consolas" w:eastAsia="宋体"/>
          <w:b w:val="0"/>
          <w:color w:val="000000"/>
          <w:sz w:val="21"/>
        </w:rPr>
        <w:t xml:space="preserve">    └── Skill 运行产生的全部输出文件</w:t>
      </w:r>
    </w:p>
    <w:p w14:paraId="67230231">
      <w:pPr>
        <w:spacing w:line="360" w:lineRule="auto"/>
        <w:ind w:firstLine="480"/>
        <w:jc w:val="both"/>
      </w:pPr>
      <w:r>
        <w:rPr>
          <w:rFonts w:ascii="Times New Roman" w:hAnsi="Times New Roman" w:eastAsia="宋体"/>
          <w:color w:val="000000"/>
          <w:sz w:val="24"/>
        </w:rPr>
        <w:t>driver/ 和 env_constraint/ 共同构成环境代码输入。预处理结果、统一索引、知识图谱、三种特征提取结果、测试用例和运行日志统一保存在 llm_out/ 中。</w:t>
      </w:r>
    </w:p>
    <w:p w14:paraId="746F37C2">
      <w:pPr>
        <w:pStyle w:val="2"/>
        <w:pageBreakBefore w:val="0"/>
        <w:ind w:firstLine="0"/>
      </w:pPr>
      <w:r>
        <w:rPr>
          <w:rFonts w:ascii="Times New Roman" w:hAnsi="Times New Roman" w:eastAsia="黑体"/>
          <w:b/>
          <w:color w:val="000000"/>
          <w:sz w:val="48"/>
        </w:rPr>
        <w:t>4 项目输入</w:t>
      </w:r>
    </w:p>
    <w:p w14:paraId="2D17FE71">
      <w:pPr>
        <w:pStyle w:val="3"/>
        <w:pageBreakBefore w:val="0"/>
        <w:ind w:firstLine="0"/>
      </w:pPr>
      <w:r>
        <w:rPr>
          <w:rFonts w:ascii="Times New Roman" w:hAnsi="Times New Roman" w:eastAsia="黑体"/>
          <w:b/>
          <w:color w:val="000000"/>
          <w:sz w:val="32"/>
        </w:rPr>
        <w:t>4.1 输入文件说明</w:t>
      </w:r>
    </w:p>
    <w:p w14:paraId="5BC41E7B">
      <w:pPr>
        <w:keepNext/>
        <w:spacing w:before="80" w:after="40"/>
        <w:ind w:firstLine="0"/>
        <w:jc w:val="center"/>
      </w:pPr>
      <w:r>
        <w:rPr>
          <w:rFonts w:ascii="Times New Roman" w:hAnsi="Times New Roman" w:eastAsia="宋体"/>
          <w:color w:val="000000"/>
          <w:sz w:val="22"/>
        </w:rPr>
        <w:t>表 4-1  项目输入</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31"/>
        <w:gridCol w:w="1597"/>
        <w:gridCol w:w="2529"/>
        <w:gridCol w:w="2663"/>
      </w:tblGrid>
      <w:tr w14:paraId="2F9F24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331" w:type="dxa"/>
            <w:tcMar>
              <w:top w:w="70" w:type="dxa"/>
              <w:left w:w="90" w:type="dxa"/>
              <w:bottom w:w="70" w:type="dxa"/>
              <w:right w:w="90" w:type="dxa"/>
            </w:tcMar>
            <w:vAlign w:val="center"/>
          </w:tcPr>
          <w:p w14:paraId="682C3C37">
            <w:pPr>
              <w:keepNext/>
              <w:spacing w:before="0" w:after="0" w:line="276" w:lineRule="auto"/>
              <w:ind w:firstLine="0"/>
              <w:jc w:val="center"/>
            </w:pPr>
            <w:r>
              <w:rPr>
                <w:rFonts w:ascii="Times New Roman" w:hAnsi="Times New Roman" w:eastAsia="宋体"/>
                <w:b/>
                <w:color w:val="000000"/>
                <w:sz w:val="21"/>
              </w:rPr>
              <w:t>输入类别</w:t>
            </w:r>
          </w:p>
        </w:tc>
        <w:tc>
          <w:tcPr>
            <w:tcW w:w="1597" w:type="dxa"/>
            <w:tcMar>
              <w:top w:w="70" w:type="dxa"/>
              <w:left w:w="90" w:type="dxa"/>
              <w:bottom w:w="70" w:type="dxa"/>
              <w:right w:w="90" w:type="dxa"/>
            </w:tcMar>
            <w:vAlign w:val="center"/>
          </w:tcPr>
          <w:p w14:paraId="2DCA6B02">
            <w:pPr>
              <w:keepNext/>
              <w:spacing w:before="0" w:after="0" w:line="276" w:lineRule="auto"/>
              <w:ind w:firstLine="0"/>
              <w:jc w:val="center"/>
            </w:pPr>
            <w:r>
              <w:rPr>
                <w:rFonts w:ascii="Times New Roman" w:hAnsi="Times New Roman" w:eastAsia="宋体"/>
                <w:b/>
                <w:color w:val="000000"/>
                <w:sz w:val="21"/>
              </w:rPr>
              <w:t>目录</w:t>
            </w:r>
          </w:p>
        </w:tc>
        <w:tc>
          <w:tcPr>
            <w:tcW w:w="2529" w:type="dxa"/>
            <w:tcMar>
              <w:top w:w="70" w:type="dxa"/>
              <w:left w:w="90" w:type="dxa"/>
              <w:bottom w:w="70" w:type="dxa"/>
              <w:right w:w="90" w:type="dxa"/>
            </w:tcMar>
            <w:vAlign w:val="center"/>
          </w:tcPr>
          <w:p w14:paraId="126F7BF7">
            <w:pPr>
              <w:keepNext/>
              <w:spacing w:before="0" w:after="0" w:line="276" w:lineRule="auto"/>
              <w:ind w:firstLine="0"/>
              <w:jc w:val="center"/>
            </w:pPr>
            <w:r>
              <w:rPr>
                <w:rFonts w:ascii="Times New Roman" w:hAnsi="Times New Roman" w:eastAsia="宋体"/>
                <w:b/>
                <w:color w:val="000000"/>
                <w:sz w:val="21"/>
              </w:rPr>
              <w:t>文件内容</w:t>
            </w:r>
          </w:p>
        </w:tc>
        <w:tc>
          <w:tcPr>
            <w:tcW w:w="2663" w:type="dxa"/>
            <w:tcMar>
              <w:top w:w="70" w:type="dxa"/>
              <w:left w:w="90" w:type="dxa"/>
              <w:bottom w:w="70" w:type="dxa"/>
              <w:right w:w="90" w:type="dxa"/>
            </w:tcMar>
            <w:vAlign w:val="center"/>
          </w:tcPr>
          <w:p w14:paraId="41F04303">
            <w:pPr>
              <w:keepNext/>
              <w:spacing w:before="0" w:after="0" w:line="276" w:lineRule="auto"/>
              <w:ind w:firstLine="0"/>
              <w:jc w:val="center"/>
            </w:pPr>
            <w:r>
              <w:rPr>
                <w:rFonts w:ascii="Times New Roman" w:hAnsi="Times New Roman" w:eastAsia="宋体"/>
                <w:b/>
                <w:color w:val="000000"/>
                <w:sz w:val="21"/>
              </w:rPr>
              <w:t>主要用途</w:t>
            </w:r>
          </w:p>
        </w:tc>
      </w:tr>
      <w:tr w14:paraId="3FF29D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31" w:type="dxa"/>
            <w:tcMar>
              <w:top w:w="70" w:type="dxa"/>
              <w:left w:w="90" w:type="dxa"/>
              <w:bottom w:w="70" w:type="dxa"/>
              <w:right w:w="90" w:type="dxa"/>
            </w:tcMar>
            <w:vAlign w:val="center"/>
          </w:tcPr>
          <w:p w14:paraId="0C8F80D4">
            <w:pPr>
              <w:keepNext/>
              <w:spacing w:before="0" w:after="0" w:line="276" w:lineRule="auto"/>
              <w:ind w:firstLine="0"/>
              <w:jc w:val="left"/>
            </w:pPr>
            <w:r>
              <w:rPr>
                <w:rFonts w:ascii="Times New Roman" w:hAnsi="Times New Roman" w:eastAsia="宋体"/>
                <w:b w:val="0"/>
                <w:color w:val="000000"/>
                <w:sz w:val="21"/>
              </w:rPr>
              <w:t>参数模板</w:t>
            </w:r>
          </w:p>
        </w:tc>
        <w:tc>
          <w:tcPr>
            <w:tcW w:w="1597" w:type="dxa"/>
            <w:tcMar>
              <w:top w:w="70" w:type="dxa"/>
              <w:left w:w="90" w:type="dxa"/>
              <w:bottom w:w="70" w:type="dxa"/>
              <w:right w:w="90" w:type="dxa"/>
            </w:tcMar>
            <w:vAlign w:val="center"/>
          </w:tcPr>
          <w:p w14:paraId="1B3E55CD">
            <w:pPr>
              <w:keepNext/>
              <w:spacing w:before="0" w:after="0" w:line="276" w:lineRule="auto"/>
              <w:ind w:firstLine="0"/>
              <w:jc w:val="left"/>
            </w:pPr>
            <w:r>
              <w:rPr>
                <w:rFonts w:ascii="Times New Roman" w:hAnsi="Times New Roman" w:eastAsia="宋体"/>
                <w:b w:val="0"/>
                <w:color w:val="000000"/>
                <w:sz w:val="21"/>
              </w:rPr>
              <w:t>parameter/</w:t>
            </w:r>
          </w:p>
        </w:tc>
        <w:tc>
          <w:tcPr>
            <w:tcW w:w="2529" w:type="dxa"/>
            <w:tcMar>
              <w:top w:w="70" w:type="dxa"/>
              <w:left w:w="90" w:type="dxa"/>
              <w:bottom w:w="70" w:type="dxa"/>
              <w:right w:w="90" w:type="dxa"/>
            </w:tcMar>
            <w:vAlign w:val="center"/>
          </w:tcPr>
          <w:p w14:paraId="428F3020">
            <w:pPr>
              <w:keepNext/>
              <w:spacing w:before="0" w:after="0" w:line="276" w:lineRule="auto"/>
              <w:ind w:firstLine="0"/>
              <w:jc w:val="left"/>
            </w:pPr>
            <w:r>
              <w:rPr>
                <w:rFonts w:ascii="Times New Roman" w:hAnsi="Times New Roman" w:eastAsia="宋体"/>
                <w:b w:val="0"/>
                <w:color w:val="000000"/>
                <w:sz w:val="21"/>
              </w:rPr>
              <w:t>参数配置文件（*.in）</w:t>
            </w:r>
          </w:p>
        </w:tc>
        <w:tc>
          <w:tcPr>
            <w:tcW w:w="2663" w:type="dxa"/>
            <w:tcMar>
              <w:top w:w="70" w:type="dxa"/>
              <w:left w:w="90" w:type="dxa"/>
              <w:bottom w:w="70" w:type="dxa"/>
              <w:right w:w="90" w:type="dxa"/>
            </w:tcMar>
            <w:vAlign w:val="center"/>
          </w:tcPr>
          <w:p w14:paraId="2637FCAF">
            <w:pPr>
              <w:keepNext/>
              <w:spacing w:before="0" w:after="0" w:line="276" w:lineRule="auto"/>
              <w:ind w:firstLine="0"/>
              <w:jc w:val="left"/>
            </w:pPr>
            <w:r>
              <w:rPr>
                <w:rFonts w:ascii="Times New Roman" w:hAnsi="Times New Roman" w:eastAsia="宋体"/>
                <w:b w:val="0"/>
                <w:color w:val="000000"/>
                <w:sz w:val="21"/>
              </w:rPr>
              <w:t>提供参数名称、类型、范围、模式和注释。</w:t>
            </w:r>
          </w:p>
        </w:tc>
      </w:tr>
      <w:tr w14:paraId="364AFA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31" w:type="dxa"/>
            <w:tcMar>
              <w:top w:w="70" w:type="dxa"/>
              <w:left w:w="90" w:type="dxa"/>
              <w:bottom w:w="70" w:type="dxa"/>
              <w:right w:w="90" w:type="dxa"/>
            </w:tcMar>
            <w:vAlign w:val="center"/>
          </w:tcPr>
          <w:p w14:paraId="6C8E99C9">
            <w:pPr>
              <w:keepNext/>
              <w:spacing w:before="0" w:after="0" w:line="276" w:lineRule="auto"/>
              <w:ind w:firstLine="0"/>
              <w:jc w:val="left"/>
            </w:pPr>
            <w:r>
              <w:rPr>
                <w:rFonts w:ascii="Times New Roman" w:hAnsi="Times New Roman" w:eastAsia="宋体"/>
                <w:b w:val="0"/>
                <w:color w:val="000000"/>
                <w:sz w:val="21"/>
              </w:rPr>
              <w:t>项目文档</w:t>
            </w:r>
          </w:p>
        </w:tc>
        <w:tc>
          <w:tcPr>
            <w:tcW w:w="1597" w:type="dxa"/>
            <w:tcMar>
              <w:top w:w="70" w:type="dxa"/>
              <w:left w:w="90" w:type="dxa"/>
              <w:bottom w:w="70" w:type="dxa"/>
              <w:right w:w="90" w:type="dxa"/>
            </w:tcMar>
            <w:vAlign w:val="center"/>
          </w:tcPr>
          <w:p w14:paraId="4563EB03">
            <w:pPr>
              <w:keepNext/>
              <w:spacing w:before="0" w:after="0" w:line="276" w:lineRule="auto"/>
              <w:ind w:firstLine="0"/>
              <w:jc w:val="left"/>
            </w:pPr>
            <w:r>
              <w:rPr>
                <w:rFonts w:ascii="Times New Roman" w:hAnsi="Times New Roman" w:eastAsia="宋体"/>
                <w:b w:val="0"/>
                <w:color w:val="000000"/>
                <w:sz w:val="21"/>
              </w:rPr>
              <w:t>document/</w:t>
            </w:r>
          </w:p>
        </w:tc>
        <w:tc>
          <w:tcPr>
            <w:tcW w:w="2529" w:type="dxa"/>
            <w:tcMar>
              <w:top w:w="70" w:type="dxa"/>
              <w:left w:w="90" w:type="dxa"/>
              <w:bottom w:w="70" w:type="dxa"/>
              <w:right w:w="90" w:type="dxa"/>
            </w:tcMar>
            <w:vAlign w:val="center"/>
          </w:tcPr>
          <w:p w14:paraId="2F15CBBF">
            <w:pPr>
              <w:keepNext/>
              <w:spacing w:before="0" w:after="0" w:line="276" w:lineRule="auto"/>
              <w:ind w:firstLine="0"/>
              <w:jc w:val="left"/>
            </w:pPr>
            <w:r>
              <w:rPr>
                <w:rFonts w:ascii="Times New Roman" w:hAnsi="Times New Roman" w:eastAsia="宋体"/>
                <w:b w:val="0"/>
                <w:color w:val="000000"/>
                <w:sz w:val="21"/>
              </w:rPr>
              <w:t>Word 文档（*.docx）、Excel 宏工作簿（*.xlsm）</w:t>
            </w:r>
          </w:p>
        </w:tc>
        <w:tc>
          <w:tcPr>
            <w:tcW w:w="2663" w:type="dxa"/>
            <w:tcMar>
              <w:top w:w="70" w:type="dxa"/>
              <w:left w:w="90" w:type="dxa"/>
              <w:bottom w:w="70" w:type="dxa"/>
              <w:right w:w="90" w:type="dxa"/>
            </w:tcMar>
            <w:vAlign w:val="center"/>
          </w:tcPr>
          <w:p w14:paraId="79359451">
            <w:pPr>
              <w:keepNext/>
              <w:spacing w:before="0" w:after="0" w:line="276" w:lineRule="auto"/>
              <w:ind w:firstLine="0"/>
              <w:jc w:val="left"/>
            </w:pPr>
            <w:r>
              <w:rPr>
                <w:rFonts w:ascii="Times New Roman" w:hAnsi="Times New Roman" w:eastAsia="宋体"/>
                <w:b w:val="0"/>
                <w:color w:val="000000"/>
                <w:sz w:val="21"/>
              </w:rPr>
              <w:t>提供设计规格、接口说明、参数说明和验证说明。</w:t>
            </w:r>
          </w:p>
        </w:tc>
      </w:tr>
      <w:tr w14:paraId="4D683B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31" w:type="dxa"/>
            <w:tcMar>
              <w:top w:w="70" w:type="dxa"/>
              <w:left w:w="90" w:type="dxa"/>
              <w:bottom w:w="70" w:type="dxa"/>
              <w:right w:w="90" w:type="dxa"/>
            </w:tcMar>
            <w:vAlign w:val="center"/>
          </w:tcPr>
          <w:p w14:paraId="0F001FDF">
            <w:pPr>
              <w:keepNext/>
              <w:spacing w:before="0" w:after="0" w:line="276" w:lineRule="auto"/>
              <w:ind w:firstLine="0"/>
              <w:jc w:val="left"/>
            </w:pPr>
            <w:r>
              <w:rPr>
                <w:rFonts w:ascii="Times New Roman" w:hAnsi="Times New Roman" w:eastAsia="宋体"/>
                <w:b w:val="0"/>
                <w:color w:val="000000"/>
                <w:sz w:val="21"/>
              </w:rPr>
              <w:t>设计代码</w:t>
            </w:r>
          </w:p>
        </w:tc>
        <w:tc>
          <w:tcPr>
            <w:tcW w:w="1597" w:type="dxa"/>
            <w:tcMar>
              <w:top w:w="70" w:type="dxa"/>
              <w:left w:w="90" w:type="dxa"/>
              <w:bottom w:w="70" w:type="dxa"/>
              <w:right w:w="90" w:type="dxa"/>
            </w:tcMar>
            <w:vAlign w:val="center"/>
          </w:tcPr>
          <w:p w14:paraId="3E4F28AF">
            <w:pPr>
              <w:keepNext/>
              <w:spacing w:before="0" w:after="0" w:line="276" w:lineRule="auto"/>
              <w:ind w:firstLine="0"/>
              <w:jc w:val="left"/>
            </w:pPr>
            <w:r>
              <w:rPr>
                <w:rFonts w:ascii="Times New Roman" w:hAnsi="Times New Roman" w:eastAsia="宋体"/>
                <w:b w:val="0"/>
                <w:color w:val="000000"/>
                <w:sz w:val="21"/>
              </w:rPr>
              <w:t>design/</w:t>
            </w:r>
          </w:p>
        </w:tc>
        <w:tc>
          <w:tcPr>
            <w:tcW w:w="2529" w:type="dxa"/>
            <w:tcMar>
              <w:top w:w="70" w:type="dxa"/>
              <w:left w:w="90" w:type="dxa"/>
              <w:bottom w:w="70" w:type="dxa"/>
              <w:right w:w="90" w:type="dxa"/>
            </w:tcMar>
            <w:vAlign w:val="center"/>
          </w:tcPr>
          <w:p w14:paraId="125F54FF">
            <w:pPr>
              <w:keepNext/>
              <w:spacing w:before="0" w:after="0" w:line="276" w:lineRule="auto"/>
              <w:ind w:firstLine="0"/>
              <w:jc w:val="left"/>
            </w:pPr>
            <w:r>
              <w:rPr>
                <w:rFonts w:ascii="Times New Roman" w:hAnsi="Times New Roman" w:eastAsia="宋体"/>
                <w:b w:val="0"/>
                <w:color w:val="000000"/>
                <w:sz w:val="21"/>
              </w:rPr>
              <w:t>Verilog、头文件和 C/C++ 文件（*.v、*.h、*.cpp）</w:t>
            </w:r>
          </w:p>
        </w:tc>
        <w:tc>
          <w:tcPr>
            <w:tcW w:w="2663" w:type="dxa"/>
            <w:tcMar>
              <w:top w:w="70" w:type="dxa"/>
              <w:left w:w="90" w:type="dxa"/>
              <w:bottom w:w="70" w:type="dxa"/>
              <w:right w:w="90" w:type="dxa"/>
            </w:tcMar>
            <w:vAlign w:val="center"/>
          </w:tcPr>
          <w:p w14:paraId="5DC6A25A">
            <w:pPr>
              <w:keepNext/>
              <w:spacing w:before="0" w:after="0" w:line="276" w:lineRule="auto"/>
              <w:ind w:firstLine="0"/>
              <w:jc w:val="left"/>
            </w:pPr>
            <w:r>
              <w:rPr>
                <w:rFonts w:ascii="Times New Roman" w:hAnsi="Times New Roman" w:eastAsia="宋体"/>
                <w:b w:val="0"/>
                <w:color w:val="000000"/>
                <w:sz w:val="21"/>
              </w:rPr>
              <w:t>提供参数相关的设计实现和变量定义。</w:t>
            </w:r>
          </w:p>
        </w:tc>
      </w:tr>
      <w:tr w14:paraId="0872AD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31" w:type="dxa"/>
            <w:tcMar>
              <w:top w:w="70" w:type="dxa"/>
              <w:left w:w="90" w:type="dxa"/>
              <w:bottom w:w="70" w:type="dxa"/>
              <w:right w:w="90" w:type="dxa"/>
            </w:tcMar>
            <w:vAlign w:val="center"/>
          </w:tcPr>
          <w:p w14:paraId="2D70F6DD">
            <w:pPr>
              <w:spacing w:before="0" w:after="0" w:line="276" w:lineRule="auto"/>
              <w:ind w:firstLine="0"/>
              <w:jc w:val="left"/>
            </w:pPr>
            <w:r>
              <w:rPr>
                <w:rFonts w:ascii="Times New Roman" w:hAnsi="Times New Roman" w:eastAsia="宋体"/>
                <w:b w:val="0"/>
                <w:color w:val="000000"/>
                <w:sz w:val="21"/>
              </w:rPr>
              <w:t>环境代码</w:t>
            </w:r>
          </w:p>
        </w:tc>
        <w:tc>
          <w:tcPr>
            <w:tcW w:w="1597" w:type="dxa"/>
            <w:tcMar>
              <w:top w:w="70" w:type="dxa"/>
              <w:left w:w="90" w:type="dxa"/>
              <w:bottom w:w="70" w:type="dxa"/>
              <w:right w:w="90" w:type="dxa"/>
            </w:tcMar>
            <w:vAlign w:val="center"/>
          </w:tcPr>
          <w:p w14:paraId="583317CF">
            <w:pPr>
              <w:spacing w:before="0" w:after="0" w:line="276" w:lineRule="auto"/>
              <w:ind w:firstLine="0"/>
              <w:jc w:val="left"/>
            </w:pPr>
            <w:r>
              <w:rPr>
                <w:rFonts w:ascii="Times New Roman" w:hAnsi="Times New Roman" w:eastAsia="宋体"/>
                <w:b w:val="0"/>
                <w:color w:val="000000"/>
                <w:sz w:val="21"/>
              </w:rPr>
              <w:t>driver/、env_constraint/</w:t>
            </w:r>
          </w:p>
        </w:tc>
        <w:tc>
          <w:tcPr>
            <w:tcW w:w="2529" w:type="dxa"/>
            <w:tcMar>
              <w:top w:w="70" w:type="dxa"/>
              <w:left w:w="90" w:type="dxa"/>
              <w:bottom w:w="70" w:type="dxa"/>
              <w:right w:w="90" w:type="dxa"/>
            </w:tcMar>
            <w:vAlign w:val="center"/>
          </w:tcPr>
          <w:p w14:paraId="26234137">
            <w:pPr>
              <w:spacing w:before="0" w:after="0" w:line="276" w:lineRule="auto"/>
              <w:ind w:firstLine="0"/>
              <w:jc w:val="left"/>
            </w:pPr>
            <w:r>
              <w:rPr>
                <w:rFonts w:ascii="Times New Roman" w:hAnsi="Times New Roman" w:eastAsia="宋体"/>
                <w:b w:val="0"/>
                <w:color w:val="000000"/>
                <w:sz w:val="21"/>
              </w:rPr>
              <w:t>SystemVerilog 文件（*.sv）</w:t>
            </w:r>
          </w:p>
        </w:tc>
        <w:tc>
          <w:tcPr>
            <w:tcW w:w="2663" w:type="dxa"/>
            <w:tcMar>
              <w:top w:w="70" w:type="dxa"/>
              <w:left w:w="90" w:type="dxa"/>
              <w:bottom w:w="70" w:type="dxa"/>
              <w:right w:w="90" w:type="dxa"/>
            </w:tcMar>
            <w:vAlign w:val="center"/>
          </w:tcPr>
          <w:p w14:paraId="50795EDA">
            <w:pPr>
              <w:spacing w:before="0" w:after="0" w:line="276" w:lineRule="auto"/>
              <w:ind w:firstLine="0"/>
              <w:jc w:val="left"/>
            </w:pPr>
            <w:r>
              <w:rPr>
                <w:rFonts w:ascii="Times New Roman" w:hAnsi="Times New Roman" w:eastAsia="宋体"/>
                <w:b w:val="0"/>
                <w:color w:val="000000"/>
                <w:sz w:val="21"/>
              </w:rPr>
              <w:t>提供验证驱动、环境配置和约束内容。</w:t>
            </w:r>
          </w:p>
        </w:tc>
      </w:tr>
    </w:tbl>
    <w:p w14:paraId="18161D63">
      <w:pPr>
        <w:pStyle w:val="3"/>
        <w:pageBreakBefore w:val="0"/>
        <w:ind w:firstLine="0"/>
      </w:pPr>
      <w:r>
        <w:rPr>
          <w:rFonts w:ascii="Times New Roman" w:hAnsi="Times New Roman" w:eastAsia="黑体"/>
          <w:b/>
          <w:color w:val="000000"/>
          <w:sz w:val="32"/>
        </w:rPr>
        <w:t>4.2 参数模板内容</w:t>
      </w:r>
    </w:p>
    <w:p w14:paraId="4B2918DA">
      <w:pPr>
        <w:spacing w:line="360" w:lineRule="auto"/>
        <w:ind w:firstLine="480"/>
        <w:jc w:val="both"/>
      </w:pPr>
      <w:r>
        <w:rPr>
          <w:rFonts w:ascii="Times New Roman" w:hAnsi="Times New Roman" w:eastAsia="宋体"/>
          <w:color w:val="000000"/>
          <w:sz w:val="24"/>
        </w:rPr>
        <w:t>参数模板记录参数名称、数据表示方式、配置模式、取值范围</w:t>
      </w:r>
      <w:r>
        <w:rPr>
          <w:rFonts w:hint="eastAsia" w:ascii="Times New Roman" w:hAnsi="Times New Roman" w:eastAsia="宋体"/>
          <w:color w:val="000000"/>
          <w:sz w:val="24"/>
          <w:lang w:val="en-US" w:eastAsia="zh-CN"/>
        </w:rPr>
        <w:t>等信息</w:t>
      </w:r>
      <w:r>
        <w:rPr>
          <w:rFonts w:ascii="Times New Roman" w:hAnsi="Times New Roman" w:eastAsia="宋体"/>
          <w:color w:val="000000"/>
          <w:sz w:val="24"/>
        </w:rPr>
        <w:t>。</w:t>
      </w:r>
    </w:p>
    <w:p w14:paraId="3927DCA8">
      <w:pPr>
        <w:keepNext/>
        <w:spacing w:before="80" w:after="40"/>
        <w:ind w:firstLine="0"/>
        <w:jc w:val="center"/>
      </w:pPr>
      <w:r>
        <w:rPr>
          <w:rFonts w:ascii="Times New Roman" w:hAnsi="Times New Roman" w:eastAsia="宋体"/>
          <w:color w:val="000000"/>
          <w:sz w:val="22"/>
        </w:rPr>
        <w:t>表 4-2  参数模板字段</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15"/>
        <w:gridCol w:w="5905"/>
      </w:tblGrid>
      <w:tr w14:paraId="4B4F0B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215" w:type="dxa"/>
            <w:tcMar>
              <w:top w:w="70" w:type="dxa"/>
              <w:left w:w="90" w:type="dxa"/>
              <w:bottom w:w="70" w:type="dxa"/>
              <w:right w:w="90" w:type="dxa"/>
            </w:tcMar>
            <w:vAlign w:val="center"/>
          </w:tcPr>
          <w:p w14:paraId="4FAF9590">
            <w:pPr>
              <w:keepNext/>
              <w:spacing w:before="0" w:after="0" w:line="276" w:lineRule="auto"/>
              <w:ind w:firstLine="0"/>
              <w:jc w:val="center"/>
            </w:pPr>
            <w:r>
              <w:rPr>
                <w:rFonts w:ascii="Times New Roman" w:hAnsi="Times New Roman" w:eastAsia="宋体"/>
                <w:b/>
                <w:color w:val="000000"/>
                <w:sz w:val="21"/>
              </w:rPr>
              <w:t>内容</w:t>
            </w:r>
          </w:p>
        </w:tc>
        <w:tc>
          <w:tcPr>
            <w:tcW w:w="5905" w:type="dxa"/>
            <w:tcMar>
              <w:top w:w="70" w:type="dxa"/>
              <w:left w:w="90" w:type="dxa"/>
              <w:bottom w:w="70" w:type="dxa"/>
              <w:right w:w="90" w:type="dxa"/>
            </w:tcMar>
            <w:vAlign w:val="center"/>
          </w:tcPr>
          <w:p w14:paraId="24EA9CE8">
            <w:pPr>
              <w:keepNext/>
              <w:spacing w:before="0" w:after="0" w:line="276" w:lineRule="auto"/>
              <w:ind w:firstLine="0"/>
              <w:jc w:val="center"/>
            </w:pPr>
            <w:r>
              <w:rPr>
                <w:rFonts w:ascii="Times New Roman" w:hAnsi="Times New Roman" w:eastAsia="宋体"/>
                <w:b/>
                <w:color w:val="000000"/>
                <w:sz w:val="21"/>
              </w:rPr>
              <w:t>说明</w:t>
            </w:r>
          </w:p>
        </w:tc>
      </w:tr>
      <w:tr w14:paraId="1109F2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78740074">
            <w:pPr>
              <w:spacing w:before="0" w:after="0" w:line="276" w:lineRule="auto"/>
              <w:ind w:firstLine="0"/>
              <w:jc w:val="left"/>
            </w:pPr>
            <w:r>
              <w:rPr>
                <w:rFonts w:ascii="Times New Roman" w:hAnsi="Times New Roman" w:eastAsia="宋体"/>
                <w:b w:val="0"/>
                <w:color w:val="000000"/>
                <w:sz w:val="21"/>
              </w:rPr>
              <w:t>参数名称</w:t>
            </w:r>
          </w:p>
        </w:tc>
        <w:tc>
          <w:tcPr>
            <w:tcW w:w="5905" w:type="dxa"/>
            <w:tcMar>
              <w:top w:w="70" w:type="dxa"/>
              <w:left w:w="90" w:type="dxa"/>
              <w:bottom w:w="70" w:type="dxa"/>
              <w:right w:w="90" w:type="dxa"/>
            </w:tcMar>
            <w:vAlign w:val="center"/>
          </w:tcPr>
          <w:p w14:paraId="7714E979">
            <w:pPr>
              <w:spacing w:before="0" w:after="0" w:line="276" w:lineRule="auto"/>
              <w:ind w:firstLine="0"/>
              <w:jc w:val="left"/>
            </w:pPr>
            <w:r>
              <w:rPr>
                <w:rFonts w:ascii="Times New Roman" w:hAnsi="Times New Roman" w:eastAsia="宋体"/>
                <w:b w:val="0"/>
                <w:color w:val="000000"/>
                <w:sz w:val="21"/>
              </w:rPr>
              <w:t>参数在项目配置中的标识。</w:t>
            </w:r>
          </w:p>
        </w:tc>
      </w:tr>
      <w:tr w14:paraId="04BA79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1E556A9E">
            <w:pPr>
              <w:spacing w:before="0" w:after="0" w:line="276" w:lineRule="auto"/>
              <w:ind w:firstLine="0"/>
              <w:jc w:val="left"/>
            </w:pPr>
            <w:r>
              <w:rPr>
                <w:rFonts w:ascii="Times New Roman" w:hAnsi="Times New Roman" w:eastAsia="宋体"/>
                <w:b w:val="0"/>
                <w:color w:val="000000"/>
                <w:sz w:val="21"/>
              </w:rPr>
              <w:t>数据表示</w:t>
            </w:r>
          </w:p>
        </w:tc>
        <w:tc>
          <w:tcPr>
            <w:tcW w:w="5905" w:type="dxa"/>
            <w:tcMar>
              <w:top w:w="70" w:type="dxa"/>
              <w:left w:w="90" w:type="dxa"/>
              <w:bottom w:w="70" w:type="dxa"/>
              <w:right w:w="90" w:type="dxa"/>
            </w:tcMar>
            <w:vAlign w:val="center"/>
          </w:tcPr>
          <w:p w14:paraId="34650301">
            <w:pPr>
              <w:spacing w:before="0" w:after="0" w:line="276" w:lineRule="auto"/>
              <w:ind w:firstLine="0"/>
              <w:jc w:val="left"/>
            </w:pPr>
            <w:r>
              <w:rPr>
                <w:rFonts w:ascii="Times New Roman" w:hAnsi="Times New Roman" w:eastAsia="宋体"/>
                <w:b w:val="0"/>
                <w:color w:val="000000"/>
                <w:sz w:val="21"/>
              </w:rPr>
              <w:t>十进制（d）或十六进制（h）。</w:t>
            </w:r>
          </w:p>
        </w:tc>
      </w:tr>
      <w:tr w14:paraId="01A930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54EF522C">
            <w:pPr>
              <w:spacing w:before="0" w:after="0" w:line="276" w:lineRule="auto"/>
              <w:ind w:firstLine="0"/>
              <w:jc w:val="left"/>
            </w:pPr>
            <w:r>
              <w:rPr>
                <w:rFonts w:ascii="Times New Roman" w:hAnsi="Times New Roman" w:eastAsia="宋体"/>
                <w:b w:val="0"/>
                <w:color w:val="000000"/>
                <w:sz w:val="21"/>
              </w:rPr>
              <w:t>配置模式</w:t>
            </w:r>
          </w:p>
        </w:tc>
        <w:tc>
          <w:tcPr>
            <w:tcW w:w="5905" w:type="dxa"/>
            <w:tcMar>
              <w:top w:w="70" w:type="dxa"/>
              <w:left w:w="90" w:type="dxa"/>
              <w:bottom w:w="70" w:type="dxa"/>
              <w:right w:w="90" w:type="dxa"/>
            </w:tcMar>
            <w:vAlign w:val="center"/>
          </w:tcPr>
          <w:p w14:paraId="6D258E61">
            <w:pPr>
              <w:spacing w:before="0" w:after="0" w:line="276" w:lineRule="auto"/>
              <w:ind w:firstLine="0"/>
              <w:jc w:val="left"/>
            </w:pPr>
            <w:r>
              <w:rPr>
                <w:rFonts w:ascii="Times New Roman" w:hAnsi="Times New Roman" w:eastAsia="宋体"/>
                <w:b w:val="0"/>
                <w:color w:val="000000"/>
                <w:sz w:val="21"/>
              </w:rPr>
              <w:t>固定值或随机取值模式。</w:t>
            </w:r>
          </w:p>
        </w:tc>
      </w:tr>
      <w:tr w14:paraId="4C4FEF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215" w:type="dxa"/>
            <w:tcMar>
              <w:top w:w="70" w:type="dxa"/>
              <w:left w:w="90" w:type="dxa"/>
              <w:bottom w:w="70" w:type="dxa"/>
              <w:right w:w="90" w:type="dxa"/>
            </w:tcMar>
            <w:vAlign w:val="center"/>
          </w:tcPr>
          <w:p w14:paraId="3C404B30">
            <w:pPr>
              <w:spacing w:before="0" w:after="0" w:line="276" w:lineRule="auto"/>
              <w:ind w:firstLine="0"/>
              <w:jc w:val="left"/>
            </w:pPr>
            <w:r>
              <w:rPr>
                <w:rFonts w:ascii="Times New Roman" w:hAnsi="Times New Roman" w:eastAsia="宋体"/>
                <w:b w:val="0"/>
                <w:color w:val="000000"/>
                <w:sz w:val="21"/>
              </w:rPr>
              <w:t>取值范围</w:t>
            </w:r>
          </w:p>
        </w:tc>
        <w:tc>
          <w:tcPr>
            <w:tcW w:w="5905" w:type="dxa"/>
            <w:tcMar>
              <w:top w:w="70" w:type="dxa"/>
              <w:left w:w="90" w:type="dxa"/>
              <w:bottom w:w="70" w:type="dxa"/>
              <w:right w:w="90" w:type="dxa"/>
            </w:tcMar>
            <w:vAlign w:val="center"/>
          </w:tcPr>
          <w:p w14:paraId="6A13E9E5">
            <w:pPr>
              <w:spacing w:before="0" w:after="0" w:line="276" w:lineRule="auto"/>
              <w:ind w:firstLine="0"/>
              <w:jc w:val="left"/>
            </w:pPr>
            <w:r>
              <w:rPr>
                <w:rFonts w:ascii="Times New Roman" w:hAnsi="Times New Roman" w:eastAsia="宋体"/>
                <w:b w:val="0"/>
                <w:color w:val="000000"/>
                <w:sz w:val="21"/>
              </w:rPr>
              <w:t>参数允许的最小值和最大值。</w:t>
            </w:r>
          </w:p>
        </w:tc>
      </w:tr>
    </w:tbl>
    <w:p w14:paraId="0206760F">
      <w:pPr>
        <w:pStyle w:val="2"/>
        <w:pageBreakBefore w:val="0"/>
        <w:ind w:firstLine="0"/>
      </w:pPr>
      <w:r>
        <w:rPr>
          <w:rFonts w:ascii="Times New Roman" w:hAnsi="Times New Roman" w:eastAsia="黑体"/>
          <w:b/>
          <w:color w:val="000000"/>
          <w:sz w:val="48"/>
        </w:rPr>
        <w:t>5 预处理与统一索引</w:t>
      </w:r>
    </w:p>
    <w:p w14:paraId="62E884F4">
      <w:pPr>
        <w:pStyle w:val="3"/>
        <w:pageBreakBefore w:val="0"/>
        <w:ind w:firstLine="0"/>
      </w:pPr>
      <w:r>
        <w:rPr>
          <w:rFonts w:ascii="Times New Roman" w:hAnsi="Times New Roman" w:eastAsia="黑体"/>
          <w:b/>
          <w:color w:val="000000"/>
          <w:sz w:val="32"/>
        </w:rPr>
        <w:t>5.1 预处理脚本</w:t>
      </w:r>
    </w:p>
    <w:p w14:paraId="742BFC61">
      <w:pPr>
        <w:keepNext/>
        <w:spacing w:before="80" w:after="40"/>
        <w:ind w:firstLine="0"/>
        <w:jc w:val="center"/>
      </w:pPr>
      <w:r>
        <w:rPr>
          <w:rFonts w:ascii="Times New Roman" w:hAnsi="Times New Roman" w:eastAsia="宋体"/>
          <w:color w:val="000000"/>
          <w:sz w:val="22"/>
        </w:rPr>
        <w:t>表 5-1  预处理脚本输入输出</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76"/>
        <w:gridCol w:w="1454"/>
        <w:gridCol w:w="2424"/>
        <w:gridCol w:w="2666"/>
      </w:tblGrid>
      <w:tr w14:paraId="36A769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76" w:type="dxa"/>
            <w:tcMar>
              <w:top w:w="70" w:type="dxa"/>
              <w:left w:w="90" w:type="dxa"/>
              <w:bottom w:w="70" w:type="dxa"/>
              <w:right w:w="90" w:type="dxa"/>
            </w:tcMar>
            <w:vAlign w:val="center"/>
          </w:tcPr>
          <w:p w14:paraId="5AB85532">
            <w:pPr>
              <w:keepNext/>
              <w:spacing w:before="0" w:after="0" w:line="276" w:lineRule="auto"/>
              <w:ind w:firstLine="0"/>
              <w:jc w:val="center"/>
            </w:pPr>
            <w:r>
              <w:rPr>
                <w:rFonts w:ascii="Times New Roman" w:hAnsi="Times New Roman" w:eastAsia="宋体"/>
                <w:b/>
                <w:color w:val="000000"/>
                <w:sz w:val="21"/>
              </w:rPr>
              <w:t>脚本</w:t>
            </w:r>
          </w:p>
        </w:tc>
        <w:tc>
          <w:tcPr>
            <w:tcW w:w="1454" w:type="dxa"/>
            <w:tcMar>
              <w:top w:w="70" w:type="dxa"/>
              <w:left w:w="90" w:type="dxa"/>
              <w:bottom w:w="70" w:type="dxa"/>
              <w:right w:w="90" w:type="dxa"/>
            </w:tcMar>
            <w:vAlign w:val="center"/>
          </w:tcPr>
          <w:p w14:paraId="66D16CB2">
            <w:pPr>
              <w:keepNext/>
              <w:spacing w:before="0" w:after="0" w:line="276" w:lineRule="auto"/>
              <w:ind w:firstLine="0"/>
              <w:jc w:val="center"/>
            </w:pPr>
            <w:r>
              <w:rPr>
                <w:rFonts w:ascii="Times New Roman" w:hAnsi="Times New Roman" w:eastAsia="宋体"/>
                <w:b/>
                <w:color w:val="000000"/>
                <w:sz w:val="21"/>
              </w:rPr>
              <w:t>用途</w:t>
            </w:r>
          </w:p>
        </w:tc>
        <w:tc>
          <w:tcPr>
            <w:tcW w:w="2424" w:type="dxa"/>
            <w:tcMar>
              <w:top w:w="70" w:type="dxa"/>
              <w:left w:w="90" w:type="dxa"/>
              <w:bottom w:w="70" w:type="dxa"/>
              <w:right w:w="90" w:type="dxa"/>
            </w:tcMar>
            <w:vAlign w:val="center"/>
          </w:tcPr>
          <w:p w14:paraId="222460E8">
            <w:pPr>
              <w:keepNext/>
              <w:spacing w:before="0" w:after="0" w:line="276" w:lineRule="auto"/>
              <w:ind w:firstLine="0"/>
              <w:jc w:val="center"/>
            </w:pPr>
            <w:r>
              <w:rPr>
                <w:rFonts w:ascii="Times New Roman" w:hAnsi="Times New Roman" w:eastAsia="宋体"/>
                <w:b/>
                <w:color w:val="000000"/>
                <w:sz w:val="21"/>
              </w:rPr>
              <w:t>输入文件及作用</w:t>
            </w:r>
          </w:p>
        </w:tc>
        <w:tc>
          <w:tcPr>
            <w:tcW w:w="2666" w:type="dxa"/>
            <w:tcMar>
              <w:top w:w="70" w:type="dxa"/>
              <w:left w:w="90" w:type="dxa"/>
              <w:bottom w:w="70" w:type="dxa"/>
              <w:right w:w="90" w:type="dxa"/>
            </w:tcMar>
            <w:vAlign w:val="center"/>
          </w:tcPr>
          <w:p w14:paraId="26925C72">
            <w:pPr>
              <w:keepNext/>
              <w:spacing w:before="0" w:after="0" w:line="276" w:lineRule="auto"/>
              <w:ind w:firstLine="0"/>
              <w:jc w:val="center"/>
            </w:pPr>
            <w:r>
              <w:rPr>
                <w:rFonts w:ascii="Times New Roman" w:hAnsi="Times New Roman" w:eastAsia="宋体"/>
                <w:b/>
                <w:color w:val="000000"/>
                <w:sz w:val="21"/>
              </w:rPr>
              <w:t>输出文件及作用</w:t>
            </w:r>
          </w:p>
        </w:tc>
      </w:tr>
      <w:tr w14:paraId="1346EA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76" w:type="dxa"/>
            <w:tcMar>
              <w:top w:w="70" w:type="dxa"/>
              <w:left w:w="90" w:type="dxa"/>
              <w:bottom w:w="70" w:type="dxa"/>
              <w:right w:w="90" w:type="dxa"/>
            </w:tcMar>
            <w:vAlign w:val="center"/>
          </w:tcPr>
          <w:p w14:paraId="254DF461">
            <w:pPr>
              <w:spacing w:before="0" w:after="0" w:line="276" w:lineRule="auto"/>
              <w:ind w:firstLine="0"/>
              <w:jc w:val="left"/>
            </w:pPr>
            <w:r>
              <w:rPr>
                <w:rFonts w:ascii="Times New Roman" w:hAnsi="Times New Roman" w:eastAsia="宋体"/>
                <w:b w:val="0"/>
                <w:color w:val="000000"/>
                <w:sz w:val="21"/>
              </w:rPr>
              <w:t>配置合并（merge_cfgs.py）</w:t>
            </w:r>
          </w:p>
        </w:tc>
        <w:tc>
          <w:tcPr>
            <w:tcW w:w="1454" w:type="dxa"/>
            <w:tcMar>
              <w:top w:w="70" w:type="dxa"/>
              <w:left w:w="90" w:type="dxa"/>
              <w:bottom w:w="70" w:type="dxa"/>
              <w:right w:w="90" w:type="dxa"/>
            </w:tcMar>
            <w:vAlign w:val="center"/>
          </w:tcPr>
          <w:p w14:paraId="5D5EDC01">
            <w:pPr>
              <w:spacing w:before="0" w:after="0" w:line="276" w:lineRule="auto"/>
              <w:ind w:firstLine="0"/>
              <w:jc w:val="left"/>
            </w:pPr>
            <w:r>
              <w:rPr>
                <w:rFonts w:ascii="Times New Roman" w:hAnsi="Times New Roman" w:eastAsia="宋体"/>
                <w:b w:val="0"/>
                <w:color w:val="000000"/>
                <w:sz w:val="21"/>
              </w:rPr>
              <w:t>汇总并整理项目参数配置。</w:t>
            </w:r>
          </w:p>
        </w:tc>
        <w:tc>
          <w:tcPr>
            <w:tcW w:w="2424" w:type="dxa"/>
            <w:tcMar>
              <w:top w:w="70" w:type="dxa"/>
              <w:left w:w="90" w:type="dxa"/>
              <w:bottom w:w="70" w:type="dxa"/>
              <w:right w:w="90" w:type="dxa"/>
            </w:tcMar>
            <w:vAlign w:val="center"/>
          </w:tcPr>
          <w:p w14:paraId="68013DEA">
            <w:pPr>
              <w:spacing w:before="0" w:after="0" w:line="276" w:lineRule="auto"/>
              <w:ind w:firstLine="0"/>
              <w:jc w:val="left"/>
            </w:pPr>
            <w:r>
              <w:rPr>
                <w:rFonts w:ascii="Times New Roman" w:hAnsi="Times New Roman" w:eastAsia="宋体"/>
                <w:b w:val="0"/>
                <w:color w:val="000000"/>
                <w:sz w:val="21"/>
              </w:rPr>
              <w:t>cfg_params/*.in：保存各来源的参数定义。</w:t>
            </w:r>
          </w:p>
        </w:tc>
        <w:tc>
          <w:tcPr>
            <w:tcW w:w="2666" w:type="dxa"/>
            <w:tcMar>
              <w:top w:w="70" w:type="dxa"/>
              <w:left w:w="90" w:type="dxa"/>
              <w:bottom w:w="70" w:type="dxa"/>
              <w:right w:w="90" w:type="dxa"/>
            </w:tcMar>
            <w:vAlign w:val="center"/>
          </w:tcPr>
          <w:p w14:paraId="593541C2">
            <w:pPr>
              <w:spacing w:before="0" w:after="0" w:line="276" w:lineRule="auto"/>
              <w:ind w:firstLine="0"/>
              <w:jc w:val="left"/>
            </w:pPr>
            <w:r>
              <w:rPr>
                <w:rFonts w:ascii="Times New Roman" w:hAnsi="Times New Roman" w:eastAsia="宋体"/>
                <w:b w:val="0"/>
                <w:color w:val="000000"/>
                <w:sz w:val="21"/>
              </w:rPr>
              <w:t>template.in：形成统一参数模板。</w:t>
            </w:r>
          </w:p>
        </w:tc>
      </w:tr>
      <w:tr w14:paraId="182BF8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76" w:type="dxa"/>
            <w:tcMar>
              <w:top w:w="70" w:type="dxa"/>
              <w:left w:w="90" w:type="dxa"/>
              <w:bottom w:w="70" w:type="dxa"/>
              <w:right w:w="90" w:type="dxa"/>
            </w:tcMar>
            <w:vAlign w:val="center"/>
          </w:tcPr>
          <w:p w14:paraId="1D4320A9">
            <w:pPr>
              <w:spacing w:before="0" w:after="0" w:line="276" w:lineRule="auto"/>
              <w:ind w:firstLine="0"/>
              <w:jc w:val="left"/>
            </w:pPr>
            <w:r>
              <w:rPr>
                <w:rFonts w:ascii="Times New Roman" w:hAnsi="Times New Roman" w:eastAsia="宋体"/>
                <w:b w:val="0"/>
                <w:color w:val="000000"/>
                <w:sz w:val="21"/>
              </w:rPr>
              <w:t>代码清单（rtl.py）</w:t>
            </w:r>
          </w:p>
        </w:tc>
        <w:tc>
          <w:tcPr>
            <w:tcW w:w="1454" w:type="dxa"/>
            <w:tcMar>
              <w:top w:w="70" w:type="dxa"/>
              <w:left w:w="90" w:type="dxa"/>
              <w:bottom w:w="70" w:type="dxa"/>
              <w:right w:w="90" w:type="dxa"/>
            </w:tcMar>
            <w:vAlign w:val="center"/>
          </w:tcPr>
          <w:p w14:paraId="1E6F928C">
            <w:pPr>
              <w:spacing w:before="0" w:after="0" w:line="276" w:lineRule="auto"/>
              <w:ind w:firstLine="0"/>
              <w:jc w:val="left"/>
            </w:pPr>
            <w:r>
              <w:rPr>
                <w:rFonts w:ascii="Times New Roman" w:hAnsi="Times New Roman" w:eastAsia="宋体"/>
                <w:b w:val="0"/>
                <w:color w:val="000000"/>
                <w:sz w:val="21"/>
              </w:rPr>
              <w:t>收集设计代码和环境代码文件。</w:t>
            </w:r>
          </w:p>
        </w:tc>
        <w:tc>
          <w:tcPr>
            <w:tcW w:w="2424" w:type="dxa"/>
            <w:tcMar>
              <w:top w:w="70" w:type="dxa"/>
              <w:left w:w="90" w:type="dxa"/>
              <w:bottom w:w="70" w:type="dxa"/>
              <w:right w:w="90" w:type="dxa"/>
            </w:tcMar>
            <w:vAlign w:val="center"/>
          </w:tcPr>
          <w:p w14:paraId="55016286">
            <w:pPr>
              <w:spacing w:before="0" w:after="0" w:line="276" w:lineRule="auto"/>
              <w:ind w:firstLine="0"/>
              <w:jc w:val="left"/>
            </w:pPr>
            <w:r>
              <w:rPr>
                <w:rFonts w:ascii="Times New Roman" w:hAnsi="Times New Roman" w:eastAsia="宋体"/>
                <w:b w:val="0"/>
                <w:color w:val="000000"/>
                <w:sz w:val="21"/>
              </w:rPr>
              <w:t>design/、driver/、env_constraint/：保存项目代码。</w:t>
            </w:r>
          </w:p>
        </w:tc>
        <w:tc>
          <w:tcPr>
            <w:tcW w:w="2666" w:type="dxa"/>
            <w:tcMar>
              <w:top w:w="70" w:type="dxa"/>
              <w:left w:w="90" w:type="dxa"/>
              <w:bottom w:w="70" w:type="dxa"/>
              <w:right w:w="90" w:type="dxa"/>
            </w:tcMar>
            <w:vAlign w:val="center"/>
          </w:tcPr>
          <w:p w14:paraId="0E5B1F20">
            <w:pPr>
              <w:spacing w:before="0" w:after="0" w:line="276" w:lineRule="auto"/>
              <w:ind w:firstLine="0"/>
              <w:jc w:val="left"/>
            </w:pPr>
            <w:r>
              <w:rPr>
                <w:rFonts w:ascii="Times New Roman" w:hAnsi="Times New Roman" w:eastAsia="宋体"/>
                <w:b w:val="0"/>
                <w:color w:val="000000"/>
                <w:sz w:val="21"/>
              </w:rPr>
              <w:t>rtls_design.json、rtls_driver.json、rtls.json：记录代码文件名称与路径。</w:t>
            </w:r>
          </w:p>
        </w:tc>
      </w:tr>
      <w:tr w14:paraId="5214B0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76" w:type="dxa"/>
            <w:tcMar>
              <w:top w:w="70" w:type="dxa"/>
              <w:left w:w="90" w:type="dxa"/>
              <w:bottom w:w="70" w:type="dxa"/>
              <w:right w:w="90" w:type="dxa"/>
            </w:tcMar>
            <w:vAlign w:val="center"/>
          </w:tcPr>
          <w:p w14:paraId="3524AD14">
            <w:pPr>
              <w:spacing w:before="0" w:after="0" w:line="276" w:lineRule="auto"/>
              <w:ind w:firstLine="0"/>
              <w:jc w:val="left"/>
            </w:pPr>
            <w:r>
              <w:rPr>
                <w:rFonts w:ascii="Times New Roman" w:hAnsi="Times New Roman" w:eastAsia="宋体"/>
                <w:b w:val="0"/>
                <w:color w:val="000000"/>
                <w:sz w:val="21"/>
              </w:rPr>
              <w:t>代码依赖（build_graph_code2code.py）</w:t>
            </w:r>
          </w:p>
        </w:tc>
        <w:tc>
          <w:tcPr>
            <w:tcW w:w="1454" w:type="dxa"/>
            <w:tcMar>
              <w:top w:w="70" w:type="dxa"/>
              <w:left w:w="90" w:type="dxa"/>
              <w:bottom w:w="70" w:type="dxa"/>
              <w:right w:w="90" w:type="dxa"/>
            </w:tcMar>
            <w:vAlign w:val="center"/>
          </w:tcPr>
          <w:p w14:paraId="32BB63EB">
            <w:pPr>
              <w:spacing w:before="0" w:after="0" w:line="276" w:lineRule="auto"/>
              <w:ind w:firstLine="0"/>
              <w:jc w:val="left"/>
            </w:pPr>
            <w:r>
              <w:rPr>
                <w:rFonts w:ascii="Times New Roman" w:hAnsi="Times New Roman" w:eastAsia="宋体"/>
                <w:b w:val="0"/>
                <w:color w:val="000000"/>
                <w:sz w:val="21"/>
              </w:rPr>
              <w:t>整理代码文件之间的调用和依赖关系。</w:t>
            </w:r>
          </w:p>
        </w:tc>
        <w:tc>
          <w:tcPr>
            <w:tcW w:w="2424" w:type="dxa"/>
            <w:tcMar>
              <w:top w:w="70" w:type="dxa"/>
              <w:left w:w="90" w:type="dxa"/>
              <w:bottom w:w="70" w:type="dxa"/>
              <w:right w:w="90" w:type="dxa"/>
            </w:tcMar>
            <w:vAlign w:val="center"/>
          </w:tcPr>
          <w:p w14:paraId="2326623E">
            <w:pPr>
              <w:spacing w:before="0" w:after="0" w:line="276" w:lineRule="auto"/>
              <w:ind w:firstLine="0"/>
              <w:jc w:val="left"/>
            </w:pPr>
            <w:r>
              <w:rPr>
                <w:rFonts w:ascii="Times New Roman" w:hAnsi="Times New Roman" w:eastAsia="宋体"/>
                <w:b w:val="0"/>
                <w:color w:val="000000"/>
                <w:sz w:val="21"/>
              </w:rPr>
              <w:t>设计代码及代码清单：提供模块、头文件和引用信息。</w:t>
            </w:r>
          </w:p>
        </w:tc>
        <w:tc>
          <w:tcPr>
            <w:tcW w:w="2666" w:type="dxa"/>
            <w:tcMar>
              <w:top w:w="70" w:type="dxa"/>
              <w:left w:w="90" w:type="dxa"/>
              <w:bottom w:w="70" w:type="dxa"/>
              <w:right w:w="90" w:type="dxa"/>
            </w:tcMar>
            <w:vAlign w:val="center"/>
          </w:tcPr>
          <w:p w14:paraId="7BE55217">
            <w:pPr>
              <w:spacing w:before="0" w:after="0" w:line="276" w:lineRule="auto"/>
              <w:ind w:firstLine="0"/>
              <w:jc w:val="left"/>
            </w:pPr>
            <w:r>
              <w:rPr>
                <w:rFonts w:ascii="Times New Roman" w:hAnsi="Times New Roman" w:eastAsia="宋体"/>
                <w:b w:val="0"/>
                <w:color w:val="000000"/>
                <w:sz w:val="21"/>
              </w:rPr>
              <w:t>design_deps.json：记录调用方、被调用方及对应文件。</w:t>
            </w:r>
          </w:p>
        </w:tc>
      </w:tr>
      <w:tr w14:paraId="6A8C7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76" w:type="dxa"/>
            <w:tcMar>
              <w:top w:w="70" w:type="dxa"/>
              <w:left w:w="90" w:type="dxa"/>
              <w:bottom w:w="70" w:type="dxa"/>
              <w:right w:w="90" w:type="dxa"/>
            </w:tcMar>
            <w:vAlign w:val="center"/>
          </w:tcPr>
          <w:p w14:paraId="2E0B1924">
            <w:pPr>
              <w:spacing w:before="0" w:after="0" w:line="276" w:lineRule="auto"/>
              <w:ind w:firstLine="0"/>
              <w:jc w:val="left"/>
            </w:pPr>
            <w:r>
              <w:rPr>
                <w:rFonts w:ascii="Times New Roman" w:hAnsi="Times New Roman" w:eastAsia="宋体"/>
                <w:b w:val="0"/>
                <w:color w:val="000000"/>
                <w:sz w:val="21"/>
              </w:rPr>
              <w:t>文档整理（doc.py）</w:t>
            </w:r>
          </w:p>
        </w:tc>
        <w:tc>
          <w:tcPr>
            <w:tcW w:w="1454" w:type="dxa"/>
            <w:tcMar>
              <w:top w:w="70" w:type="dxa"/>
              <w:left w:w="90" w:type="dxa"/>
              <w:bottom w:w="70" w:type="dxa"/>
              <w:right w:w="90" w:type="dxa"/>
            </w:tcMar>
            <w:vAlign w:val="center"/>
          </w:tcPr>
          <w:p w14:paraId="4B307845">
            <w:pPr>
              <w:spacing w:before="0" w:after="0" w:line="276" w:lineRule="auto"/>
              <w:ind w:firstLine="0"/>
              <w:jc w:val="left"/>
            </w:pPr>
            <w:r>
              <w:rPr>
                <w:rFonts w:ascii="Times New Roman" w:hAnsi="Times New Roman" w:eastAsia="宋体"/>
                <w:b w:val="0"/>
                <w:color w:val="000000"/>
                <w:sz w:val="21"/>
              </w:rPr>
              <w:t>将项目文档整理为可检索的内容块。</w:t>
            </w:r>
          </w:p>
        </w:tc>
        <w:tc>
          <w:tcPr>
            <w:tcW w:w="2424" w:type="dxa"/>
            <w:tcMar>
              <w:top w:w="70" w:type="dxa"/>
              <w:left w:w="90" w:type="dxa"/>
              <w:bottom w:w="70" w:type="dxa"/>
              <w:right w:w="90" w:type="dxa"/>
            </w:tcMar>
            <w:vAlign w:val="center"/>
          </w:tcPr>
          <w:p w14:paraId="75F25202">
            <w:pPr>
              <w:spacing w:before="0" w:after="0" w:line="276" w:lineRule="auto"/>
              <w:ind w:firstLine="0"/>
              <w:jc w:val="left"/>
            </w:pPr>
            <w:r>
              <w:rPr>
                <w:rFonts w:ascii="Times New Roman" w:hAnsi="Times New Roman" w:eastAsia="宋体"/>
                <w:b w:val="0"/>
                <w:color w:val="000000"/>
                <w:sz w:val="21"/>
              </w:rPr>
              <w:t>document/ 下的 *.docx、*.xlsm：提供设计与验证说明。</w:t>
            </w:r>
          </w:p>
        </w:tc>
        <w:tc>
          <w:tcPr>
            <w:tcW w:w="2666" w:type="dxa"/>
            <w:tcMar>
              <w:top w:w="70" w:type="dxa"/>
              <w:left w:w="90" w:type="dxa"/>
              <w:bottom w:w="70" w:type="dxa"/>
              <w:right w:w="90" w:type="dxa"/>
            </w:tcMar>
            <w:vAlign w:val="center"/>
          </w:tcPr>
          <w:p w14:paraId="48BE6576">
            <w:pPr>
              <w:spacing w:before="0" w:after="0" w:line="276" w:lineRule="auto"/>
              <w:ind w:firstLine="0"/>
              <w:jc w:val="left"/>
            </w:pPr>
            <w:r>
              <w:rPr>
                <w:rFonts w:ascii="Times New Roman" w:hAnsi="Times New Roman" w:eastAsia="宋体"/>
                <w:b w:val="0"/>
                <w:color w:val="000000"/>
                <w:sz w:val="21"/>
              </w:rPr>
              <w:t>doc.json：保存文档块名称及内容。</w:t>
            </w:r>
          </w:p>
        </w:tc>
      </w:tr>
      <w:tr w14:paraId="316B5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76" w:type="dxa"/>
            <w:tcMar>
              <w:top w:w="70" w:type="dxa"/>
              <w:left w:w="90" w:type="dxa"/>
              <w:bottom w:w="70" w:type="dxa"/>
              <w:right w:w="90" w:type="dxa"/>
            </w:tcMar>
            <w:vAlign w:val="center"/>
          </w:tcPr>
          <w:p w14:paraId="61FC501B">
            <w:pPr>
              <w:spacing w:before="0" w:after="0" w:line="276" w:lineRule="auto"/>
              <w:ind w:firstLine="0"/>
              <w:jc w:val="left"/>
            </w:pPr>
            <w:r>
              <w:rPr>
                <w:rFonts w:ascii="Times New Roman" w:hAnsi="Times New Roman" w:eastAsia="宋体"/>
                <w:b w:val="0"/>
                <w:color w:val="000000"/>
                <w:sz w:val="21"/>
              </w:rPr>
              <w:t>参数聚类（cluster.py）</w:t>
            </w:r>
          </w:p>
        </w:tc>
        <w:tc>
          <w:tcPr>
            <w:tcW w:w="1454" w:type="dxa"/>
            <w:tcMar>
              <w:top w:w="70" w:type="dxa"/>
              <w:left w:w="90" w:type="dxa"/>
              <w:bottom w:w="70" w:type="dxa"/>
              <w:right w:w="90" w:type="dxa"/>
            </w:tcMar>
            <w:vAlign w:val="center"/>
          </w:tcPr>
          <w:p w14:paraId="0B8AE9D0">
            <w:pPr>
              <w:spacing w:before="0" w:after="0" w:line="276" w:lineRule="auto"/>
              <w:ind w:firstLine="0"/>
              <w:jc w:val="left"/>
            </w:pPr>
            <w:r>
              <w:rPr>
                <w:rFonts w:ascii="Times New Roman" w:hAnsi="Times New Roman" w:eastAsia="宋体"/>
                <w:b w:val="0"/>
                <w:color w:val="000000"/>
                <w:sz w:val="21"/>
              </w:rPr>
              <w:t>整理参数信息并划分参数簇。</w:t>
            </w:r>
          </w:p>
        </w:tc>
        <w:tc>
          <w:tcPr>
            <w:tcW w:w="2424" w:type="dxa"/>
            <w:tcMar>
              <w:top w:w="70" w:type="dxa"/>
              <w:left w:w="90" w:type="dxa"/>
              <w:bottom w:w="70" w:type="dxa"/>
              <w:right w:w="90" w:type="dxa"/>
            </w:tcMar>
            <w:vAlign w:val="center"/>
          </w:tcPr>
          <w:p w14:paraId="47C3D56A">
            <w:pPr>
              <w:spacing w:before="0" w:after="0" w:line="276" w:lineRule="auto"/>
              <w:ind w:firstLine="0"/>
              <w:jc w:val="left"/>
            </w:pPr>
            <w:r>
              <w:rPr>
                <w:rFonts w:ascii="Times New Roman" w:hAnsi="Times New Roman" w:eastAsia="宋体"/>
                <w:b w:val="0"/>
                <w:color w:val="000000"/>
                <w:sz w:val="21"/>
              </w:rPr>
              <w:t>template.in：提供参数名称、类型和范围。</w:t>
            </w:r>
          </w:p>
        </w:tc>
        <w:tc>
          <w:tcPr>
            <w:tcW w:w="2666" w:type="dxa"/>
            <w:tcMar>
              <w:top w:w="70" w:type="dxa"/>
              <w:left w:w="90" w:type="dxa"/>
              <w:bottom w:w="70" w:type="dxa"/>
              <w:right w:w="90" w:type="dxa"/>
            </w:tcMar>
            <w:vAlign w:val="center"/>
          </w:tcPr>
          <w:p w14:paraId="3D4268B6">
            <w:pPr>
              <w:spacing w:before="0" w:after="0" w:line="276" w:lineRule="auto"/>
              <w:ind w:firstLine="0"/>
              <w:jc w:val="left"/>
            </w:pPr>
            <w:r>
              <w:rPr>
                <w:rFonts w:ascii="Times New Roman" w:hAnsi="Times New Roman" w:eastAsia="宋体"/>
                <w:b w:val="0"/>
                <w:color w:val="000000"/>
                <w:sz w:val="21"/>
              </w:rPr>
              <w:t>params_info.json、cluster_result_by_num.json、cluster_params.json：保存参数元信息和聚类关系。</w:t>
            </w:r>
          </w:p>
        </w:tc>
      </w:tr>
    </w:tbl>
    <w:p w14:paraId="4DA06A8D">
      <w:pPr>
        <w:pStyle w:val="3"/>
        <w:pageBreakBefore w:val="0"/>
        <w:ind w:firstLine="0"/>
      </w:pPr>
      <w:r>
        <w:rPr>
          <w:rFonts w:ascii="Times New Roman" w:hAnsi="Times New Roman" w:eastAsia="黑体"/>
          <w:b/>
          <w:color w:val="000000"/>
          <w:sz w:val="32"/>
        </w:rPr>
        <w:t>5.2 预处理产物</w:t>
      </w:r>
    </w:p>
    <w:p w14:paraId="54F395CC">
      <w:pPr>
        <w:keepNext/>
        <w:spacing w:before="80" w:after="40"/>
        <w:ind w:firstLine="0"/>
        <w:jc w:val="center"/>
      </w:pPr>
      <w:r>
        <w:rPr>
          <w:rFonts w:ascii="Times New Roman" w:hAnsi="Times New Roman" w:eastAsia="宋体"/>
          <w:color w:val="000000"/>
          <w:sz w:val="22"/>
        </w:rPr>
        <w:t>表 5-2  预处理输出文件</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01"/>
        <w:gridCol w:w="3383"/>
        <w:gridCol w:w="2436"/>
      </w:tblGrid>
      <w:tr w14:paraId="3ABF62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301" w:type="dxa"/>
            <w:tcMar>
              <w:top w:w="70" w:type="dxa"/>
              <w:left w:w="90" w:type="dxa"/>
              <w:bottom w:w="70" w:type="dxa"/>
              <w:right w:w="90" w:type="dxa"/>
            </w:tcMar>
            <w:vAlign w:val="center"/>
          </w:tcPr>
          <w:p w14:paraId="4A811468">
            <w:pPr>
              <w:keepNext/>
              <w:spacing w:before="0" w:after="0" w:line="276" w:lineRule="auto"/>
              <w:ind w:firstLine="0"/>
              <w:jc w:val="center"/>
            </w:pPr>
            <w:r>
              <w:rPr>
                <w:rFonts w:ascii="Times New Roman" w:hAnsi="Times New Roman" w:eastAsia="宋体"/>
                <w:b/>
                <w:color w:val="000000"/>
                <w:sz w:val="21"/>
              </w:rPr>
              <w:t>输出文件</w:t>
            </w:r>
          </w:p>
        </w:tc>
        <w:tc>
          <w:tcPr>
            <w:tcW w:w="3383" w:type="dxa"/>
            <w:tcMar>
              <w:top w:w="70" w:type="dxa"/>
              <w:left w:w="90" w:type="dxa"/>
              <w:bottom w:w="70" w:type="dxa"/>
              <w:right w:w="90" w:type="dxa"/>
            </w:tcMar>
            <w:vAlign w:val="center"/>
          </w:tcPr>
          <w:p w14:paraId="5296885B">
            <w:pPr>
              <w:keepNext/>
              <w:spacing w:before="0" w:after="0" w:line="276" w:lineRule="auto"/>
              <w:ind w:firstLine="0"/>
              <w:jc w:val="center"/>
            </w:pPr>
            <w:r>
              <w:rPr>
                <w:rFonts w:ascii="Times New Roman" w:hAnsi="Times New Roman" w:eastAsia="宋体"/>
                <w:b/>
                <w:color w:val="000000"/>
                <w:sz w:val="21"/>
              </w:rPr>
              <w:t>文件内容</w:t>
            </w:r>
          </w:p>
        </w:tc>
        <w:tc>
          <w:tcPr>
            <w:tcW w:w="2436" w:type="dxa"/>
            <w:tcMar>
              <w:top w:w="70" w:type="dxa"/>
              <w:left w:w="90" w:type="dxa"/>
              <w:bottom w:w="70" w:type="dxa"/>
              <w:right w:w="90" w:type="dxa"/>
            </w:tcMar>
            <w:vAlign w:val="center"/>
          </w:tcPr>
          <w:p w14:paraId="3F21617E">
            <w:pPr>
              <w:keepNext/>
              <w:spacing w:before="0" w:after="0" w:line="276" w:lineRule="auto"/>
              <w:ind w:firstLine="0"/>
              <w:jc w:val="center"/>
            </w:pPr>
            <w:r>
              <w:rPr>
                <w:rFonts w:ascii="Times New Roman" w:hAnsi="Times New Roman" w:eastAsia="宋体"/>
                <w:b/>
                <w:color w:val="000000"/>
                <w:sz w:val="21"/>
              </w:rPr>
              <w:t>后续用途</w:t>
            </w:r>
          </w:p>
        </w:tc>
      </w:tr>
      <w:tr w14:paraId="4F04DB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01" w:type="dxa"/>
            <w:tcMar>
              <w:top w:w="70" w:type="dxa"/>
              <w:left w:w="90" w:type="dxa"/>
              <w:bottom w:w="70" w:type="dxa"/>
              <w:right w:w="90" w:type="dxa"/>
            </w:tcMar>
            <w:vAlign w:val="center"/>
          </w:tcPr>
          <w:p w14:paraId="085885A8">
            <w:pPr>
              <w:spacing w:before="0" w:after="0" w:line="276" w:lineRule="auto"/>
              <w:ind w:firstLine="0"/>
              <w:jc w:val="left"/>
            </w:pPr>
            <w:r>
              <w:rPr>
                <w:rFonts w:ascii="Times New Roman" w:hAnsi="Times New Roman" w:eastAsia="宋体"/>
                <w:b w:val="0"/>
                <w:color w:val="000000"/>
                <w:sz w:val="21"/>
              </w:rPr>
              <w:t>全部代码清单（rtls.json）</w:t>
            </w:r>
          </w:p>
        </w:tc>
        <w:tc>
          <w:tcPr>
            <w:tcW w:w="3383" w:type="dxa"/>
            <w:tcMar>
              <w:top w:w="70" w:type="dxa"/>
              <w:left w:w="90" w:type="dxa"/>
              <w:bottom w:w="70" w:type="dxa"/>
              <w:right w:w="90" w:type="dxa"/>
            </w:tcMar>
            <w:vAlign w:val="center"/>
          </w:tcPr>
          <w:p w14:paraId="1BC37396">
            <w:pPr>
              <w:spacing w:before="0" w:after="0" w:line="276" w:lineRule="auto"/>
              <w:ind w:firstLine="0"/>
              <w:jc w:val="left"/>
            </w:pPr>
            <w:r>
              <w:rPr>
                <w:rFonts w:ascii="Times New Roman" w:hAnsi="Times New Roman" w:eastAsia="宋体"/>
                <w:b w:val="0"/>
                <w:color w:val="000000"/>
                <w:sz w:val="21"/>
              </w:rPr>
              <w:t>全部设计代码和环境代码的文件名称与路径。</w:t>
            </w:r>
          </w:p>
        </w:tc>
        <w:tc>
          <w:tcPr>
            <w:tcW w:w="2436" w:type="dxa"/>
            <w:tcMar>
              <w:top w:w="70" w:type="dxa"/>
              <w:left w:w="90" w:type="dxa"/>
              <w:bottom w:w="70" w:type="dxa"/>
              <w:right w:w="90" w:type="dxa"/>
            </w:tcMar>
            <w:vAlign w:val="center"/>
          </w:tcPr>
          <w:p w14:paraId="563AB8E2">
            <w:pPr>
              <w:spacing w:before="0" w:after="0" w:line="276" w:lineRule="auto"/>
              <w:ind w:firstLine="0"/>
              <w:jc w:val="left"/>
            </w:pPr>
            <w:r>
              <w:rPr>
                <w:rFonts w:ascii="Times New Roman" w:hAnsi="Times New Roman" w:eastAsia="宋体"/>
                <w:b w:val="0"/>
                <w:color w:val="000000"/>
                <w:sz w:val="21"/>
              </w:rPr>
              <w:t>统一索引和关联分析。</w:t>
            </w:r>
          </w:p>
        </w:tc>
      </w:tr>
      <w:tr w14:paraId="253B0A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01" w:type="dxa"/>
            <w:tcMar>
              <w:top w:w="70" w:type="dxa"/>
              <w:left w:w="90" w:type="dxa"/>
              <w:bottom w:w="70" w:type="dxa"/>
              <w:right w:w="90" w:type="dxa"/>
            </w:tcMar>
            <w:vAlign w:val="center"/>
          </w:tcPr>
          <w:p w14:paraId="38E56185">
            <w:pPr>
              <w:spacing w:before="0" w:after="0" w:line="276" w:lineRule="auto"/>
              <w:ind w:firstLine="0"/>
              <w:jc w:val="left"/>
            </w:pPr>
            <w:r>
              <w:rPr>
                <w:rFonts w:ascii="Times New Roman" w:hAnsi="Times New Roman" w:eastAsia="宋体"/>
                <w:b w:val="0"/>
                <w:color w:val="000000"/>
                <w:sz w:val="21"/>
              </w:rPr>
              <w:t>设计代码清单（rtls_design.json）</w:t>
            </w:r>
          </w:p>
        </w:tc>
        <w:tc>
          <w:tcPr>
            <w:tcW w:w="3383" w:type="dxa"/>
            <w:tcMar>
              <w:top w:w="70" w:type="dxa"/>
              <w:left w:w="90" w:type="dxa"/>
              <w:bottom w:w="70" w:type="dxa"/>
              <w:right w:w="90" w:type="dxa"/>
            </w:tcMar>
            <w:vAlign w:val="center"/>
          </w:tcPr>
          <w:p w14:paraId="248F5202">
            <w:pPr>
              <w:spacing w:before="0" w:after="0" w:line="276" w:lineRule="auto"/>
              <w:ind w:firstLine="0"/>
              <w:jc w:val="left"/>
            </w:pPr>
            <w:r>
              <w:rPr>
                <w:rFonts w:ascii="Times New Roman" w:hAnsi="Times New Roman" w:eastAsia="宋体"/>
                <w:b w:val="0"/>
                <w:color w:val="000000"/>
                <w:sz w:val="21"/>
              </w:rPr>
              <w:t>design/ 中的设计代码文件。</w:t>
            </w:r>
          </w:p>
        </w:tc>
        <w:tc>
          <w:tcPr>
            <w:tcW w:w="2436" w:type="dxa"/>
            <w:tcMar>
              <w:top w:w="70" w:type="dxa"/>
              <w:left w:w="90" w:type="dxa"/>
              <w:bottom w:w="70" w:type="dxa"/>
              <w:right w:w="90" w:type="dxa"/>
            </w:tcMar>
            <w:vAlign w:val="center"/>
          </w:tcPr>
          <w:p w14:paraId="063288E0">
            <w:pPr>
              <w:spacing w:before="0" w:after="0" w:line="276" w:lineRule="auto"/>
              <w:ind w:firstLine="0"/>
              <w:jc w:val="left"/>
            </w:pPr>
            <w:r>
              <w:rPr>
                <w:rFonts w:ascii="Times New Roman" w:hAnsi="Times New Roman" w:eastAsia="宋体"/>
                <w:b w:val="0"/>
                <w:color w:val="000000"/>
                <w:sz w:val="21"/>
              </w:rPr>
              <w:t>代码候选生成。</w:t>
            </w:r>
          </w:p>
        </w:tc>
      </w:tr>
      <w:tr w14:paraId="60E75C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01" w:type="dxa"/>
            <w:tcMar>
              <w:top w:w="70" w:type="dxa"/>
              <w:left w:w="90" w:type="dxa"/>
              <w:bottom w:w="70" w:type="dxa"/>
              <w:right w:w="90" w:type="dxa"/>
            </w:tcMar>
            <w:vAlign w:val="center"/>
          </w:tcPr>
          <w:p w14:paraId="2175B565">
            <w:pPr>
              <w:spacing w:before="0" w:after="0" w:line="276" w:lineRule="auto"/>
              <w:ind w:firstLine="0"/>
              <w:jc w:val="left"/>
            </w:pPr>
            <w:r>
              <w:rPr>
                <w:rFonts w:ascii="Times New Roman" w:hAnsi="Times New Roman" w:eastAsia="宋体"/>
                <w:b w:val="0"/>
                <w:color w:val="000000"/>
                <w:sz w:val="21"/>
              </w:rPr>
              <w:t>环境代码清单（rtls_driver.json）</w:t>
            </w:r>
          </w:p>
        </w:tc>
        <w:tc>
          <w:tcPr>
            <w:tcW w:w="3383" w:type="dxa"/>
            <w:tcMar>
              <w:top w:w="70" w:type="dxa"/>
              <w:left w:w="90" w:type="dxa"/>
              <w:bottom w:w="70" w:type="dxa"/>
              <w:right w:w="90" w:type="dxa"/>
            </w:tcMar>
            <w:vAlign w:val="center"/>
          </w:tcPr>
          <w:p w14:paraId="05ED0477">
            <w:pPr>
              <w:spacing w:before="0" w:after="0" w:line="276" w:lineRule="auto"/>
              <w:ind w:firstLine="0"/>
              <w:jc w:val="left"/>
            </w:pPr>
            <w:r>
              <w:rPr>
                <w:rFonts w:ascii="Times New Roman" w:hAnsi="Times New Roman" w:eastAsia="宋体"/>
                <w:b w:val="0"/>
                <w:color w:val="000000"/>
                <w:sz w:val="21"/>
              </w:rPr>
              <w:t>driver/ 和 env_constraint/ 中的环境代码文件。</w:t>
            </w:r>
          </w:p>
        </w:tc>
        <w:tc>
          <w:tcPr>
            <w:tcW w:w="2436" w:type="dxa"/>
            <w:tcMar>
              <w:top w:w="70" w:type="dxa"/>
              <w:left w:w="90" w:type="dxa"/>
              <w:bottom w:w="70" w:type="dxa"/>
              <w:right w:w="90" w:type="dxa"/>
            </w:tcMar>
            <w:vAlign w:val="center"/>
          </w:tcPr>
          <w:p w14:paraId="4506F627">
            <w:pPr>
              <w:spacing w:before="0" w:after="0" w:line="276" w:lineRule="auto"/>
              <w:ind w:firstLine="0"/>
              <w:jc w:val="left"/>
            </w:pPr>
            <w:r>
              <w:rPr>
                <w:rFonts w:ascii="Times New Roman" w:hAnsi="Times New Roman" w:eastAsia="宋体"/>
                <w:b w:val="0"/>
                <w:color w:val="000000"/>
                <w:sz w:val="21"/>
              </w:rPr>
              <w:t>代码候选生成。</w:t>
            </w:r>
          </w:p>
        </w:tc>
      </w:tr>
      <w:tr w14:paraId="69301D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01" w:type="dxa"/>
            <w:tcMar>
              <w:top w:w="70" w:type="dxa"/>
              <w:left w:w="90" w:type="dxa"/>
              <w:bottom w:w="70" w:type="dxa"/>
              <w:right w:w="90" w:type="dxa"/>
            </w:tcMar>
            <w:vAlign w:val="center"/>
          </w:tcPr>
          <w:p w14:paraId="22278460">
            <w:pPr>
              <w:spacing w:before="0" w:after="0" w:line="276" w:lineRule="auto"/>
              <w:ind w:firstLine="0"/>
              <w:jc w:val="left"/>
            </w:pPr>
            <w:r>
              <w:rPr>
                <w:rFonts w:ascii="Times New Roman" w:hAnsi="Times New Roman" w:eastAsia="宋体"/>
                <w:b w:val="0"/>
                <w:color w:val="000000"/>
                <w:sz w:val="21"/>
              </w:rPr>
              <w:t>文档内容（doc.json）</w:t>
            </w:r>
          </w:p>
        </w:tc>
        <w:tc>
          <w:tcPr>
            <w:tcW w:w="3383" w:type="dxa"/>
            <w:tcMar>
              <w:top w:w="70" w:type="dxa"/>
              <w:left w:w="90" w:type="dxa"/>
              <w:bottom w:w="70" w:type="dxa"/>
              <w:right w:w="90" w:type="dxa"/>
            </w:tcMar>
            <w:vAlign w:val="center"/>
          </w:tcPr>
          <w:p w14:paraId="1A5FF4B4">
            <w:pPr>
              <w:spacing w:before="0" w:after="0" w:line="276" w:lineRule="auto"/>
              <w:ind w:firstLine="0"/>
              <w:jc w:val="left"/>
            </w:pPr>
            <w:r>
              <w:rPr>
                <w:rFonts w:ascii="Times New Roman" w:hAnsi="Times New Roman" w:eastAsia="宋体"/>
                <w:b w:val="0"/>
                <w:color w:val="000000"/>
                <w:sz w:val="21"/>
              </w:rPr>
              <w:t>按章节或数据块整理的项目文档内容。</w:t>
            </w:r>
          </w:p>
        </w:tc>
        <w:tc>
          <w:tcPr>
            <w:tcW w:w="2436" w:type="dxa"/>
            <w:tcMar>
              <w:top w:w="70" w:type="dxa"/>
              <w:left w:w="90" w:type="dxa"/>
              <w:bottom w:w="70" w:type="dxa"/>
              <w:right w:w="90" w:type="dxa"/>
            </w:tcMar>
            <w:vAlign w:val="center"/>
          </w:tcPr>
          <w:p w14:paraId="30B8285C">
            <w:pPr>
              <w:spacing w:before="0" w:after="0" w:line="276" w:lineRule="auto"/>
              <w:ind w:firstLine="0"/>
              <w:jc w:val="left"/>
            </w:pPr>
            <w:r>
              <w:rPr>
                <w:rFonts w:ascii="Times New Roman" w:hAnsi="Times New Roman" w:eastAsia="宋体"/>
                <w:b w:val="0"/>
                <w:color w:val="000000"/>
                <w:sz w:val="21"/>
              </w:rPr>
              <w:t>文档候选和证据检索。</w:t>
            </w:r>
          </w:p>
        </w:tc>
      </w:tr>
      <w:tr w14:paraId="54FD4F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01" w:type="dxa"/>
            <w:tcMar>
              <w:top w:w="70" w:type="dxa"/>
              <w:left w:w="90" w:type="dxa"/>
              <w:bottom w:w="70" w:type="dxa"/>
              <w:right w:w="90" w:type="dxa"/>
            </w:tcMar>
            <w:vAlign w:val="center"/>
          </w:tcPr>
          <w:p w14:paraId="4EF6F683">
            <w:pPr>
              <w:spacing w:before="0" w:after="0" w:line="276" w:lineRule="auto"/>
              <w:ind w:firstLine="0"/>
              <w:jc w:val="left"/>
            </w:pPr>
            <w:r>
              <w:rPr>
                <w:rFonts w:ascii="Times New Roman" w:hAnsi="Times New Roman" w:eastAsia="宋体"/>
                <w:b w:val="0"/>
                <w:color w:val="000000"/>
                <w:sz w:val="21"/>
              </w:rPr>
              <w:t>参数信息（params_info.json）</w:t>
            </w:r>
          </w:p>
        </w:tc>
        <w:tc>
          <w:tcPr>
            <w:tcW w:w="3383" w:type="dxa"/>
            <w:tcMar>
              <w:top w:w="70" w:type="dxa"/>
              <w:left w:w="90" w:type="dxa"/>
              <w:bottom w:w="70" w:type="dxa"/>
              <w:right w:w="90" w:type="dxa"/>
            </w:tcMar>
            <w:vAlign w:val="center"/>
          </w:tcPr>
          <w:p w14:paraId="354C5493">
            <w:pPr>
              <w:spacing w:before="0" w:after="0" w:line="276" w:lineRule="auto"/>
              <w:ind w:firstLine="0"/>
              <w:jc w:val="left"/>
            </w:pPr>
            <w:r>
              <w:rPr>
                <w:rFonts w:ascii="Times New Roman" w:hAnsi="Times New Roman" w:eastAsia="宋体"/>
                <w:b w:val="0"/>
                <w:color w:val="000000"/>
                <w:sz w:val="21"/>
              </w:rPr>
              <w:t>参数类型、范围、配置模式。</w:t>
            </w:r>
          </w:p>
        </w:tc>
        <w:tc>
          <w:tcPr>
            <w:tcW w:w="2436" w:type="dxa"/>
            <w:tcMar>
              <w:top w:w="70" w:type="dxa"/>
              <w:left w:w="90" w:type="dxa"/>
              <w:bottom w:w="70" w:type="dxa"/>
              <w:right w:w="90" w:type="dxa"/>
            </w:tcMar>
            <w:vAlign w:val="center"/>
          </w:tcPr>
          <w:p w14:paraId="56092330">
            <w:pPr>
              <w:spacing w:before="0" w:after="0" w:line="276" w:lineRule="auto"/>
              <w:ind w:firstLine="0"/>
              <w:jc w:val="left"/>
            </w:pPr>
            <w:r>
              <w:rPr>
                <w:rFonts w:ascii="Times New Roman" w:hAnsi="Times New Roman" w:eastAsia="宋体"/>
                <w:b w:val="0"/>
                <w:color w:val="000000"/>
                <w:sz w:val="21"/>
              </w:rPr>
              <w:t>三种特征提取和测试用例生成。</w:t>
            </w:r>
          </w:p>
        </w:tc>
      </w:tr>
      <w:tr w14:paraId="6082D5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01" w:type="dxa"/>
            <w:tcMar>
              <w:top w:w="70" w:type="dxa"/>
              <w:left w:w="90" w:type="dxa"/>
              <w:bottom w:w="70" w:type="dxa"/>
              <w:right w:w="90" w:type="dxa"/>
            </w:tcMar>
            <w:vAlign w:val="center"/>
          </w:tcPr>
          <w:p w14:paraId="01781927">
            <w:pPr>
              <w:spacing w:before="0" w:after="0" w:line="276" w:lineRule="auto"/>
              <w:ind w:firstLine="0"/>
              <w:jc w:val="left"/>
            </w:pPr>
            <w:r>
              <w:rPr>
                <w:rFonts w:ascii="Times New Roman" w:hAnsi="Times New Roman" w:eastAsia="宋体"/>
                <w:b w:val="0"/>
                <w:color w:val="000000"/>
                <w:sz w:val="21"/>
              </w:rPr>
              <w:t>参数—簇映射（cluster_result_by_num.json）</w:t>
            </w:r>
          </w:p>
        </w:tc>
        <w:tc>
          <w:tcPr>
            <w:tcW w:w="3383" w:type="dxa"/>
            <w:tcMar>
              <w:top w:w="70" w:type="dxa"/>
              <w:left w:w="90" w:type="dxa"/>
              <w:bottom w:w="70" w:type="dxa"/>
              <w:right w:w="90" w:type="dxa"/>
            </w:tcMar>
            <w:vAlign w:val="center"/>
          </w:tcPr>
          <w:p w14:paraId="68A34295">
            <w:pPr>
              <w:spacing w:before="0" w:after="0" w:line="276" w:lineRule="auto"/>
              <w:ind w:firstLine="0"/>
              <w:jc w:val="left"/>
            </w:pPr>
            <w:r>
              <w:rPr>
                <w:rFonts w:ascii="Times New Roman" w:hAnsi="Times New Roman" w:eastAsia="宋体"/>
                <w:b w:val="0"/>
                <w:color w:val="000000"/>
                <w:sz w:val="21"/>
              </w:rPr>
              <w:t>每个参数所属的参数簇。</w:t>
            </w:r>
          </w:p>
        </w:tc>
        <w:tc>
          <w:tcPr>
            <w:tcW w:w="2436" w:type="dxa"/>
            <w:tcMar>
              <w:top w:w="70" w:type="dxa"/>
              <w:left w:w="90" w:type="dxa"/>
              <w:bottom w:w="70" w:type="dxa"/>
              <w:right w:w="90" w:type="dxa"/>
            </w:tcMar>
            <w:vAlign w:val="center"/>
          </w:tcPr>
          <w:p w14:paraId="079F6B82">
            <w:pPr>
              <w:spacing w:before="0" w:after="0" w:line="276" w:lineRule="auto"/>
              <w:ind w:firstLine="0"/>
              <w:jc w:val="left"/>
            </w:pPr>
            <w:r>
              <w:rPr>
                <w:rFonts w:ascii="Times New Roman" w:hAnsi="Times New Roman" w:eastAsia="宋体"/>
                <w:b w:val="0"/>
                <w:color w:val="000000"/>
                <w:sz w:val="21"/>
              </w:rPr>
              <w:t>按簇组织 Agent 任务。</w:t>
            </w:r>
          </w:p>
        </w:tc>
      </w:tr>
      <w:tr w14:paraId="60AD6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01" w:type="dxa"/>
            <w:tcMar>
              <w:top w:w="70" w:type="dxa"/>
              <w:left w:w="90" w:type="dxa"/>
              <w:bottom w:w="70" w:type="dxa"/>
              <w:right w:w="90" w:type="dxa"/>
            </w:tcMar>
            <w:vAlign w:val="center"/>
          </w:tcPr>
          <w:p w14:paraId="5ABA84C1">
            <w:pPr>
              <w:spacing w:before="0" w:after="0" w:line="276" w:lineRule="auto"/>
              <w:ind w:firstLine="0"/>
              <w:jc w:val="left"/>
            </w:pPr>
            <w:r>
              <w:rPr>
                <w:rFonts w:ascii="Times New Roman" w:hAnsi="Times New Roman" w:eastAsia="宋体"/>
                <w:b w:val="0"/>
                <w:color w:val="000000"/>
                <w:sz w:val="21"/>
              </w:rPr>
              <w:t>簇—参数映射（cluster_params.json）</w:t>
            </w:r>
          </w:p>
        </w:tc>
        <w:tc>
          <w:tcPr>
            <w:tcW w:w="3383" w:type="dxa"/>
            <w:tcMar>
              <w:top w:w="70" w:type="dxa"/>
              <w:left w:w="90" w:type="dxa"/>
              <w:bottom w:w="70" w:type="dxa"/>
              <w:right w:w="90" w:type="dxa"/>
            </w:tcMar>
            <w:vAlign w:val="center"/>
          </w:tcPr>
          <w:p w14:paraId="3FC8EED9">
            <w:pPr>
              <w:spacing w:before="0" w:after="0" w:line="276" w:lineRule="auto"/>
              <w:ind w:firstLine="0"/>
              <w:jc w:val="left"/>
            </w:pPr>
            <w:r>
              <w:rPr>
                <w:rFonts w:ascii="Times New Roman" w:hAnsi="Times New Roman" w:eastAsia="宋体"/>
                <w:b w:val="0"/>
                <w:color w:val="000000"/>
                <w:sz w:val="21"/>
              </w:rPr>
              <w:t>每个参数簇包含的参数列表。</w:t>
            </w:r>
          </w:p>
        </w:tc>
        <w:tc>
          <w:tcPr>
            <w:tcW w:w="2436" w:type="dxa"/>
            <w:tcMar>
              <w:top w:w="70" w:type="dxa"/>
              <w:left w:w="90" w:type="dxa"/>
              <w:bottom w:w="70" w:type="dxa"/>
              <w:right w:w="90" w:type="dxa"/>
            </w:tcMar>
            <w:vAlign w:val="center"/>
          </w:tcPr>
          <w:p w14:paraId="58FD9173">
            <w:pPr>
              <w:spacing w:before="0" w:after="0" w:line="276" w:lineRule="auto"/>
              <w:ind w:firstLine="0"/>
              <w:jc w:val="left"/>
            </w:pPr>
            <w:r>
              <w:rPr>
                <w:rFonts w:ascii="Times New Roman" w:hAnsi="Times New Roman" w:eastAsia="宋体"/>
                <w:b w:val="0"/>
                <w:color w:val="000000"/>
                <w:sz w:val="21"/>
              </w:rPr>
              <w:t>簇级候选和结果聚合。</w:t>
            </w:r>
          </w:p>
        </w:tc>
      </w:tr>
    </w:tbl>
    <w:p w14:paraId="62330FE7">
      <w:pPr>
        <w:pStyle w:val="3"/>
        <w:pageBreakBefore w:val="0"/>
        <w:ind w:firstLine="0"/>
      </w:pPr>
      <w:r>
        <w:rPr>
          <w:rFonts w:ascii="Times New Roman" w:hAnsi="Times New Roman" w:eastAsia="黑体"/>
          <w:b/>
          <w:color w:val="000000"/>
          <w:sz w:val="32"/>
        </w:rPr>
        <w:t>5.3 统一索引</w:t>
      </w:r>
    </w:p>
    <w:p w14:paraId="0137439E">
      <w:pPr>
        <w:spacing w:line="360" w:lineRule="auto"/>
        <w:ind w:firstLine="480"/>
        <w:jc w:val="both"/>
      </w:pPr>
      <w:r>
        <w:rPr>
          <w:rFonts w:ascii="Times New Roman" w:hAnsi="Times New Roman" w:eastAsia="宋体"/>
          <w:color w:val="000000"/>
          <w:sz w:val="24"/>
        </w:rPr>
        <w:t>统一索引构建程序将七个预处理结果整合为 index.json。该文件集中保存代码清单、文档块、参数元信息、参数簇以及各参数簇对应的代码候选和文档候选，为知识图谱构建提供统一入口。</w:t>
      </w:r>
    </w:p>
    <w:p w14:paraId="0CE29455">
      <w:pPr>
        <w:keepNext/>
        <w:spacing w:before="80" w:after="40"/>
        <w:ind w:firstLine="0"/>
        <w:jc w:val="center"/>
      </w:pPr>
      <w:r>
        <w:rPr>
          <w:rFonts w:ascii="Times New Roman" w:hAnsi="Times New Roman" w:eastAsia="宋体"/>
          <w:color w:val="000000"/>
          <w:sz w:val="22"/>
        </w:rPr>
        <w:t>表 5-3  统一索引程序</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18"/>
        <w:gridCol w:w="2424"/>
        <w:gridCol w:w="1454"/>
        <w:gridCol w:w="2424"/>
      </w:tblGrid>
      <w:tr w14:paraId="3ABBCD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818" w:type="dxa"/>
            <w:tcMar>
              <w:top w:w="70" w:type="dxa"/>
              <w:left w:w="90" w:type="dxa"/>
              <w:bottom w:w="70" w:type="dxa"/>
              <w:right w:w="90" w:type="dxa"/>
            </w:tcMar>
            <w:vAlign w:val="center"/>
          </w:tcPr>
          <w:p w14:paraId="789BE40A">
            <w:pPr>
              <w:keepNext/>
              <w:spacing w:before="0" w:after="0" w:line="276" w:lineRule="auto"/>
              <w:ind w:firstLine="0"/>
              <w:jc w:val="center"/>
            </w:pPr>
            <w:r>
              <w:rPr>
                <w:rFonts w:ascii="Times New Roman" w:hAnsi="Times New Roman" w:eastAsia="宋体"/>
                <w:b/>
                <w:color w:val="000000"/>
                <w:sz w:val="21"/>
              </w:rPr>
              <w:t>程序</w:t>
            </w:r>
          </w:p>
        </w:tc>
        <w:tc>
          <w:tcPr>
            <w:tcW w:w="2424" w:type="dxa"/>
            <w:tcMar>
              <w:top w:w="70" w:type="dxa"/>
              <w:left w:w="90" w:type="dxa"/>
              <w:bottom w:w="70" w:type="dxa"/>
              <w:right w:w="90" w:type="dxa"/>
            </w:tcMar>
            <w:vAlign w:val="center"/>
          </w:tcPr>
          <w:p w14:paraId="4362AA0A">
            <w:pPr>
              <w:keepNext/>
              <w:spacing w:before="0" w:after="0" w:line="276" w:lineRule="auto"/>
              <w:ind w:firstLine="0"/>
              <w:jc w:val="center"/>
            </w:pPr>
            <w:r>
              <w:rPr>
                <w:rFonts w:ascii="Times New Roman" w:hAnsi="Times New Roman" w:eastAsia="宋体"/>
                <w:b/>
                <w:color w:val="000000"/>
                <w:sz w:val="21"/>
              </w:rPr>
              <w:t>输入文件</w:t>
            </w:r>
          </w:p>
        </w:tc>
        <w:tc>
          <w:tcPr>
            <w:tcW w:w="1454" w:type="dxa"/>
            <w:tcMar>
              <w:top w:w="70" w:type="dxa"/>
              <w:left w:w="90" w:type="dxa"/>
              <w:bottom w:w="70" w:type="dxa"/>
              <w:right w:w="90" w:type="dxa"/>
            </w:tcMar>
            <w:vAlign w:val="center"/>
          </w:tcPr>
          <w:p w14:paraId="749AAD02">
            <w:pPr>
              <w:keepNext/>
              <w:spacing w:before="0" w:after="0" w:line="276" w:lineRule="auto"/>
              <w:ind w:firstLine="0"/>
              <w:jc w:val="center"/>
            </w:pPr>
            <w:r>
              <w:rPr>
                <w:rFonts w:ascii="Times New Roman" w:hAnsi="Times New Roman" w:eastAsia="宋体"/>
                <w:b/>
                <w:color w:val="000000"/>
                <w:sz w:val="21"/>
              </w:rPr>
              <w:t>输出文件</w:t>
            </w:r>
          </w:p>
        </w:tc>
        <w:tc>
          <w:tcPr>
            <w:tcW w:w="2424" w:type="dxa"/>
            <w:tcMar>
              <w:top w:w="70" w:type="dxa"/>
              <w:left w:w="90" w:type="dxa"/>
              <w:bottom w:w="70" w:type="dxa"/>
              <w:right w:w="90" w:type="dxa"/>
            </w:tcMar>
            <w:vAlign w:val="center"/>
          </w:tcPr>
          <w:p w14:paraId="455ADD4D">
            <w:pPr>
              <w:keepNext/>
              <w:spacing w:before="0" w:after="0" w:line="276" w:lineRule="auto"/>
              <w:ind w:firstLine="0"/>
              <w:jc w:val="center"/>
            </w:pPr>
            <w:r>
              <w:rPr>
                <w:rFonts w:ascii="Times New Roman" w:hAnsi="Times New Roman" w:eastAsia="宋体"/>
                <w:b/>
                <w:color w:val="000000"/>
                <w:sz w:val="21"/>
              </w:rPr>
              <w:t>文件作用</w:t>
            </w:r>
          </w:p>
        </w:tc>
      </w:tr>
      <w:tr w14:paraId="2BA435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18" w:type="dxa"/>
            <w:tcMar>
              <w:top w:w="70" w:type="dxa"/>
              <w:left w:w="90" w:type="dxa"/>
              <w:bottom w:w="70" w:type="dxa"/>
              <w:right w:w="90" w:type="dxa"/>
            </w:tcMar>
            <w:vAlign w:val="center"/>
          </w:tcPr>
          <w:p w14:paraId="089CEFEC">
            <w:pPr>
              <w:spacing w:before="0" w:after="0" w:line="276" w:lineRule="auto"/>
              <w:ind w:firstLine="0"/>
              <w:jc w:val="left"/>
            </w:pPr>
            <w:r>
              <w:rPr>
                <w:rFonts w:ascii="Times New Roman" w:hAnsi="Times New Roman" w:eastAsia="宋体"/>
                <w:b w:val="0"/>
                <w:color w:val="000000"/>
                <w:sz w:val="21"/>
              </w:rPr>
              <w:t>统一索引（indexer.py）</w:t>
            </w:r>
          </w:p>
        </w:tc>
        <w:tc>
          <w:tcPr>
            <w:tcW w:w="2424" w:type="dxa"/>
            <w:tcMar>
              <w:top w:w="70" w:type="dxa"/>
              <w:left w:w="90" w:type="dxa"/>
              <w:bottom w:w="70" w:type="dxa"/>
              <w:right w:w="90" w:type="dxa"/>
            </w:tcMar>
            <w:vAlign w:val="center"/>
          </w:tcPr>
          <w:p w14:paraId="72B6CC4D">
            <w:pPr>
              <w:spacing w:before="0" w:after="0" w:line="276" w:lineRule="auto"/>
              <w:ind w:firstLine="0"/>
              <w:jc w:val="left"/>
            </w:pPr>
            <w:r>
              <w:rPr>
                <w:rFonts w:ascii="Times New Roman" w:hAnsi="Times New Roman" w:eastAsia="宋体"/>
                <w:b w:val="0"/>
                <w:color w:val="000000"/>
                <w:sz w:val="21"/>
              </w:rPr>
              <w:t>七个预处理 JSON 文件</w:t>
            </w:r>
          </w:p>
        </w:tc>
        <w:tc>
          <w:tcPr>
            <w:tcW w:w="1454" w:type="dxa"/>
            <w:tcMar>
              <w:top w:w="70" w:type="dxa"/>
              <w:left w:w="90" w:type="dxa"/>
              <w:bottom w:w="70" w:type="dxa"/>
              <w:right w:w="90" w:type="dxa"/>
            </w:tcMar>
            <w:vAlign w:val="center"/>
          </w:tcPr>
          <w:p w14:paraId="51B5EE9E">
            <w:pPr>
              <w:spacing w:before="0" w:after="0" w:line="276" w:lineRule="auto"/>
              <w:ind w:firstLine="0"/>
              <w:jc w:val="left"/>
            </w:pPr>
            <w:r>
              <w:rPr>
                <w:rFonts w:ascii="Times New Roman" w:hAnsi="Times New Roman" w:eastAsia="宋体"/>
                <w:b w:val="0"/>
                <w:color w:val="000000"/>
                <w:sz w:val="21"/>
              </w:rPr>
              <w:t>index.json</w:t>
            </w:r>
          </w:p>
        </w:tc>
        <w:tc>
          <w:tcPr>
            <w:tcW w:w="2424" w:type="dxa"/>
            <w:tcMar>
              <w:top w:w="70" w:type="dxa"/>
              <w:left w:w="90" w:type="dxa"/>
              <w:bottom w:w="70" w:type="dxa"/>
              <w:right w:w="90" w:type="dxa"/>
            </w:tcMar>
            <w:vAlign w:val="center"/>
          </w:tcPr>
          <w:p w14:paraId="02986AD7">
            <w:pPr>
              <w:spacing w:before="0" w:after="0" w:line="276" w:lineRule="auto"/>
              <w:ind w:firstLine="0"/>
              <w:jc w:val="left"/>
            </w:pPr>
            <w:r>
              <w:rPr>
                <w:rFonts w:ascii="Times New Roman" w:hAnsi="Times New Roman" w:eastAsia="宋体"/>
                <w:b w:val="0"/>
                <w:color w:val="000000"/>
                <w:sz w:val="21"/>
              </w:rPr>
              <w:t>统一组织代码、文档、参数、参数簇及候选信息。</w:t>
            </w:r>
          </w:p>
        </w:tc>
      </w:tr>
    </w:tbl>
    <w:p w14:paraId="452A233D">
      <w:pPr>
        <w:pStyle w:val="2"/>
        <w:pageBreakBefore w:val="0"/>
        <w:ind w:firstLine="0"/>
      </w:pPr>
      <w:r>
        <w:rPr>
          <w:rFonts w:ascii="Times New Roman" w:hAnsi="Times New Roman" w:eastAsia="黑体"/>
          <w:b/>
          <w:color w:val="000000"/>
          <w:sz w:val="48"/>
        </w:rPr>
        <w:t>6 知识图谱构建</w:t>
      </w:r>
    </w:p>
    <w:p w14:paraId="3238B8A8">
      <w:pPr>
        <w:pStyle w:val="3"/>
        <w:pageBreakBefore w:val="0"/>
        <w:ind w:firstLine="0"/>
      </w:pPr>
      <w:r>
        <w:rPr>
          <w:rFonts w:ascii="Times New Roman" w:hAnsi="Times New Roman" w:eastAsia="黑体"/>
          <w:b/>
          <w:color w:val="000000"/>
          <w:sz w:val="32"/>
        </w:rPr>
        <w:t>6.1 数据来源</w:t>
      </w:r>
    </w:p>
    <w:p w14:paraId="49E684A6">
      <w:pPr>
        <w:spacing w:line="360" w:lineRule="auto"/>
        <w:ind w:firstLine="480"/>
        <w:jc w:val="both"/>
      </w:pPr>
      <w:r>
        <w:rPr>
          <w:rFonts w:ascii="Times New Roman" w:hAnsi="Times New Roman" w:eastAsia="宋体"/>
          <w:color w:val="000000"/>
          <w:sz w:val="24"/>
        </w:rPr>
        <w:t>知识图谱以 index.json 中的参数簇、代码候选和文档候选为主要输入，并结合 design_deps.json 中的代码文件依赖关系。Agent 根据参数、代码和文档的语义与证据建立关联，形成参数—代码—文档知识图谱。</w:t>
      </w:r>
    </w:p>
    <w:p w14:paraId="6AC48FCA">
      <w:pPr>
        <w:pStyle w:val="3"/>
        <w:pageBreakBefore w:val="0"/>
        <w:ind w:firstLine="0"/>
      </w:pPr>
      <w:r>
        <w:rPr>
          <w:rFonts w:ascii="Times New Roman" w:hAnsi="Times New Roman" w:eastAsia="黑体"/>
          <w:b/>
          <w:color w:val="000000"/>
          <w:sz w:val="32"/>
        </w:rPr>
        <w:t>6.2 图谱关系</w:t>
      </w:r>
    </w:p>
    <w:p w14:paraId="27548186">
      <w:pPr>
        <w:keepNext/>
        <w:spacing w:before="80" w:after="40"/>
        <w:ind w:firstLine="0"/>
        <w:jc w:val="center"/>
      </w:pPr>
      <w:r>
        <w:rPr>
          <w:rFonts w:ascii="Times New Roman" w:hAnsi="Times New Roman" w:eastAsia="宋体"/>
          <w:color w:val="000000"/>
          <w:sz w:val="22"/>
        </w:rPr>
        <w:t>表 6-1  知识图谱关系</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30"/>
        <w:gridCol w:w="2571"/>
        <w:gridCol w:w="3519"/>
      </w:tblGrid>
      <w:tr w14:paraId="5263D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030" w:type="dxa"/>
            <w:tcMar>
              <w:top w:w="70" w:type="dxa"/>
              <w:left w:w="90" w:type="dxa"/>
              <w:bottom w:w="70" w:type="dxa"/>
              <w:right w:w="90" w:type="dxa"/>
            </w:tcMar>
            <w:vAlign w:val="center"/>
          </w:tcPr>
          <w:p w14:paraId="109C0125">
            <w:pPr>
              <w:keepNext/>
              <w:spacing w:before="0" w:after="0" w:line="276" w:lineRule="auto"/>
              <w:ind w:firstLine="0"/>
              <w:jc w:val="center"/>
            </w:pPr>
            <w:r>
              <w:rPr>
                <w:rFonts w:ascii="Times New Roman" w:hAnsi="Times New Roman" w:eastAsia="宋体"/>
                <w:b/>
                <w:color w:val="000000"/>
                <w:sz w:val="21"/>
              </w:rPr>
              <w:t>关系</w:t>
            </w:r>
          </w:p>
        </w:tc>
        <w:tc>
          <w:tcPr>
            <w:tcW w:w="2571" w:type="dxa"/>
            <w:tcMar>
              <w:top w:w="70" w:type="dxa"/>
              <w:left w:w="90" w:type="dxa"/>
              <w:bottom w:w="70" w:type="dxa"/>
              <w:right w:w="90" w:type="dxa"/>
            </w:tcMar>
            <w:vAlign w:val="center"/>
          </w:tcPr>
          <w:p w14:paraId="5652DBBC">
            <w:pPr>
              <w:keepNext/>
              <w:spacing w:before="0" w:after="0" w:line="276" w:lineRule="auto"/>
              <w:ind w:firstLine="0"/>
              <w:jc w:val="center"/>
            </w:pPr>
            <w:r>
              <w:rPr>
                <w:rFonts w:ascii="Times New Roman" w:hAnsi="Times New Roman" w:eastAsia="宋体"/>
                <w:b/>
                <w:color w:val="000000"/>
                <w:sz w:val="21"/>
              </w:rPr>
              <w:t>结构</w:t>
            </w:r>
          </w:p>
        </w:tc>
        <w:tc>
          <w:tcPr>
            <w:tcW w:w="3519" w:type="dxa"/>
            <w:tcMar>
              <w:top w:w="70" w:type="dxa"/>
              <w:left w:w="90" w:type="dxa"/>
              <w:bottom w:w="70" w:type="dxa"/>
              <w:right w:w="90" w:type="dxa"/>
            </w:tcMar>
            <w:vAlign w:val="center"/>
          </w:tcPr>
          <w:p w14:paraId="745F5025">
            <w:pPr>
              <w:keepNext/>
              <w:spacing w:before="0" w:after="0" w:line="276" w:lineRule="auto"/>
              <w:ind w:firstLine="0"/>
              <w:jc w:val="center"/>
            </w:pPr>
            <w:r>
              <w:rPr>
                <w:rFonts w:ascii="Times New Roman" w:hAnsi="Times New Roman" w:eastAsia="宋体"/>
                <w:b/>
                <w:color w:val="000000"/>
                <w:sz w:val="21"/>
              </w:rPr>
              <w:t>含义</w:t>
            </w:r>
          </w:p>
        </w:tc>
      </w:tr>
      <w:tr w14:paraId="72CDBA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30" w:type="dxa"/>
            <w:tcMar>
              <w:top w:w="70" w:type="dxa"/>
              <w:left w:w="90" w:type="dxa"/>
              <w:bottom w:w="70" w:type="dxa"/>
              <w:right w:w="90" w:type="dxa"/>
            </w:tcMar>
            <w:vAlign w:val="center"/>
          </w:tcPr>
          <w:p w14:paraId="2E7BC993">
            <w:pPr>
              <w:keepNext/>
              <w:spacing w:before="0" w:after="0" w:line="276" w:lineRule="auto"/>
              <w:ind w:firstLine="0"/>
              <w:jc w:val="left"/>
            </w:pPr>
            <w:r>
              <w:rPr>
                <w:rFonts w:ascii="Times New Roman" w:hAnsi="Times New Roman" w:eastAsia="宋体"/>
                <w:b w:val="0"/>
                <w:color w:val="000000"/>
                <w:sz w:val="21"/>
              </w:rPr>
              <w:t>参数—代码（param2code）</w:t>
            </w:r>
          </w:p>
        </w:tc>
        <w:tc>
          <w:tcPr>
            <w:tcW w:w="2571" w:type="dxa"/>
            <w:tcMar>
              <w:top w:w="70" w:type="dxa"/>
              <w:left w:w="90" w:type="dxa"/>
              <w:bottom w:w="70" w:type="dxa"/>
              <w:right w:w="90" w:type="dxa"/>
            </w:tcMar>
            <w:vAlign w:val="center"/>
          </w:tcPr>
          <w:p w14:paraId="4EF42ADA">
            <w:pPr>
              <w:keepNext/>
              <w:spacing w:before="0" w:after="0" w:line="276" w:lineRule="auto"/>
              <w:ind w:firstLine="0"/>
              <w:jc w:val="left"/>
            </w:pPr>
            <w:r>
              <w:rPr>
                <w:rFonts w:ascii="Times New Roman" w:hAnsi="Times New Roman" w:eastAsia="宋体"/>
                <w:b w:val="0"/>
                <w:color w:val="000000"/>
                <w:sz w:val="21"/>
              </w:rPr>
              <w:t>参数簇、参数名称、代码索引、代码变量</w:t>
            </w:r>
          </w:p>
        </w:tc>
        <w:tc>
          <w:tcPr>
            <w:tcW w:w="3519" w:type="dxa"/>
            <w:tcMar>
              <w:top w:w="70" w:type="dxa"/>
              <w:left w:w="90" w:type="dxa"/>
              <w:bottom w:w="70" w:type="dxa"/>
              <w:right w:w="90" w:type="dxa"/>
            </w:tcMar>
            <w:vAlign w:val="center"/>
          </w:tcPr>
          <w:p w14:paraId="75917B4D">
            <w:pPr>
              <w:keepNext/>
              <w:spacing w:before="0" w:after="0" w:line="276" w:lineRule="auto"/>
              <w:ind w:firstLine="0"/>
              <w:jc w:val="left"/>
            </w:pPr>
            <w:r>
              <w:rPr>
                <w:rFonts w:ascii="Times New Roman" w:hAnsi="Times New Roman" w:eastAsia="宋体"/>
                <w:b w:val="0"/>
                <w:color w:val="000000"/>
                <w:sz w:val="21"/>
              </w:rPr>
              <w:t>记录参数与代码文件之间的功能关联及参数对应的实际代码变量。</w:t>
            </w:r>
          </w:p>
        </w:tc>
      </w:tr>
      <w:tr w14:paraId="351DA7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30" w:type="dxa"/>
            <w:tcMar>
              <w:top w:w="70" w:type="dxa"/>
              <w:left w:w="90" w:type="dxa"/>
              <w:bottom w:w="70" w:type="dxa"/>
              <w:right w:w="90" w:type="dxa"/>
            </w:tcMar>
            <w:vAlign w:val="center"/>
          </w:tcPr>
          <w:p w14:paraId="76BC0F9E">
            <w:pPr>
              <w:keepNext/>
              <w:spacing w:before="0" w:after="0" w:line="276" w:lineRule="auto"/>
              <w:ind w:firstLine="0"/>
              <w:jc w:val="left"/>
            </w:pPr>
            <w:r>
              <w:rPr>
                <w:rFonts w:ascii="Times New Roman" w:hAnsi="Times New Roman" w:eastAsia="宋体"/>
                <w:b w:val="0"/>
                <w:color w:val="000000"/>
                <w:sz w:val="21"/>
              </w:rPr>
              <w:t>参数—文档（param2doc）</w:t>
            </w:r>
          </w:p>
        </w:tc>
        <w:tc>
          <w:tcPr>
            <w:tcW w:w="2571" w:type="dxa"/>
            <w:tcMar>
              <w:top w:w="70" w:type="dxa"/>
              <w:left w:w="90" w:type="dxa"/>
              <w:bottom w:w="70" w:type="dxa"/>
              <w:right w:w="90" w:type="dxa"/>
            </w:tcMar>
            <w:vAlign w:val="center"/>
          </w:tcPr>
          <w:p w14:paraId="2C3EF0CE">
            <w:pPr>
              <w:keepNext/>
              <w:spacing w:before="0" w:after="0" w:line="276" w:lineRule="auto"/>
              <w:ind w:firstLine="0"/>
              <w:jc w:val="left"/>
            </w:pPr>
            <w:r>
              <w:rPr>
                <w:rFonts w:ascii="Times New Roman" w:hAnsi="Times New Roman" w:eastAsia="宋体"/>
                <w:b w:val="0"/>
                <w:color w:val="000000"/>
                <w:sz w:val="21"/>
              </w:rPr>
              <w:t>参数簇、文档索引</w:t>
            </w:r>
          </w:p>
        </w:tc>
        <w:tc>
          <w:tcPr>
            <w:tcW w:w="3519" w:type="dxa"/>
            <w:tcMar>
              <w:top w:w="70" w:type="dxa"/>
              <w:left w:w="90" w:type="dxa"/>
              <w:bottom w:w="70" w:type="dxa"/>
              <w:right w:w="90" w:type="dxa"/>
            </w:tcMar>
            <w:vAlign w:val="center"/>
          </w:tcPr>
          <w:p w14:paraId="496513DA">
            <w:pPr>
              <w:keepNext/>
              <w:spacing w:before="0" w:after="0" w:line="276" w:lineRule="auto"/>
              <w:ind w:firstLine="0"/>
              <w:jc w:val="left"/>
            </w:pPr>
            <w:r>
              <w:rPr>
                <w:rFonts w:ascii="Times New Roman" w:hAnsi="Times New Roman" w:eastAsia="宋体"/>
                <w:b w:val="0"/>
                <w:color w:val="000000"/>
                <w:sz w:val="21"/>
              </w:rPr>
              <w:t>记录参数簇与设计或验证文档之间的功能关联。</w:t>
            </w:r>
          </w:p>
        </w:tc>
      </w:tr>
      <w:tr w14:paraId="4AEC3A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030" w:type="dxa"/>
            <w:tcMar>
              <w:top w:w="70" w:type="dxa"/>
              <w:left w:w="90" w:type="dxa"/>
              <w:bottom w:w="70" w:type="dxa"/>
              <w:right w:w="90" w:type="dxa"/>
            </w:tcMar>
            <w:vAlign w:val="center"/>
          </w:tcPr>
          <w:p w14:paraId="02421147">
            <w:pPr>
              <w:spacing w:before="0" w:after="0" w:line="276" w:lineRule="auto"/>
              <w:ind w:firstLine="0"/>
              <w:jc w:val="left"/>
            </w:pPr>
            <w:r>
              <w:rPr>
                <w:rFonts w:ascii="Times New Roman" w:hAnsi="Times New Roman" w:eastAsia="宋体"/>
                <w:b w:val="0"/>
                <w:color w:val="000000"/>
                <w:sz w:val="21"/>
              </w:rPr>
              <w:t>代码—文档（code2doc）</w:t>
            </w:r>
          </w:p>
        </w:tc>
        <w:tc>
          <w:tcPr>
            <w:tcW w:w="2571" w:type="dxa"/>
            <w:tcMar>
              <w:top w:w="70" w:type="dxa"/>
              <w:left w:w="90" w:type="dxa"/>
              <w:bottom w:w="70" w:type="dxa"/>
              <w:right w:w="90" w:type="dxa"/>
            </w:tcMar>
            <w:vAlign w:val="center"/>
          </w:tcPr>
          <w:p w14:paraId="4A84BE4F">
            <w:pPr>
              <w:spacing w:before="0" w:after="0" w:line="276" w:lineRule="auto"/>
              <w:ind w:firstLine="0"/>
              <w:jc w:val="left"/>
            </w:pPr>
            <w:r>
              <w:rPr>
                <w:rFonts w:ascii="Times New Roman" w:hAnsi="Times New Roman" w:eastAsia="宋体"/>
                <w:b w:val="0"/>
                <w:color w:val="000000"/>
                <w:sz w:val="21"/>
              </w:rPr>
              <w:t>代码索引、文档索引</w:t>
            </w:r>
          </w:p>
        </w:tc>
        <w:tc>
          <w:tcPr>
            <w:tcW w:w="3519" w:type="dxa"/>
            <w:tcMar>
              <w:top w:w="70" w:type="dxa"/>
              <w:left w:w="90" w:type="dxa"/>
              <w:bottom w:w="70" w:type="dxa"/>
              <w:right w:w="90" w:type="dxa"/>
            </w:tcMar>
            <w:vAlign w:val="center"/>
          </w:tcPr>
          <w:p w14:paraId="5D3F9BD9">
            <w:pPr>
              <w:spacing w:before="0" w:after="0" w:line="276" w:lineRule="auto"/>
              <w:ind w:firstLine="0"/>
              <w:jc w:val="left"/>
            </w:pPr>
            <w:r>
              <w:rPr>
                <w:rFonts w:ascii="Times New Roman" w:hAnsi="Times New Roman" w:eastAsia="宋体"/>
                <w:b w:val="0"/>
                <w:color w:val="000000"/>
                <w:sz w:val="21"/>
              </w:rPr>
              <w:t>记录代码实现与文档描述之间的对应关系。</w:t>
            </w:r>
          </w:p>
        </w:tc>
      </w:tr>
    </w:tbl>
    <w:p w14:paraId="76071C0B">
      <w:pPr>
        <w:pStyle w:val="3"/>
        <w:pageBreakBefore w:val="0"/>
        <w:ind w:firstLine="0"/>
      </w:pPr>
      <w:r>
        <w:rPr>
          <w:rFonts w:ascii="Times New Roman" w:hAnsi="Times New Roman" w:eastAsia="黑体"/>
          <w:b/>
          <w:color w:val="000000"/>
          <w:sz w:val="32"/>
        </w:rPr>
        <w:t>6.3 参数—代码变量映射</w:t>
      </w:r>
    </w:p>
    <w:p w14:paraId="1F83B451">
      <w:pPr>
        <w:spacing w:line="360" w:lineRule="auto"/>
        <w:ind w:firstLine="480"/>
        <w:jc w:val="both"/>
      </w:pPr>
      <w:r>
        <w:rPr>
          <w:rFonts w:ascii="Times New Roman" w:hAnsi="Times New Roman" w:eastAsia="宋体"/>
          <w:color w:val="000000"/>
          <w:sz w:val="24"/>
        </w:rPr>
        <w:t>参数—代码变量映射记录参数在代码中对应的宏、寄存器、结构体字段、端口或信号名称。关键性分析、耦合关系提取和信号跳变分析均通过该映射定位实际设计变量。</w:t>
      </w:r>
    </w:p>
    <w:p w14:paraId="3BDE03FA">
      <w:pPr>
        <w:pStyle w:val="3"/>
        <w:pageBreakBefore w:val="0"/>
        <w:ind w:firstLine="0"/>
      </w:pPr>
      <w:r>
        <w:rPr>
          <w:rFonts w:ascii="Times New Roman" w:hAnsi="Times New Roman" w:eastAsia="黑体"/>
          <w:b/>
          <w:color w:val="000000"/>
          <w:sz w:val="32"/>
        </w:rPr>
        <w:t>6.4 构建流程</w:t>
      </w:r>
    </w:p>
    <w:p w14:paraId="5E17A3E6">
      <w:pPr>
        <w:numPr>
          <w:ilvl w:val="0"/>
          <w:numId w:val="1"/>
        </w:numPr>
        <w:spacing w:line="360" w:lineRule="auto"/>
        <w:ind w:firstLine="0"/>
        <w:jc w:val="both"/>
      </w:pPr>
      <w:r>
        <w:rPr>
          <w:rFonts w:ascii="Times New Roman" w:hAnsi="Times New Roman" w:eastAsia="宋体"/>
          <w:color w:val="000000"/>
          <w:sz w:val="24"/>
        </w:rPr>
        <w:t>从 index.json 取得参数簇及其代码候选、文档候选。</w:t>
      </w:r>
    </w:p>
    <w:p w14:paraId="3DDB22DA">
      <w:pPr>
        <w:numPr>
          <w:ilvl w:val="0"/>
          <w:numId w:val="1"/>
        </w:numPr>
        <w:spacing w:line="360" w:lineRule="auto"/>
        <w:ind w:firstLine="0"/>
        <w:jc w:val="both"/>
      </w:pPr>
      <w:r>
        <w:rPr>
          <w:rFonts w:ascii="Times New Roman" w:hAnsi="Times New Roman" w:eastAsia="宋体"/>
          <w:color w:val="000000"/>
          <w:sz w:val="24"/>
        </w:rPr>
        <w:t>根据参数与代码的功能关系生成参数—代码关联，并记录实际代码变量。</w:t>
      </w:r>
    </w:p>
    <w:p w14:paraId="1EC72152">
      <w:pPr>
        <w:numPr>
          <w:ilvl w:val="0"/>
          <w:numId w:val="1"/>
        </w:numPr>
        <w:spacing w:line="360" w:lineRule="auto"/>
        <w:ind w:firstLine="0"/>
        <w:jc w:val="both"/>
      </w:pPr>
      <w:r>
        <w:rPr>
          <w:rFonts w:ascii="Times New Roman" w:hAnsi="Times New Roman" w:eastAsia="宋体"/>
          <w:color w:val="000000"/>
          <w:sz w:val="24"/>
        </w:rPr>
        <w:t>根据参数与文档的功能关系生成参数—文档关联。</w:t>
      </w:r>
    </w:p>
    <w:p w14:paraId="0F06C602">
      <w:pPr>
        <w:numPr>
          <w:ilvl w:val="0"/>
          <w:numId w:val="1"/>
        </w:numPr>
        <w:spacing w:line="360" w:lineRule="auto"/>
        <w:ind w:firstLine="0"/>
        <w:jc w:val="both"/>
      </w:pPr>
      <w:r>
        <w:rPr>
          <w:rFonts w:ascii="Times New Roman" w:hAnsi="Times New Roman" w:eastAsia="宋体"/>
          <w:color w:val="000000"/>
          <w:sz w:val="24"/>
        </w:rPr>
        <w:t>根据代码实现与文档描述生成代码—文档关联。</w:t>
      </w:r>
    </w:p>
    <w:p w14:paraId="6E52F802">
      <w:pPr>
        <w:numPr>
          <w:ilvl w:val="0"/>
          <w:numId w:val="1"/>
        </w:numPr>
        <w:spacing w:line="360" w:lineRule="auto"/>
        <w:ind w:firstLine="0"/>
        <w:jc w:val="both"/>
      </w:pPr>
      <w:r>
        <w:rPr>
          <w:rFonts w:ascii="Times New Roman" w:hAnsi="Times New Roman" w:eastAsia="宋体"/>
          <w:color w:val="000000"/>
          <w:sz w:val="24"/>
        </w:rPr>
        <w:t>汇总关联结果和变量映射，生成完整知识图谱。</w:t>
      </w:r>
    </w:p>
    <w:p w14:paraId="630BCC15">
      <w:pPr>
        <w:numPr>
          <w:numId w:val="0"/>
        </w:numPr>
        <w:spacing w:line="360" w:lineRule="auto"/>
        <w:jc w:val="both"/>
        <w:rPr>
          <w:rFonts w:hint="default" w:eastAsia="宋体"/>
          <w:lang w:val="en-US" w:eastAsia="zh-CN"/>
        </w:rPr>
      </w:pPr>
      <w:r>
        <w:rPr>
          <w:rFonts w:hint="eastAsia" w:eastAsia="宋体"/>
          <w:lang w:val="en-US" w:eastAsia="zh-CN"/>
        </w:rPr>
        <w:t>以上流程由主Agent运行相应脚本生成多个任务，将部署多个子Agent并行分析多个任务，最后由主Agent统一收集并提交。</w:t>
      </w:r>
    </w:p>
    <w:p w14:paraId="61D208FA">
      <w:pPr>
        <w:pStyle w:val="3"/>
        <w:pageBreakBefore w:val="0"/>
        <w:ind w:firstLine="0"/>
      </w:pPr>
      <w:r>
        <w:rPr>
          <w:rFonts w:ascii="Times New Roman" w:hAnsi="Times New Roman" w:eastAsia="黑体"/>
          <w:b/>
          <w:color w:val="000000"/>
          <w:sz w:val="32"/>
        </w:rPr>
        <w:t>6.5 输出文件</w:t>
      </w:r>
    </w:p>
    <w:p w14:paraId="15CB3B86">
      <w:pPr>
        <w:keepNext/>
        <w:spacing w:before="80" w:after="40"/>
        <w:ind w:firstLine="0"/>
        <w:jc w:val="center"/>
      </w:pPr>
      <w:r>
        <w:rPr>
          <w:rFonts w:ascii="Times New Roman" w:hAnsi="Times New Roman" w:eastAsia="宋体"/>
          <w:color w:val="000000"/>
          <w:sz w:val="22"/>
        </w:rPr>
        <w:t>表 6-2  知识图谱输出</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36"/>
        <w:gridCol w:w="3248"/>
        <w:gridCol w:w="2436"/>
      </w:tblGrid>
      <w:tr w14:paraId="134704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436" w:type="dxa"/>
            <w:tcMar>
              <w:top w:w="70" w:type="dxa"/>
              <w:left w:w="90" w:type="dxa"/>
              <w:bottom w:w="70" w:type="dxa"/>
              <w:right w:w="90" w:type="dxa"/>
            </w:tcMar>
            <w:vAlign w:val="center"/>
          </w:tcPr>
          <w:p w14:paraId="70ADBAF5">
            <w:pPr>
              <w:keepNext/>
              <w:spacing w:before="0" w:after="0" w:line="276" w:lineRule="auto"/>
              <w:ind w:firstLine="0"/>
              <w:jc w:val="center"/>
            </w:pPr>
            <w:r>
              <w:rPr>
                <w:rFonts w:ascii="Times New Roman" w:hAnsi="Times New Roman" w:eastAsia="宋体"/>
                <w:b/>
                <w:color w:val="000000"/>
                <w:sz w:val="21"/>
              </w:rPr>
              <w:t>输出文件</w:t>
            </w:r>
          </w:p>
        </w:tc>
        <w:tc>
          <w:tcPr>
            <w:tcW w:w="3248" w:type="dxa"/>
            <w:tcMar>
              <w:top w:w="70" w:type="dxa"/>
              <w:left w:w="90" w:type="dxa"/>
              <w:bottom w:w="70" w:type="dxa"/>
              <w:right w:w="90" w:type="dxa"/>
            </w:tcMar>
            <w:vAlign w:val="center"/>
          </w:tcPr>
          <w:p w14:paraId="4BF1A52A">
            <w:pPr>
              <w:keepNext/>
              <w:spacing w:before="0" w:after="0" w:line="276" w:lineRule="auto"/>
              <w:ind w:firstLine="0"/>
              <w:jc w:val="center"/>
            </w:pPr>
            <w:r>
              <w:rPr>
                <w:rFonts w:ascii="Times New Roman" w:hAnsi="Times New Roman" w:eastAsia="宋体"/>
                <w:b/>
                <w:color w:val="000000"/>
                <w:sz w:val="21"/>
              </w:rPr>
              <w:t>文件内容</w:t>
            </w:r>
          </w:p>
        </w:tc>
        <w:tc>
          <w:tcPr>
            <w:tcW w:w="2436" w:type="dxa"/>
            <w:tcMar>
              <w:top w:w="70" w:type="dxa"/>
              <w:left w:w="90" w:type="dxa"/>
              <w:bottom w:w="70" w:type="dxa"/>
              <w:right w:w="90" w:type="dxa"/>
            </w:tcMar>
            <w:vAlign w:val="center"/>
          </w:tcPr>
          <w:p w14:paraId="2E262AA0">
            <w:pPr>
              <w:keepNext/>
              <w:spacing w:before="0" w:after="0" w:line="276" w:lineRule="auto"/>
              <w:ind w:firstLine="0"/>
              <w:jc w:val="center"/>
            </w:pPr>
            <w:r>
              <w:rPr>
                <w:rFonts w:ascii="Times New Roman" w:hAnsi="Times New Roman" w:eastAsia="宋体"/>
                <w:b/>
                <w:color w:val="000000"/>
                <w:sz w:val="21"/>
              </w:rPr>
              <w:t>主要用途</w:t>
            </w:r>
          </w:p>
        </w:tc>
      </w:tr>
      <w:tr w14:paraId="7F8BC4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36" w:type="dxa"/>
            <w:tcMar>
              <w:top w:w="70" w:type="dxa"/>
              <w:left w:w="90" w:type="dxa"/>
              <w:bottom w:w="70" w:type="dxa"/>
              <w:right w:w="90" w:type="dxa"/>
            </w:tcMar>
            <w:vAlign w:val="center"/>
          </w:tcPr>
          <w:p w14:paraId="74623D41">
            <w:pPr>
              <w:spacing w:before="0" w:after="0" w:line="276" w:lineRule="auto"/>
              <w:ind w:firstLine="0"/>
              <w:jc w:val="left"/>
            </w:pPr>
            <w:r>
              <w:rPr>
                <w:rFonts w:ascii="Times New Roman" w:hAnsi="Times New Roman" w:eastAsia="宋体"/>
                <w:b w:val="0"/>
                <w:color w:val="000000"/>
                <w:sz w:val="21"/>
              </w:rPr>
              <w:t>知识图谱（knowledge_graph.json）</w:t>
            </w:r>
          </w:p>
        </w:tc>
        <w:tc>
          <w:tcPr>
            <w:tcW w:w="3248" w:type="dxa"/>
            <w:tcMar>
              <w:top w:w="70" w:type="dxa"/>
              <w:left w:w="90" w:type="dxa"/>
              <w:bottom w:w="70" w:type="dxa"/>
              <w:right w:w="90" w:type="dxa"/>
            </w:tcMar>
            <w:vAlign w:val="center"/>
          </w:tcPr>
          <w:p w14:paraId="4DACAE81">
            <w:pPr>
              <w:spacing w:before="0" w:after="0" w:line="276" w:lineRule="auto"/>
              <w:ind w:firstLine="0"/>
              <w:jc w:val="left"/>
            </w:pPr>
            <w:r>
              <w:rPr>
                <w:rFonts w:ascii="Times New Roman" w:hAnsi="Times New Roman" w:eastAsia="宋体"/>
                <w:b w:val="0"/>
                <w:color w:val="000000"/>
                <w:sz w:val="21"/>
              </w:rPr>
              <w:t>参数—代码、参数—文档和代码—文档的完整关联结果。</w:t>
            </w:r>
          </w:p>
        </w:tc>
        <w:tc>
          <w:tcPr>
            <w:tcW w:w="2436" w:type="dxa"/>
            <w:tcMar>
              <w:top w:w="70" w:type="dxa"/>
              <w:left w:w="90" w:type="dxa"/>
              <w:bottom w:w="70" w:type="dxa"/>
              <w:right w:w="90" w:type="dxa"/>
            </w:tcMar>
            <w:vAlign w:val="center"/>
          </w:tcPr>
          <w:p w14:paraId="5461B505">
            <w:pPr>
              <w:spacing w:before="0" w:after="0" w:line="276" w:lineRule="auto"/>
              <w:ind w:firstLine="0"/>
              <w:jc w:val="left"/>
            </w:pPr>
            <w:r>
              <w:rPr>
                <w:rFonts w:ascii="Times New Roman" w:hAnsi="Times New Roman" w:eastAsia="宋体"/>
                <w:b w:val="0"/>
                <w:color w:val="000000"/>
                <w:sz w:val="21"/>
              </w:rPr>
              <w:t>为三种特征提取提供统一上下文。</w:t>
            </w:r>
          </w:p>
        </w:tc>
      </w:tr>
      <w:tr w14:paraId="09662C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36" w:type="dxa"/>
            <w:tcMar>
              <w:top w:w="70" w:type="dxa"/>
              <w:left w:w="90" w:type="dxa"/>
              <w:bottom w:w="70" w:type="dxa"/>
              <w:right w:w="90" w:type="dxa"/>
            </w:tcMar>
            <w:vAlign w:val="center"/>
          </w:tcPr>
          <w:p w14:paraId="1E132F42">
            <w:pPr>
              <w:spacing w:before="0" w:after="0" w:line="276" w:lineRule="auto"/>
              <w:ind w:firstLine="0"/>
              <w:jc w:val="left"/>
            </w:pPr>
            <w:r>
              <w:rPr>
                <w:rFonts w:ascii="Times New Roman" w:hAnsi="Times New Roman" w:eastAsia="宋体"/>
                <w:b w:val="0"/>
                <w:color w:val="000000"/>
                <w:sz w:val="21"/>
              </w:rPr>
              <w:t>参数—代码关系（par2code/）</w:t>
            </w:r>
          </w:p>
        </w:tc>
        <w:tc>
          <w:tcPr>
            <w:tcW w:w="3248" w:type="dxa"/>
            <w:tcMar>
              <w:top w:w="70" w:type="dxa"/>
              <w:left w:w="90" w:type="dxa"/>
              <w:bottom w:w="70" w:type="dxa"/>
              <w:right w:w="90" w:type="dxa"/>
            </w:tcMar>
            <w:vAlign w:val="center"/>
          </w:tcPr>
          <w:p w14:paraId="2B21B4A6">
            <w:pPr>
              <w:spacing w:before="0" w:after="0" w:line="276" w:lineRule="auto"/>
              <w:ind w:firstLine="0"/>
              <w:jc w:val="left"/>
            </w:pPr>
            <w:r>
              <w:rPr>
                <w:rFonts w:ascii="Times New Roman" w:hAnsi="Times New Roman" w:eastAsia="宋体"/>
                <w:b w:val="0"/>
                <w:color w:val="000000"/>
                <w:sz w:val="21"/>
              </w:rPr>
              <w:t>按关系拆分的参数—代码关联文件。</w:t>
            </w:r>
          </w:p>
        </w:tc>
        <w:tc>
          <w:tcPr>
            <w:tcW w:w="2436" w:type="dxa"/>
            <w:tcMar>
              <w:top w:w="70" w:type="dxa"/>
              <w:left w:w="90" w:type="dxa"/>
              <w:bottom w:w="70" w:type="dxa"/>
              <w:right w:w="90" w:type="dxa"/>
            </w:tcMar>
            <w:vAlign w:val="center"/>
          </w:tcPr>
          <w:p w14:paraId="78EE3B15">
            <w:pPr>
              <w:spacing w:before="0" w:after="0" w:line="276" w:lineRule="auto"/>
              <w:ind w:firstLine="0"/>
              <w:jc w:val="left"/>
            </w:pPr>
            <w:r>
              <w:rPr>
                <w:rFonts w:ascii="Times New Roman" w:hAnsi="Times New Roman" w:eastAsia="宋体"/>
                <w:b w:val="0"/>
                <w:color w:val="000000"/>
                <w:sz w:val="21"/>
              </w:rPr>
              <w:t>兼容分阶段读取和结果查询。</w:t>
            </w:r>
          </w:p>
        </w:tc>
      </w:tr>
      <w:tr w14:paraId="489547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36" w:type="dxa"/>
            <w:tcMar>
              <w:top w:w="70" w:type="dxa"/>
              <w:left w:w="90" w:type="dxa"/>
              <w:bottom w:w="70" w:type="dxa"/>
              <w:right w:w="90" w:type="dxa"/>
            </w:tcMar>
            <w:vAlign w:val="center"/>
          </w:tcPr>
          <w:p w14:paraId="27420C27">
            <w:pPr>
              <w:spacing w:before="0" w:after="0" w:line="276" w:lineRule="auto"/>
              <w:ind w:firstLine="0"/>
              <w:jc w:val="left"/>
            </w:pPr>
            <w:r>
              <w:rPr>
                <w:rFonts w:ascii="Times New Roman" w:hAnsi="Times New Roman" w:eastAsia="宋体"/>
                <w:b w:val="0"/>
                <w:color w:val="000000"/>
                <w:sz w:val="21"/>
              </w:rPr>
              <w:t>参数—文档关系（par2doc/）</w:t>
            </w:r>
          </w:p>
        </w:tc>
        <w:tc>
          <w:tcPr>
            <w:tcW w:w="3248" w:type="dxa"/>
            <w:tcMar>
              <w:top w:w="70" w:type="dxa"/>
              <w:left w:w="90" w:type="dxa"/>
              <w:bottom w:w="70" w:type="dxa"/>
              <w:right w:w="90" w:type="dxa"/>
            </w:tcMar>
            <w:vAlign w:val="center"/>
          </w:tcPr>
          <w:p w14:paraId="7774747C">
            <w:pPr>
              <w:spacing w:before="0" w:after="0" w:line="276" w:lineRule="auto"/>
              <w:ind w:firstLine="0"/>
              <w:jc w:val="left"/>
            </w:pPr>
            <w:r>
              <w:rPr>
                <w:rFonts w:ascii="Times New Roman" w:hAnsi="Times New Roman" w:eastAsia="宋体"/>
                <w:b w:val="0"/>
                <w:color w:val="000000"/>
                <w:sz w:val="21"/>
              </w:rPr>
              <w:t>按关系拆分的参数—文档关联文件。</w:t>
            </w:r>
          </w:p>
        </w:tc>
        <w:tc>
          <w:tcPr>
            <w:tcW w:w="2436" w:type="dxa"/>
            <w:tcMar>
              <w:top w:w="70" w:type="dxa"/>
              <w:left w:w="90" w:type="dxa"/>
              <w:bottom w:w="70" w:type="dxa"/>
              <w:right w:w="90" w:type="dxa"/>
            </w:tcMar>
            <w:vAlign w:val="center"/>
          </w:tcPr>
          <w:p w14:paraId="788D1DA8">
            <w:pPr>
              <w:spacing w:before="0" w:after="0" w:line="276" w:lineRule="auto"/>
              <w:ind w:firstLine="0"/>
              <w:jc w:val="left"/>
            </w:pPr>
            <w:r>
              <w:rPr>
                <w:rFonts w:ascii="Times New Roman" w:hAnsi="Times New Roman" w:eastAsia="宋体"/>
                <w:b w:val="0"/>
                <w:color w:val="000000"/>
                <w:sz w:val="21"/>
              </w:rPr>
              <w:t>提供参数对应的文档证据。</w:t>
            </w:r>
          </w:p>
        </w:tc>
      </w:tr>
      <w:tr w14:paraId="3049EF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36" w:type="dxa"/>
            <w:tcMar>
              <w:top w:w="70" w:type="dxa"/>
              <w:left w:w="90" w:type="dxa"/>
              <w:bottom w:w="70" w:type="dxa"/>
              <w:right w:w="90" w:type="dxa"/>
            </w:tcMar>
            <w:vAlign w:val="center"/>
          </w:tcPr>
          <w:p w14:paraId="5A61C650">
            <w:pPr>
              <w:spacing w:before="0" w:after="0" w:line="276" w:lineRule="auto"/>
              <w:ind w:firstLine="0"/>
              <w:jc w:val="left"/>
            </w:pPr>
            <w:r>
              <w:rPr>
                <w:rFonts w:ascii="Times New Roman" w:hAnsi="Times New Roman" w:eastAsia="宋体"/>
                <w:b w:val="0"/>
                <w:color w:val="000000"/>
                <w:sz w:val="21"/>
              </w:rPr>
              <w:t>代码—文档关系（code2doc/）</w:t>
            </w:r>
          </w:p>
        </w:tc>
        <w:tc>
          <w:tcPr>
            <w:tcW w:w="3248" w:type="dxa"/>
            <w:tcMar>
              <w:top w:w="70" w:type="dxa"/>
              <w:left w:w="90" w:type="dxa"/>
              <w:bottom w:w="70" w:type="dxa"/>
              <w:right w:w="90" w:type="dxa"/>
            </w:tcMar>
            <w:vAlign w:val="center"/>
          </w:tcPr>
          <w:p w14:paraId="71B900E8">
            <w:pPr>
              <w:spacing w:before="0" w:after="0" w:line="276" w:lineRule="auto"/>
              <w:ind w:firstLine="0"/>
              <w:jc w:val="left"/>
            </w:pPr>
            <w:r>
              <w:rPr>
                <w:rFonts w:ascii="Times New Roman" w:hAnsi="Times New Roman" w:eastAsia="宋体"/>
                <w:b w:val="0"/>
                <w:color w:val="000000"/>
                <w:sz w:val="21"/>
              </w:rPr>
              <w:t>按关系拆分的代码—文档关联文件。</w:t>
            </w:r>
          </w:p>
        </w:tc>
        <w:tc>
          <w:tcPr>
            <w:tcW w:w="2436" w:type="dxa"/>
            <w:tcMar>
              <w:top w:w="70" w:type="dxa"/>
              <w:left w:w="90" w:type="dxa"/>
              <w:bottom w:w="70" w:type="dxa"/>
              <w:right w:w="90" w:type="dxa"/>
            </w:tcMar>
            <w:vAlign w:val="center"/>
          </w:tcPr>
          <w:p w14:paraId="6917AF4A">
            <w:pPr>
              <w:spacing w:before="0" w:after="0" w:line="276" w:lineRule="auto"/>
              <w:ind w:firstLine="0"/>
              <w:jc w:val="left"/>
            </w:pPr>
            <w:r>
              <w:rPr>
                <w:rFonts w:ascii="Times New Roman" w:hAnsi="Times New Roman" w:eastAsia="宋体"/>
                <w:b w:val="0"/>
                <w:color w:val="000000"/>
                <w:sz w:val="21"/>
              </w:rPr>
              <w:t>提供代码与文档之间的对应证据。</w:t>
            </w:r>
          </w:p>
        </w:tc>
      </w:tr>
      <w:tr w14:paraId="0D2B1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436" w:type="dxa"/>
            <w:tcMar>
              <w:top w:w="70" w:type="dxa"/>
              <w:left w:w="90" w:type="dxa"/>
              <w:bottom w:w="70" w:type="dxa"/>
              <w:right w:w="90" w:type="dxa"/>
            </w:tcMar>
            <w:vAlign w:val="center"/>
          </w:tcPr>
          <w:p w14:paraId="776B563B">
            <w:pPr>
              <w:spacing w:before="0" w:after="0" w:line="276" w:lineRule="auto"/>
              <w:ind w:firstLine="0"/>
              <w:jc w:val="left"/>
            </w:pPr>
            <w:r>
              <w:rPr>
                <w:rFonts w:ascii="Times New Roman" w:hAnsi="Times New Roman" w:eastAsia="宋体"/>
                <w:b w:val="0"/>
                <w:color w:val="000000"/>
                <w:sz w:val="21"/>
              </w:rPr>
              <w:t>参数变量映射（map_param2code/）</w:t>
            </w:r>
          </w:p>
        </w:tc>
        <w:tc>
          <w:tcPr>
            <w:tcW w:w="3248" w:type="dxa"/>
            <w:tcMar>
              <w:top w:w="70" w:type="dxa"/>
              <w:left w:w="90" w:type="dxa"/>
              <w:bottom w:w="70" w:type="dxa"/>
              <w:right w:w="90" w:type="dxa"/>
            </w:tcMar>
            <w:vAlign w:val="center"/>
          </w:tcPr>
          <w:p w14:paraId="758071F6">
            <w:pPr>
              <w:spacing w:before="0" w:after="0" w:line="276" w:lineRule="auto"/>
              <w:ind w:firstLine="0"/>
              <w:jc w:val="left"/>
            </w:pPr>
            <w:r>
              <w:rPr>
                <w:rFonts w:ascii="Times New Roman" w:hAnsi="Times New Roman" w:eastAsia="宋体"/>
                <w:b w:val="0"/>
                <w:color w:val="000000"/>
                <w:sz w:val="21"/>
              </w:rPr>
              <w:t>参数名称与实际代码变量之间的映射。</w:t>
            </w:r>
          </w:p>
        </w:tc>
        <w:tc>
          <w:tcPr>
            <w:tcW w:w="2436" w:type="dxa"/>
            <w:tcMar>
              <w:top w:w="70" w:type="dxa"/>
              <w:left w:w="90" w:type="dxa"/>
              <w:bottom w:w="70" w:type="dxa"/>
              <w:right w:w="90" w:type="dxa"/>
            </w:tcMar>
            <w:vAlign w:val="center"/>
          </w:tcPr>
          <w:p w14:paraId="7AEF6715">
            <w:pPr>
              <w:spacing w:before="0" w:after="0" w:line="276" w:lineRule="auto"/>
              <w:ind w:firstLine="0"/>
              <w:jc w:val="left"/>
            </w:pPr>
            <w:r>
              <w:rPr>
                <w:rFonts w:ascii="Times New Roman" w:hAnsi="Times New Roman" w:eastAsia="宋体"/>
                <w:b w:val="0"/>
                <w:color w:val="000000"/>
                <w:sz w:val="21"/>
              </w:rPr>
              <w:t>支持关键性、耦合关系和信号跳变分析。</w:t>
            </w:r>
          </w:p>
        </w:tc>
      </w:tr>
    </w:tbl>
    <w:p w14:paraId="7D9F5CCF">
      <w:pPr>
        <w:pStyle w:val="2"/>
        <w:pageBreakBefore w:val="0"/>
        <w:ind w:firstLine="0"/>
      </w:pPr>
      <w:r>
        <w:rPr>
          <w:rFonts w:ascii="Times New Roman" w:hAnsi="Times New Roman" w:eastAsia="黑体"/>
          <w:b/>
          <w:color w:val="000000"/>
          <w:sz w:val="48"/>
        </w:rPr>
        <w:t>7 Agent 提示词与三种特征提取</w:t>
      </w:r>
    </w:p>
    <w:p w14:paraId="5ABFC103">
      <w:pPr>
        <w:pStyle w:val="3"/>
        <w:pageBreakBefore w:val="0"/>
        <w:ind w:firstLine="0"/>
      </w:pPr>
      <w:r>
        <w:rPr>
          <w:rFonts w:ascii="Times New Roman" w:hAnsi="Times New Roman" w:eastAsia="黑体"/>
          <w:b/>
          <w:color w:val="000000"/>
          <w:sz w:val="32"/>
        </w:rPr>
        <w:t>7.1 提示词组成</w:t>
      </w:r>
    </w:p>
    <w:p w14:paraId="066CAD74">
      <w:pPr>
        <w:spacing w:line="360" w:lineRule="auto"/>
        <w:ind w:firstLine="480"/>
        <w:jc w:val="both"/>
      </w:pPr>
      <w:r>
        <w:rPr>
          <w:rFonts w:ascii="Times New Roman" w:hAnsi="Times New Roman" w:eastAsia="宋体"/>
          <w:color w:val="000000"/>
          <w:sz w:val="24"/>
        </w:rPr>
        <w:t>Agent 提示词由任务目标、输入文件、候选范围、判断指标、证据要求和输出字段组成。Agent 只读取任务提供的候选代码、候选文档和必要的依赖文件，并以结构化结果返回分析结论。</w:t>
      </w:r>
    </w:p>
    <w:p w14:paraId="6F3ABBF0">
      <w:pPr>
        <w:keepNext/>
        <w:spacing w:before="80" w:after="40"/>
        <w:ind w:firstLine="0"/>
        <w:jc w:val="center"/>
      </w:pPr>
      <w:r>
        <w:rPr>
          <w:rFonts w:ascii="Times New Roman" w:hAnsi="Times New Roman" w:eastAsia="宋体"/>
          <w:color w:val="000000"/>
          <w:sz w:val="22"/>
        </w:rPr>
        <w:t>表 7-1  提示词通用内容</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19"/>
        <w:gridCol w:w="6201"/>
      </w:tblGrid>
      <w:tr w14:paraId="048A76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919" w:type="dxa"/>
            <w:tcMar>
              <w:top w:w="70" w:type="dxa"/>
              <w:left w:w="90" w:type="dxa"/>
              <w:bottom w:w="70" w:type="dxa"/>
              <w:right w:w="90" w:type="dxa"/>
            </w:tcMar>
            <w:vAlign w:val="center"/>
          </w:tcPr>
          <w:p w14:paraId="4E196252">
            <w:pPr>
              <w:keepNext/>
              <w:spacing w:before="0" w:after="0" w:line="276" w:lineRule="auto"/>
              <w:ind w:firstLine="0"/>
              <w:jc w:val="center"/>
            </w:pPr>
            <w:r>
              <w:rPr>
                <w:rFonts w:ascii="Times New Roman" w:hAnsi="Times New Roman" w:eastAsia="宋体"/>
                <w:b/>
                <w:color w:val="000000"/>
                <w:sz w:val="21"/>
              </w:rPr>
              <w:t>内容</w:t>
            </w:r>
          </w:p>
        </w:tc>
        <w:tc>
          <w:tcPr>
            <w:tcW w:w="6201" w:type="dxa"/>
            <w:tcMar>
              <w:top w:w="70" w:type="dxa"/>
              <w:left w:w="90" w:type="dxa"/>
              <w:bottom w:w="70" w:type="dxa"/>
              <w:right w:w="90" w:type="dxa"/>
            </w:tcMar>
            <w:vAlign w:val="center"/>
          </w:tcPr>
          <w:p w14:paraId="5FAE6ECE">
            <w:pPr>
              <w:keepNext/>
              <w:spacing w:before="0" w:after="0" w:line="276" w:lineRule="auto"/>
              <w:ind w:firstLine="0"/>
              <w:jc w:val="center"/>
            </w:pPr>
            <w:r>
              <w:rPr>
                <w:rFonts w:ascii="Times New Roman" w:hAnsi="Times New Roman" w:eastAsia="宋体"/>
                <w:b/>
                <w:color w:val="000000"/>
                <w:sz w:val="21"/>
              </w:rPr>
              <w:t>说明</w:t>
            </w:r>
          </w:p>
        </w:tc>
      </w:tr>
      <w:tr w14:paraId="3B494B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919" w:type="dxa"/>
            <w:tcMar>
              <w:top w:w="70" w:type="dxa"/>
              <w:left w:w="90" w:type="dxa"/>
              <w:bottom w:w="70" w:type="dxa"/>
              <w:right w:w="90" w:type="dxa"/>
            </w:tcMar>
            <w:vAlign w:val="center"/>
          </w:tcPr>
          <w:p w14:paraId="7CD27043">
            <w:pPr>
              <w:spacing w:before="0" w:after="0" w:line="276" w:lineRule="auto"/>
              <w:ind w:firstLine="0"/>
              <w:jc w:val="left"/>
            </w:pPr>
            <w:r>
              <w:rPr>
                <w:rFonts w:ascii="Times New Roman" w:hAnsi="Times New Roman" w:eastAsia="宋体"/>
                <w:b w:val="0"/>
                <w:color w:val="000000"/>
                <w:sz w:val="21"/>
              </w:rPr>
              <w:t>任务目标</w:t>
            </w:r>
          </w:p>
        </w:tc>
        <w:tc>
          <w:tcPr>
            <w:tcW w:w="6201" w:type="dxa"/>
            <w:tcMar>
              <w:top w:w="70" w:type="dxa"/>
              <w:left w:w="90" w:type="dxa"/>
              <w:bottom w:w="70" w:type="dxa"/>
              <w:right w:w="90" w:type="dxa"/>
            </w:tcMar>
            <w:vAlign w:val="center"/>
          </w:tcPr>
          <w:p w14:paraId="2D0B8263">
            <w:pPr>
              <w:spacing w:before="0" w:after="0" w:line="276" w:lineRule="auto"/>
              <w:ind w:firstLine="0"/>
              <w:jc w:val="left"/>
            </w:pPr>
            <w:r>
              <w:rPr>
                <w:rFonts w:ascii="Times New Roman" w:hAnsi="Times New Roman" w:eastAsia="宋体"/>
                <w:b w:val="0"/>
                <w:color w:val="000000"/>
                <w:sz w:val="21"/>
              </w:rPr>
              <w:t>说明本次任务需要建立关联、完成评分、提取耦合关系或设计跳变序列。</w:t>
            </w:r>
          </w:p>
        </w:tc>
      </w:tr>
      <w:tr w14:paraId="23603D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919" w:type="dxa"/>
            <w:tcMar>
              <w:top w:w="70" w:type="dxa"/>
              <w:left w:w="90" w:type="dxa"/>
              <w:bottom w:w="70" w:type="dxa"/>
              <w:right w:w="90" w:type="dxa"/>
            </w:tcMar>
            <w:vAlign w:val="center"/>
          </w:tcPr>
          <w:p w14:paraId="3763DFFB">
            <w:pPr>
              <w:spacing w:before="0" w:after="0" w:line="276" w:lineRule="auto"/>
              <w:ind w:firstLine="0"/>
              <w:jc w:val="left"/>
            </w:pPr>
            <w:r>
              <w:rPr>
                <w:rFonts w:ascii="Times New Roman" w:hAnsi="Times New Roman" w:eastAsia="宋体"/>
                <w:b w:val="0"/>
                <w:color w:val="000000"/>
                <w:sz w:val="21"/>
              </w:rPr>
              <w:t>输入内容</w:t>
            </w:r>
          </w:p>
        </w:tc>
        <w:tc>
          <w:tcPr>
            <w:tcW w:w="6201" w:type="dxa"/>
            <w:tcMar>
              <w:top w:w="70" w:type="dxa"/>
              <w:left w:w="90" w:type="dxa"/>
              <w:bottom w:w="70" w:type="dxa"/>
              <w:right w:w="90" w:type="dxa"/>
            </w:tcMar>
            <w:vAlign w:val="center"/>
          </w:tcPr>
          <w:p w14:paraId="38BA256C">
            <w:pPr>
              <w:spacing w:before="0" w:after="0" w:line="276" w:lineRule="auto"/>
              <w:ind w:firstLine="0"/>
              <w:jc w:val="left"/>
            </w:pPr>
            <w:r>
              <w:rPr>
                <w:rFonts w:ascii="Times New Roman" w:hAnsi="Times New Roman" w:eastAsia="宋体"/>
                <w:b w:val="0"/>
                <w:color w:val="000000"/>
                <w:sz w:val="21"/>
              </w:rPr>
              <w:t>参数信息、代码候选、文档候选、知识图谱和变量映射。</w:t>
            </w:r>
          </w:p>
        </w:tc>
      </w:tr>
      <w:tr w14:paraId="213636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919" w:type="dxa"/>
            <w:tcMar>
              <w:top w:w="70" w:type="dxa"/>
              <w:left w:w="90" w:type="dxa"/>
              <w:bottom w:w="70" w:type="dxa"/>
              <w:right w:w="90" w:type="dxa"/>
            </w:tcMar>
            <w:vAlign w:val="center"/>
          </w:tcPr>
          <w:p w14:paraId="279106C5">
            <w:pPr>
              <w:spacing w:before="0" w:after="0" w:line="276" w:lineRule="auto"/>
              <w:ind w:firstLine="0"/>
              <w:jc w:val="left"/>
            </w:pPr>
            <w:r>
              <w:rPr>
                <w:rFonts w:ascii="Times New Roman" w:hAnsi="Times New Roman" w:eastAsia="宋体"/>
                <w:b w:val="0"/>
                <w:color w:val="000000"/>
                <w:sz w:val="21"/>
              </w:rPr>
              <w:t>判断指标</w:t>
            </w:r>
          </w:p>
        </w:tc>
        <w:tc>
          <w:tcPr>
            <w:tcW w:w="6201" w:type="dxa"/>
            <w:tcMar>
              <w:top w:w="70" w:type="dxa"/>
              <w:left w:w="90" w:type="dxa"/>
              <w:bottom w:w="70" w:type="dxa"/>
              <w:right w:w="90" w:type="dxa"/>
            </w:tcMar>
            <w:vAlign w:val="center"/>
          </w:tcPr>
          <w:p w14:paraId="5F12D15A">
            <w:pPr>
              <w:spacing w:before="0" w:after="0" w:line="276" w:lineRule="auto"/>
              <w:ind w:firstLine="0"/>
              <w:jc w:val="left"/>
            </w:pPr>
            <w:r>
              <w:rPr>
                <w:rFonts w:ascii="Times New Roman" w:hAnsi="Times New Roman" w:eastAsia="宋体"/>
                <w:b w:val="0"/>
                <w:color w:val="000000"/>
                <w:sz w:val="21"/>
              </w:rPr>
              <w:t>定义需要评价的维度、关系类型或跳变要求。</w:t>
            </w:r>
          </w:p>
        </w:tc>
      </w:tr>
      <w:tr w14:paraId="11CB0B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919" w:type="dxa"/>
            <w:tcMar>
              <w:top w:w="70" w:type="dxa"/>
              <w:left w:w="90" w:type="dxa"/>
              <w:bottom w:w="70" w:type="dxa"/>
              <w:right w:w="90" w:type="dxa"/>
            </w:tcMar>
            <w:vAlign w:val="center"/>
          </w:tcPr>
          <w:p w14:paraId="4187F7C4">
            <w:pPr>
              <w:spacing w:before="0" w:after="0" w:line="276" w:lineRule="auto"/>
              <w:ind w:firstLine="0"/>
              <w:jc w:val="left"/>
            </w:pPr>
            <w:r>
              <w:rPr>
                <w:rFonts w:ascii="Times New Roman" w:hAnsi="Times New Roman" w:eastAsia="宋体"/>
                <w:b w:val="0"/>
                <w:color w:val="000000"/>
                <w:sz w:val="21"/>
              </w:rPr>
              <w:t>证据要求</w:t>
            </w:r>
          </w:p>
        </w:tc>
        <w:tc>
          <w:tcPr>
            <w:tcW w:w="6201" w:type="dxa"/>
            <w:tcMar>
              <w:top w:w="70" w:type="dxa"/>
              <w:left w:w="90" w:type="dxa"/>
              <w:bottom w:w="70" w:type="dxa"/>
              <w:right w:w="90" w:type="dxa"/>
            </w:tcMar>
            <w:vAlign w:val="center"/>
          </w:tcPr>
          <w:p w14:paraId="43FBA7A1">
            <w:pPr>
              <w:spacing w:before="0" w:after="0" w:line="276" w:lineRule="auto"/>
              <w:ind w:firstLine="0"/>
              <w:jc w:val="left"/>
            </w:pPr>
            <w:r>
              <w:rPr>
                <w:rFonts w:ascii="Times New Roman" w:hAnsi="Times New Roman" w:eastAsia="宋体"/>
                <w:b w:val="0"/>
                <w:color w:val="000000"/>
                <w:sz w:val="21"/>
              </w:rPr>
              <w:t>结论对应的代码位置、变量、文档段落或规则。</w:t>
            </w:r>
          </w:p>
        </w:tc>
      </w:tr>
      <w:tr w14:paraId="1B9B47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919" w:type="dxa"/>
            <w:tcMar>
              <w:top w:w="70" w:type="dxa"/>
              <w:left w:w="90" w:type="dxa"/>
              <w:bottom w:w="70" w:type="dxa"/>
              <w:right w:w="90" w:type="dxa"/>
            </w:tcMar>
            <w:vAlign w:val="center"/>
          </w:tcPr>
          <w:p w14:paraId="2170080D">
            <w:pPr>
              <w:spacing w:before="0" w:after="0" w:line="276" w:lineRule="auto"/>
              <w:ind w:firstLine="0"/>
              <w:jc w:val="left"/>
            </w:pPr>
            <w:r>
              <w:rPr>
                <w:rFonts w:ascii="Times New Roman" w:hAnsi="Times New Roman" w:eastAsia="宋体"/>
                <w:b w:val="0"/>
                <w:color w:val="000000"/>
                <w:sz w:val="21"/>
              </w:rPr>
              <w:t>输出字段</w:t>
            </w:r>
          </w:p>
        </w:tc>
        <w:tc>
          <w:tcPr>
            <w:tcW w:w="6201" w:type="dxa"/>
            <w:tcMar>
              <w:top w:w="70" w:type="dxa"/>
              <w:left w:w="90" w:type="dxa"/>
              <w:bottom w:w="70" w:type="dxa"/>
              <w:right w:w="90" w:type="dxa"/>
            </w:tcMar>
            <w:vAlign w:val="center"/>
          </w:tcPr>
          <w:p w14:paraId="595CEE7E">
            <w:pPr>
              <w:spacing w:before="0" w:after="0" w:line="276" w:lineRule="auto"/>
              <w:ind w:firstLine="0"/>
              <w:jc w:val="left"/>
            </w:pPr>
            <w:r>
              <w:rPr>
                <w:rFonts w:ascii="Times New Roman" w:hAnsi="Times New Roman" w:eastAsia="宋体"/>
                <w:b w:val="0"/>
                <w:color w:val="000000"/>
                <w:sz w:val="21"/>
              </w:rPr>
              <w:t>规定 JSON 中必须返回的字段和字段含义。</w:t>
            </w:r>
          </w:p>
        </w:tc>
      </w:tr>
    </w:tbl>
    <w:p w14:paraId="359FB737">
      <w:pPr>
        <w:pStyle w:val="3"/>
        <w:pageBreakBefore w:val="0"/>
        <w:ind w:firstLine="0"/>
      </w:pPr>
      <w:r>
        <w:rPr>
          <w:rFonts w:ascii="Times New Roman" w:hAnsi="Times New Roman" w:eastAsia="黑体"/>
          <w:b/>
          <w:color w:val="000000"/>
          <w:sz w:val="32"/>
        </w:rPr>
        <w:t>7.2 关联分析提示词</w:t>
      </w:r>
    </w:p>
    <w:p w14:paraId="39F394DF">
      <w:pPr>
        <w:keepNext/>
        <w:spacing w:before="80" w:after="40"/>
        <w:ind w:firstLine="0"/>
        <w:jc w:val="center"/>
      </w:pPr>
      <w:r>
        <w:rPr>
          <w:rFonts w:ascii="Times New Roman" w:hAnsi="Times New Roman" w:eastAsia="宋体"/>
          <w:color w:val="000000"/>
          <w:sz w:val="22"/>
        </w:rPr>
        <w:t>表 7-2  关联分析提示词</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42"/>
        <w:gridCol w:w="1895"/>
        <w:gridCol w:w="3383"/>
      </w:tblGrid>
      <w:tr w14:paraId="2C384B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842" w:type="dxa"/>
            <w:tcMar>
              <w:top w:w="70" w:type="dxa"/>
              <w:left w:w="90" w:type="dxa"/>
              <w:bottom w:w="70" w:type="dxa"/>
              <w:right w:w="90" w:type="dxa"/>
            </w:tcMar>
            <w:vAlign w:val="center"/>
          </w:tcPr>
          <w:p w14:paraId="53346489">
            <w:pPr>
              <w:keepNext/>
              <w:spacing w:before="0" w:after="0" w:line="276" w:lineRule="auto"/>
              <w:ind w:firstLine="0"/>
              <w:jc w:val="center"/>
            </w:pPr>
            <w:r>
              <w:rPr>
                <w:rFonts w:ascii="Times New Roman" w:hAnsi="Times New Roman" w:eastAsia="宋体"/>
                <w:b/>
                <w:color w:val="000000"/>
                <w:sz w:val="21"/>
              </w:rPr>
              <w:t>提示词文件</w:t>
            </w:r>
          </w:p>
        </w:tc>
        <w:tc>
          <w:tcPr>
            <w:tcW w:w="1895" w:type="dxa"/>
            <w:tcMar>
              <w:top w:w="70" w:type="dxa"/>
              <w:left w:w="90" w:type="dxa"/>
              <w:bottom w:w="70" w:type="dxa"/>
              <w:right w:w="90" w:type="dxa"/>
            </w:tcMar>
            <w:vAlign w:val="center"/>
          </w:tcPr>
          <w:p w14:paraId="69DB36AA">
            <w:pPr>
              <w:keepNext/>
              <w:spacing w:before="0" w:after="0" w:line="276" w:lineRule="auto"/>
              <w:ind w:firstLine="0"/>
              <w:jc w:val="center"/>
            </w:pPr>
            <w:r>
              <w:rPr>
                <w:rFonts w:ascii="Times New Roman" w:hAnsi="Times New Roman" w:eastAsia="宋体"/>
                <w:b/>
                <w:color w:val="000000"/>
                <w:sz w:val="21"/>
              </w:rPr>
              <w:t>分析对象</w:t>
            </w:r>
          </w:p>
        </w:tc>
        <w:tc>
          <w:tcPr>
            <w:tcW w:w="3383" w:type="dxa"/>
            <w:tcMar>
              <w:top w:w="70" w:type="dxa"/>
              <w:left w:w="90" w:type="dxa"/>
              <w:bottom w:w="70" w:type="dxa"/>
              <w:right w:w="90" w:type="dxa"/>
            </w:tcMar>
            <w:vAlign w:val="center"/>
          </w:tcPr>
          <w:p w14:paraId="7B05E339">
            <w:pPr>
              <w:keepNext/>
              <w:spacing w:before="0" w:after="0" w:line="276" w:lineRule="auto"/>
              <w:ind w:firstLine="0"/>
              <w:jc w:val="center"/>
            </w:pPr>
            <w:r>
              <w:rPr>
                <w:rFonts w:ascii="Times New Roman" w:hAnsi="Times New Roman" w:eastAsia="宋体"/>
                <w:b/>
                <w:color w:val="000000"/>
                <w:sz w:val="21"/>
              </w:rPr>
              <w:t>核心判断</w:t>
            </w:r>
          </w:p>
        </w:tc>
      </w:tr>
      <w:tr w14:paraId="0D8E68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42" w:type="dxa"/>
            <w:tcMar>
              <w:top w:w="70" w:type="dxa"/>
              <w:left w:w="90" w:type="dxa"/>
              <w:bottom w:w="70" w:type="dxa"/>
              <w:right w:w="90" w:type="dxa"/>
            </w:tcMar>
            <w:vAlign w:val="center"/>
          </w:tcPr>
          <w:p w14:paraId="286CB67E">
            <w:pPr>
              <w:spacing w:before="0" w:after="0" w:line="276" w:lineRule="auto"/>
              <w:ind w:firstLine="0"/>
              <w:jc w:val="center"/>
            </w:pPr>
            <w:r>
              <w:rPr>
                <w:rFonts w:ascii="Times New Roman" w:hAnsi="Times New Roman" w:eastAsia="宋体"/>
                <w:b w:val="0"/>
                <w:color w:val="000000"/>
                <w:sz w:val="21"/>
              </w:rPr>
              <w:t>参数—代码</w:t>
            </w:r>
            <w:r>
              <w:rPr>
                <w:rFonts w:hint="eastAsia" w:ascii="Times New Roman" w:hAnsi="Times New Roman" w:eastAsia="宋体"/>
                <w:b w:val="0"/>
                <w:color w:val="000000"/>
                <w:sz w:val="21"/>
                <w:lang w:eastAsia="zh-CN"/>
              </w:rPr>
              <w:t>（</w:t>
            </w:r>
            <w:r>
              <w:rPr>
                <w:rFonts w:ascii="Times New Roman" w:hAnsi="Times New Roman" w:eastAsia="宋体"/>
                <w:b w:val="0"/>
                <w:color w:val="000000"/>
                <w:sz w:val="21"/>
              </w:rPr>
              <w:t>Verilog</w:t>
            </w:r>
            <w:r>
              <w:rPr>
                <w:rFonts w:hint="eastAsia" w:ascii="Times New Roman" w:hAnsi="Times New Roman" w:eastAsia="宋体"/>
                <w:b w:val="0"/>
                <w:color w:val="000000"/>
                <w:sz w:val="21"/>
                <w:lang w:eastAsia="zh-CN"/>
              </w:rPr>
              <w:t>）</w:t>
            </w:r>
            <w:r>
              <w:rPr>
                <w:rFonts w:ascii="Times New Roman" w:hAnsi="Times New Roman" w:eastAsia="宋体"/>
                <w:b w:val="0"/>
                <w:color w:val="000000"/>
                <w:sz w:val="21"/>
              </w:rPr>
              <w:t>（param2code_verilog.md）</w:t>
            </w:r>
          </w:p>
        </w:tc>
        <w:tc>
          <w:tcPr>
            <w:tcW w:w="1895" w:type="dxa"/>
            <w:tcMar>
              <w:top w:w="70" w:type="dxa"/>
              <w:left w:w="90" w:type="dxa"/>
              <w:bottom w:w="70" w:type="dxa"/>
              <w:right w:w="90" w:type="dxa"/>
            </w:tcMar>
            <w:vAlign w:val="center"/>
          </w:tcPr>
          <w:p w14:paraId="68FAA020">
            <w:pPr>
              <w:spacing w:before="0" w:after="0" w:line="276" w:lineRule="auto"/>
              <w:ind w:firstLine="0"/>
              <w:jc w:val="left"/>
            </w:pPr>
            <w:r>
              <w:rPr>
                <w:rFonts w:ascii="Times New Roman" w:hAnsi="Times New Roman" w:eastAsia="宋体"/>
                <w:b w:val="0"/>
                <w:color w:val="000000"/>
                <w:sz w:val="21"/>
              </w:rPr>
              <w:t>参数Verilog/SystemVerilog 代码</w:t>
            </w:r>
          </w:p>
        </w:tc>
        <w:tc>
          <w:tcPr>
            <w:tcW w:w="3383" w:type="dxa"/>
            <w:tcMar>
              <w:top w:w="70" w:type="dxa"/>
              <w:left w:w="90" w:type="dxa"/>
              <w:bottom w:w="70" w:type="dxa"/>
              <w:right w:w="90" w:type="dxa"/>
            </w:tcMar>
            <w:vAlign w:val="center"/>
          </w:tcPr>
          <w:p w14:paraId="35E41C72">
            <w:pPr>
              <w:spacing w:before="0" w:after="0" w:line="276" w:lineRule="auto"/>
              <w:ind w:firstLine="0"/>
              <w:jc w:val="left"/>
            </w:pPr>
            <w:r>
              <w:rPr>
                <w:rFonts w:ascii="Times New Roman" w:hAnsi="Times New Roman" w:eastAsia="宋体"/>
                <w:b w:val="0"/>
                <w:color w:val="000000"/>
                <w:sz w:val="21"/>
              </w:rPr>
              <w:t>端口、寄存器、宏定义、接口信号与参数功能是否相关，并返回实际变量名。</w:t>
            </w:r>
          </w:p>
        </w:tc>
      </w:tr>
      <w:tr w14:paraId="4413F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42" w:type="dxa"/>
            <w:tcMar>
              <w:top w:w="70" w:type="dxa"/>
              <w:left w:w="90" w:type="dxa"/>
              <w:bottom w:w="70" w:type="dxa"/>
              <w:right w:w="90" w:type="dxa"/>
            </w:tcMar>
            <w:vAlign w:val="center"/>
          </w:tcPr>
          <w:p w14:paraId="4DFD7AA4">
            <w:pPr>
              <w:spacing w:before="0" w:after="0" w:line="276" w:lineRule="auto"/>
              <w:ind w:firstLine="0"/>
              <w:jc w:val="center"/>
            </w:pPr>
            <w:r>
              <w:rPr>
                <w:rFonts w:ascii="Times New Roman" w:hAnsi="Times New Roman" w:eastAsia="宋体"/>
                <w:b w:val="0"/>
                <w:color w:val="000000"/>
                <w:sz w:val="21"/>
              </w:rPr>
              <w:t>参数—代码</w:t>
            </w:r>
            <w:r>
              <w:rPr>
                <w:rFonts w:hint="eastAsia" w:ascii="Times New Roman" w:hAnsi="Times New Roman" w:eastAsia="宋体"/>
                <w:b w:val="0"/>
                <w:color w:val="000000"/>
                <w:sz w:val="21"/>
                <w:lang w:eastAsia="zh-CN"/>
              </w:rPr>
              <w:t>（</w:t>
            </w:r>
            <w:r>
              <w:rPr>
                <w:rFonts w:ascii="Times New Roman" w:hAnsi="Times New Roman" w:eastAsia="宋体"/>
                <w:b w:val="0"/>
                <w:color w:val="000000"/>
                <w:sz w:val="21"/>
              </w:rPr>
              <w:t xml:space="preserve">C/C++ </w:t>
            </w:r>
            <w:r>
              <w:rPr>
                <w:rFonts w:hint="eastAsia" w:ascii="Times New Roman" w:hAnsi="Times New Roman" w:eastAsia="宋体"/>
                <w:b w:val="0"/>
                <w:color w:val="000000"/>
                <w:sz w:val="21"/>
                <w:lang w:eastAsia="zh-CN"/>
              </w:rPr>
              <w:t>）</w:t>
            </w:r>
            <w:r>
              <w:rPr>
                <w:rFonts w:ascii="Times New Roman" w:hAnsi="Times New Roman" w:eastAsia="宋体"/>
                <w:b w:val="0"/>
                <w:color w:val="000000"/>
                <w:sz w:val="21"/>
              </w:rPr>
              <w:t>（param2code_cpp.md）</w:t>
            </w:r>
          </w:p>
        </w:tc>
        <w:tc>
          <w:tcPr>
            <w:tcW w:w="1895" w:type="dxa"/>
            <w:tcMar>
              <w:top w:w="70" w:type="dxa"/>
              <w:left w:w="90" w:type="dxa"/>
              <w:bottom w:w="70" w:type="dxa"/>
              <w:right w:w="90" w:type="dxa"/>
            </w:tcMar>
            <w:vAlign w:val="center"/>
          </w:tcPr>
          <w:p w14:paraId="064F34AE">
            <w:pPr>
              <w:spacing w:before="0" w:after="0" w:line="276" w:lineRule="auto"/>
              <w:ind w:firstLine="0"/>
              <w:jc w:val="left"/>
            </w:pPr>
            <w:r>
              <w:rPr>
                <w:rFonts w:ascii="Times New Roman" w:hAnsi="Times New Roman" w:eastAsia="宋体"/>
                <w:b w:val="0"/>
                <w:color w:val="000000"/>
                <w:sz w:val="21"/>
              </w:rPr>
              <w:t>参数与 C/C++ 代码</w:t>
            </w:r>
          </w:p>
        </w:tc>
        <w:tc>
          <w:tcPr>
            <w:tcW w:w="3383" w:type="dxa"/>
            <w:tcMar>
              <w:top w:w="70" w:type="dxa"/>
              <w:left w:w="90" w:type="dxa"/>
              <w:bottom w:w="70" w:type="dxa"/>
              <w:right w:w="90" w:type="dxa"/>
            </w:tcMar>
            <w:vAlign w:val="center"/>
          </w:tcPr>
          <w:p w14:paraId="13107E4A">
            <w:pPr>
              <w:spacing w:before="0" w:after="0" w:line="276" w:lineRule="auto"/>
              <w:ind w:firstLine="0"/>
              <w:jc w:val="left"/>
            </w:pPr>
            <w:r>
              <w:rPr>
                <w:rFonts w:ascii="Times New Roman" w:hAnsi="Times New Roman" w:eastAsia="宋体"/>
                <w:b w:val="0"/>
                <w:color w:val="000000"/>
                <w:sz w:val="21"/>
              </w:rPr>
              <w:t>结构体字段、宏、枚举、配置变量和寄存器接口与参数功能是否相关。</w:t>
            </w:r>
          </w:p>
        </w:tc>
      </w:tr>
      <w:tr w14:paraId="01A49D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42" w:type="dxa"/>
            <w:tcMar>
              <w:top w:w="70" w:type="dxa"/>
              <w:left w:w="90" w:type="dxa"/>
              <w:bottom w:w="70" w:type="dxa"/>
              <w:right w:w="90" w:type="dxa"/>
            </w:tcMar>
            <w:vAlign w:val="center"/>
          </w:tcPr>
          <w:p w14:paraId="47777028">
            <w:pPr>
              <w:spacing w:before="0" w:after="0" w:line="276" w:lineRule="auto"/>
              <w:ind w:firstLine="0"/>
              <w:jc w:val="center"/>
              <w:rPr>
                <w:rFonts w:ascii="Times New Roman" w:hAnsi="Times New Roman" w:eastAsia="宋体"/>
                <w:b w:val="0"/>
                <w:color w:val="000000"/>
                <w:sz w:val="21"/>
              </w:rPr>
            </w:pPr>
            <w:r>
              <w:rPr>
                <w:rFonts w:ascii="Times New Roman" w:hAnsi="Times New Roman" w:eastAsia="宋体"/>
                <w:b w:val="0"/>
                <w:color w:val="000000"/>
                <w:sz w:val="21"/>
              </w:rPr>
              <w:t>参数—文档</w:t>
            </w:r>
          </w:p>
          <w:p w14:paraId="07C085C3">
            <w:pPr>
              <w:spacing w:before="0" w:after="0" w:line="276" w:lineRule="auto"/>
              <w:ind w:firstLine="0"/>
              <w:jc w:val="left"/>
            </w:pPr>
            <w:r>
              <w:rPr>
                <w:rFonts w:ascii="Times New Roman" w:hAnsi="Times New Roman" w:eastAsia="宋体"/>
                <w:b w:val="0"/>
                <w:color w:val="000000"/>
                <w:sz w:val="21"/>
              </w:rPr>
              <w:t>（param2spec.md）</w:t>
            </w:r>
          </w:p>
        </w:tc>
        <w:tc>
          <w:tcPr>
            <w:tcW w:w="1895" w:type="dxa"/>
            <w:tcMar>
              <w:top w:w="70" w:type="dxa"/>
              <w:left w:w="90" w:type="dxa"/>
              <w:bottom w:w="70" w:type="dxa"/>
              <w:right w:w="90" w:type="dxa"/>
            </w:tcMar>
            <w:vAlign w:val="center"/>
          </w:tcPr>
          <w:p w14:paraId="6055FBDD">
            <w:pPr>
              <w:spacing w:before="0" w:after="0" w:line="276" w:lineRule="auto"/>
              <w:ind w:firstLine="0"/>
              <w:jc w:val="left"/>
            </w:pPr>
            <w:r>
              <w:rPr>
                <w:rFonts w:ascii="Times New Roman" w:hAnsi="Times New Roman" w:eastAsia="宋体"/>
                <w:b w:val="0"/>
                <w:color w:val="000000"/>
                <w:sz w:val="21"/>
              </w:rPr>
              <w:t>参数与项目文档</w:t>
            </w:r>
          </w:p>
        </w:tc>
        <w:tc>
          <w:tcPr>
            <w:tcW w:w="3383" w:type="dxa"/>
            <w:tcMar>
              <w:top w:w="70" w:type="dxa"/>
              <w:left w:w="90" w:type="dxa"/>
              <w:bottom w:w="70" w:type="dxa"/>
              <w:right w:w="90" w:type="dxa"/>
            </w:tcMar>
            <w:vAlign w:val="center"/>
          </w:tcPr>
          <w:p w14:paraId="2BEF74D3">
            <w:pPr>
              <w:spacing w:before="0" w:after="0" w:line="276" w:lineRule="auto"/>
              <w:ind w:firstLine="0"/>
              <w:jc w:val="left"/>
            </w:pPr>
            <w:r>
              <w:rPr>
                <w:rFonts w:ascii="Times New Roman" w:hAnsi="Times New Roman" w:eastAsia="宋体"/>
                <w:b w:val="0"/>
                <w:color w:val="000000"/>
                <w:sz w:val="21"/>
              </w:rPr>
              <w:t>文档内容是否描述参数簇对应的功能、配置或约束。</w:t>
            </w:r>
          </w:p>
        </w:tc>
      </w:tr>
      <w:tr w14:paraId="105D32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42" w:type="dxa"/>
            <w:tcMar>
              <w:top w:w="70" w:type="dxa"/>
              <w:left w:w="90" w:type="dxa"/>
              <w:bottom w:w="70" w:type="dxa"/>
              <w:right w:w="90" w:type="dxa"/>
            </w:tcMar>
            <w:vAlign w:val="center"/>
          </w:tcPr>
          <w:p w14:paraId="00E46173">
            <w:pPr>
              <w:spacing w:before="0" w:after="0" w:line="276" w:lineRule="auto"/>
              <w:ind w:firstLine="0"/>
              <w:jc w:val="center"/>
            </w:pPr>
            <w:r>
              <w:rPr>
                <w:rFonts w:ascii="Times New Roman" w:hAnsi="Times New Roman" w:eastAsia="宋体"/>
                <w:b w:val="0"/>
                <w:color w:val="000000"/>
                <w:sz w:val="21"/>
              </w:rPr>
              <w:t>Verilog 代码—文档（code2spec_verilog.md）</w:t>
            </w:r>
          </w:p>
        </w:tc>
        <w:tc>
          <w:tcPr>
            <w:tcW w:w="1895" w:type="dxa"/>
            <w:tcMar>
              <w:top w:w="70" w:type="dxa"/>
              <w:left w:w="90" w:type="dxa"/>
              <w:bottom w:w="70" w:type="dxa"/>
              <w:right w:w="90" w:type="dxa"/>
            </w:tcMar>
            <w:vAlign w:val="center"/>
          </w:tcPr>
          <w:p w14:paraId="073D3C48">
            <w:pPr>
              <w:spacing w:before="0" w:after="0" w:line="276" w:lineRule="auto"/>
              <w:ind w:firstLine="0"/>
              <w:jc w:val="left"/>
            </w:pPr>
            <w:r>
              <w:rPr>
                <w:rFonts w:ascii="Times New Roman" w:hAnsi="Times New Roman" w:eastAsia="宋体"/>
                <w:b w:val="0"/>
                <w:color w:val="000000"/>
                <w:sz w:val="21"/>
              </w:rPr>
              <w:t>Verilog/SystemVerilog 代码与文档</w:t>
            </w:r>
          </w:p>
        </w:tc>
        <w:tc>
          <w:tcPr>
            <w:tcW w:w="3383" w:type="dxa"/>
            <w:tcMar>
              <w:top w:w="70" w:type="dxa"/>
              <w:left w:w="90" w:type="dxa"/>
              <w:bottom w:w="70" w:type="dxa"/>
              <w:right w:w="90" w:type="dxa"/>
            </w:tcMar>
            <w:vAlign w:val="center"/>
          </w:tcPr>
          <w:p w14:paraId="2E755958">
            <w:pPr>
              <w:spacing w:before="0" w:after="0" w:line="276" w:lineRule="auto"/>
              <w:ind w:firstLine="0"/>
              <w:jc w:val="left"/>
            </w:pPr>
            <w:r>
              <w:rPr>
                <w:rFonts w:ascii="Times New Roman" w:hAnsi="Times New Roman" w:eastAsia="宋体"/>
                <w:b w:val="0"/>
                <w:color w:val="000000"/>
                <w:sz w:val="21"/>
              </w:rPr>
              <w:t>模块、端口、信号和寄存器是否实现文档描述的功能。</w:t>
            </w:r>
          </w:p>
        </w:tc>
      </w:tr>
      <w:tr w14:paraId="05B14E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842" w:type="dxa"/>
            <w:tcMar>
              <w:top w:w="70" w:type="dxa"/>
              <w:left w:w="90" w:type="dxa"/>
              <w:bottom w:w="70" w:type="dxa"/>
              <w:right w:w="90" w:type="dxa"/>
            </w:tcMar>
            <w:vAlign w:val="center"/>
          </w:tcPr>
          <w:p w14:paraId="7FE131FD">
            <w:pPr>
              <w:spacing w:before="0" w:after="0" w:line="276" w:lineRule="auto"/>
              <w:ind w:firstLine="0"/>
              <w:jc w:val="center"/>
            </w:pPr>
            <w:r>
              <w:rPr>
                <w:rFonts w:ascii="Times New Roman" w:hAnsi="Times New Roman" w:eastAsia="宋体"/>
                <w:b w:val="0"/>
                <w:color w:val="000000"/>
                <w:sz w:val="21"/>
              </w:rPr>
              <w:t>C/C++ 代码—文档（code2spec_cpp.md）</w:t>
            </w:r>
          </w:p>
        </w:tc>
        <w:tc>
          <w:tcPr>
            <w:tcW w:w="1895" w:type="dxa"/>
            <w:tcMar>
              <w:top w:w="70" w:type="dxa"/>
              <w:left w:w="90" w:type="dxa"/>
              <w:bottom w:w="70" w:type="dxa"/>
              <w:right w:w="90" w:type="dxa"/>
            </w:tcMar>
            <w:vAlign w:val="center"/>
          </w:tcPr>
          <w:p w14:paraId="61CF68CA">
            <w:pPr>
              <w:spacing w:before="0" w:after="0" w:line="276" w:lineRule="auto"/>
              <w:ind w:firstLine="0"/>
              <w:jc w:val="left"/>
            </w:pPr>
            <w:r>
              <w:rPr>
                <w:rFonts w:ascii="Times New Roman" w:hAnsi="Times New Roman" w:eastAsia="宋体"/>
                <w:b w:val="0"/>
                <w:color w:val="000000"/>
                <w:sz w:val="21"/>
              </w:rPr>
              <w:t>C/C++ 代码与文档</w:t>
            </w:r>
          </w:p>
        </w:tc>
        <w:tc>
          <w:tcPr>
            <w:tcW w:w="3383" w:type="dxa"/>
            <w:tcMar>
              <w:top w:w="70" w:type="dxa"/>
              <w:left w:w="90" w:type="dxa"/>
              <w:bottom w:w="70" w:type="dxa"/>
              <w:right w:w="90" w:type="dxa"/>
            </w:tcMar>
            <w:vAlign w:val="center"/>
          </w:tcPr>
          <w:p w14:paraId="714B6ABD">
            <w:pPr>
              <w:spacing w:before="0" w:after="0" w:line="276" w:lineRule="auto"/>
              <w:ind w:firstLine="0"/>
              <w:jc w:val="left"/>
            </w:pPr>
            <w:r>
              <w:rPr>
                <w:rFonts w:ascii="Times New Roman" w:hAnsi="Times New Roman" w:eastAsia="宋体"/>
                <w:b w:val="0"/>
                <w:color w:val="000000"/>
                <w:sz w:val="21"/>
              </w:rPr>
              <w:t>结构体、宏、枚举和函数是否对应文档功能描述。</w:t>
            </w:r>
          </w:p>
        </w:tc>
      </w:tr>
    </w:tbl>
    <w:p w14:paraId="40F5961B">
      <w:pPr>
        <w:pStyle w:val="3"/>
        <w:pageBreakBefore w:val="0"/>
        <w:ind w:firstLine="0"/>
      </w:pPr>
      <w:r>
        <w:rPr>
          <w:rFonts w:ascii="Times New Roman" w:hAnsi="Times New Roman" w:eastAsia="黑体"/>
          <w:b/>
          <w:color w:val="000000"/>
          <w:sz w:val="32"/>
        </w:rPr>
        <w:t>7.3 关键性特征</w:t>
      </w:r>
    </w:p>
    <w:p w14:paraId="0B05DAD0">
      <w:pPr>
        <w:spacing w:line="360" w:lineRule="auto"/>
        <w:ind w:firstLine="480"/>
        <w:jc w:val="both"/>
      </w:pPr>
      <w:r>
        <w:rPr>
          <w:rFonts w:ascii="Times New Roman" w:hAnsi="Times New Roman" w:eastAsia="宋体"/>
          <w:color w:val="000000"/>
          <w:sz w:val="24"/>
        </w:rPr>
        <w:t>关键性提示词要求 Agent 根据参数的关联代码、关联文档和变量映射，对目标参数进行五维评分。每个维度采用 0–5 的整数分值，并给出对应理由。高分结论应包含代码证据或文档证据。</w:t>
      </w:r>
    </w:p>
    <w:p w14:paraId="334C4B87">
      <w:pPr>
        <w:spacing w:line="360" w:lineRule="auto"/>
        <w:ind w:firstLine="480"/>
        <w:jc w:val="both"/>
      </w:pPr>
      <w:r>
        <w:rPr>
          <w:rFonts w:ascii="Times New Roman" w:hAnsi="Times New Roman" w:eastAsia="宋体"/>
          <w:color w:val="000000"/>
          <w:sz w:val="24"/>
        </w:rPr>
        <w:t>提示词核心内容：根据输入的参数信息、相关代码、相关文档和变量映射，分别评价实现复杂度、设计规格一致性、全局控制能力、功能覆盖关键性和故障检测有效性，按规定字段输出评分、理由和证据。</w:t>
      </w:r>
    </w:p>
    <w:p w14:paraId="14D4CC38">
      <w:pPr>
        <w:keepNext/>
        <w:spacing w:before="80" w:after="40"/>
        <w:ind w:firstLine="0"/>
        <w:jc w:val="center"/>
      </w:pPr>
      <w:r>
        <w:rPr>
          <w:rFonts w:ascii="Times New Roman" w:hAnsi="Times New Roman" w:eastAsia="宋体"/>
          <w:color w:val="000000"/>
          <w:sz w:val="22"/>
        </w:rPr>
        <w:t>表 7-3  关键性评价指标与权重</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97"/>
        <w:gridCol w:w="2662"/>
        <w:gridCol w:w="3062"/>
        <w:gridCol w:w="799"/>
      </w:tblGrid>
      <w:tr w14:paraId="64FABE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597" w:type="dxa"/>
            <w:tcMar>
              <w:top w:w="70" w:type="dxa"/>
              <w:left w:w="90" w:type="dxa"/>
              <w:bottom w:w="70" w:type="dxa"/>
              <w:right w:w="90" w:type="dxa"/>
            </w:tcMar>
            <w:vAlign w:val="center"/>
          </w:tcPr>
          <w:p w14:paraId="3F4D6C66">
            <w:pPr>
              <w:keepNext/>
              <w:spacing w:before="0" w:after="0" w:line="276" w:lineRule="auto"/>
              <w:ind w:firstLine="0"/>
              <w:jc w:val="center"/>
            </w:pPr>
            <w:r>
              <w:rPr>
                <w:rFonts w:ascii="Times New Roman" w:hAnsi="Times New Roman" w:eastAsia="宋体"/>
                <w:b/>
                <w:color w:val="000000"/>
                <w:sz w:val="21"/>
              </w:rPr>
              <w:t>指标</w:t>
            </w:r>
          </w:p>
        </w:tc>
        <w:tc>
          <w:tcPr>
            <w:tcW w:w="2662" w:type="dxa"/>
            <w:tcMar>
              <w:top w:w="70" w:type="dxa"/>
              <w:left w:w="90" w:type="dxa"/>
              <w:bottom w:w="70" w:type="dxa"/>
              <w:right w:w="90" w:type="dxa"/>
            </w:tcMar>
            <w:vAlign w:val="center"/>
          </w:tcPr>
          <w:p w14:paraId="1A52F799">
            <w:pPr>
              <w:keepNext/>
              <w:spacing w:before="0" w:after="0" w:line="276" w:lineRule="auto"/>
              <w:ind w:firstLine="0"/>
              <w:jc w:val="center"/>
            </w:pPr>
            <w:r>
              <w:rPr>
                <w:rFonts w:ascii="Times New Roman" w:hAnsi="Times New Roman" w:eastAsia="宋体"/>
                <w:b/>
                <w:color w:val="000000"/>
                <w:sz w:val="21"/>
              </w:rPr>
              <w:t>字段</w:t>
            </w:r>
          </w:p>
        </w:tc>
        <w:tc>
          <w:tcPr>
            <w:tcW w:w="3062" w:type="dxa"/>
            <w:tcMar>
              <w:top w:w="70" w:type="dxa"/>
              <w:left w:w="90" w:type="dxa"/>
              <w:bottom w:w="70" w:type="dxa"/>
              <w:right w:w="90" w:type="dxa"/>
            </w:tcMar>
            <w:vAlign w:val="center"/>
          </w:tcPr>
          <w:p w14:paraId="3F88BE33">
            <w:pPr>
              <w:keepNext/>
              <w:spacing w:before="0" w:after="0" w:line="276" w:lineRule="auto"/>
              <w:ind w:firstLine="0"/>
              <w:jc w:val="center"/>
            </w:pPr>
            <w:r>
              <w:rPr>
                <w:rFonts w:ascii="Times New Roman" w:hAnsi="Times New Roman" w:eastAsia="宋体"/>
                <w:b/>
                <w:color w:val="000000"/>
                <w:sz w:val="21"/>
              </w:rPr>
              <w:t>评价内容</w:t>
            </w:r>
          </w:p>
        </w:tc>
        <w:tc>
          <w:tcPr>
            <w:tcW w:w="799" w:type="dxa"/>
            <w:tcMar>
              <w:top w:w="70" w:type="dxa"/>
              <w:left w:w="90" w:type="dxa"/>
              <w:bottom w:w="70" w:type="dxa"/>
              <w:right w:w="90" w:type="dxa"/>
            </w:tcMar>
            <w:vAlign w:val="center"/>
          </w:tcPr>
          <w:p w14:paraId="3319D0AB">
            <w:pPr>
              <w:keepNext/>
              <w:spacing w:before="0" w:after="0" w:line="276" w:lineRule="auto"/>
              <w:ind w:firstLine="0"/>
              <w:jc w:val="center"/>
            </w:pPr>
            <w:r>
              <w:rPr>
                <w:rFonts w:ascii="Times New Roman" w:hAnsi="Times New Roman" w:eastAsia="宋体"/>
                <w:b/>
                <w:color w:val="000000"/>
                <w:sz w:val="21"/>
              </w:rPr>
              <w:t>权重</w:t>
            </w:r>
          </w:p>
        </w:tc>
      </w:tr>
      <w:tr w14:paraId="38342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7" w:type="dxa"/>
            <w:tcMar>
              <w:top w:w="70" w:type="dxa"/>
              <w:left w:w="90" w:type="dxa"/>
              <w:bottom w:w="70" w:type="dxa"/>
              <w:right w:w="90" w:type="dxa"/>
            </w:tcMar>
            <w:vAlign w:val="center"/>
          </w:tcPr>
          <w:p w14:paraId="45500095">
            <w:pPr>
              <w:spacing w:before="0" w:after="0" w:line="276" w:lineRule="auto"/>
              <w:ind w:firstLine="0"/>
              <w:jc w:val="left"/>
            </w:pPr>
            <w:r>
              <w:rPr>
                <w:rFonts w:ascii="Times New Roman" w:hAnsi="Times New Roman" w:eastAsia="宋体"/>
                <w:b w:val="0"/>
                <w:color w:val="000000"/>
                <w:sz w:val="21"/>
              </w:rPr>
              <w:t>实现复杂度</w:t>
            </w:r>
          </w:p>
        </w:tc>
        <w:tc>
          <w:tcPr>
            <w:tcW w:w="2662" w:type="dxa"/>
            <w:tcMar>
              <w:top w:w="70" w:type="dxa"/>
              <w:left w:w="90" w:type="dxa"/>
              <w:bottom w:w="70" w:type="dxa"/>
              <w:right w:w="90" w:type="dxa"/>
            </w:tcMar>
            <w:vAlign w:val="center"/>
          </w:tcPr>
          <w:p w14:paraId="6CB563DF">
            <w:pPr>
              <w:spacing w:before="0" w:after="0" w:line="276" w:lineRule="auto"/>
              <w:ind w:firstLine="0"/>
              <w:jc w:val="left"/>
            </w:pPr>
            <w:r>
              <w:rPr>
                <w:rFonts w:ascii="Times New Roman" w:hAnsi="Times New Roman" w:eastAsia="宋体"/>
                <w:b w:val="0"/>
                <w:color w:val="000000"/>
                <w:sz w:val="21"/>
              </w:rPr>
              <w:t>implementation_complexity</w:t>
            </w:r>
          </w:p>
        </w:tc>
        <w:tc>
          <w:tcPr>
            <w:tcW w:w="3062" w:type="dxa"/>
            <w:tcMar>
              <w:top w:w="70" w:type="dxa"/>
              <w:left w:w="90" w:type="dxa"/>
              <w:bottom w:w="70" w:type="dxa"/>
              <w:right w:w="90" w:type="dxa"/>
            </w:tcMar>
            <w:vAlign w:val="center"/>
          </w:tcPr>
          <w:p w14:paraId="2AE829A6">
            <w:pPr>
              <w:spacing w:before="0" w:after="0" w:line="276" w:lineRule="auto"/>
              <w:ind w:firstLine="0"/>
              <w:jc w:val="left"/>
            </w:pPr>
            <w:r>
              <w:rPr>
                <w:rFonts w:ascii="Times New Roman" w:hAnsi="Times New Roman" w:eastAsia="宋体"/>
                <w:b w:val="0"/>
                <w:color w:val="000000"/>
                <w:sz w:val="21"/>
              </w:rPr>
              <w:t>代码规模、逻辑层次、分支和调用关系。</w:t>
            </w:r>
          </w:p>
        </w:tc>
        <w:tc>
          <w:tcPr>
            <w:tcW w:w="799" w:type="dxa"/>
            <w:tcMar>
              <w:top w:w="70" w:type="dxa"/>
              <w:left w:w="90" w:type="dxa"/>
              <w:bottom w:w="70" w:type="dxa"/>
              <w:right w:w="90" w:type="dxa"/>
            </w:tcMar>
            <w:vAlign w:val="center"/>
          </w:tcPr>
          <w:p w14:paraId="25B7B4D1">
            <w:pPr>
              <w:spacing w:before="0" w:after="0" w:line="276" w:lineRule="auto"/>
              <w:ind w:firstLine="0"/>
              <w:jc w:val="left"/>
            </w:pPr>
            <w:r>
              <w:rPr>
                <w:rFonts w:ascii="Times New Roman" w:hAnsi="Times New Roman" w:eastAsia="宋体"/>
                <w:b w:val="0"/>
                <w:color w:val="000000"/>
                <w:sz w:val="21"/>
              </w:rPr>
              <w:t>0.8</w:t>
            </w:r>
          </w:p>
        </w:tc>
      </w:tr>
      <w:tr w14:paraId="40CCFD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7" w:type="dxa"/>
            <w:tcMar>
              <w:top w:w="70" w:type="dxa"/>
              <w:left w:w="90" w:type="dxa"/>
              <w:bottom w:w="70" w:type="dxa"/>
              <w:right w:w="90" w:type="dxa"/>
            </w:tcMar>
            <w:vAlign w:val="center"/>
          </w:tcPr>
          <w:p w14:paraId="1BE6D1DD">
            <w:pPr>
              <w:spacing w:before="0" w:after="0" w:line="276" w:lineRule="auto"/>
              <w:ind w:firstLine="0"/>
              <w:jc w:val="left"/>
            </w:pPr>
            <w:r>
              <w:rPr>
                <w:rFonts w:ascii="Times New Roman" w:hAnsi="Times New Roman" w:eastAsia="宋体"/>
                <w:b w:val="0"/>
                <w:color w:val="000000"/>
                <w:sz w:val="21"/>
              </w:rPr>
              <w:t>设计规格一致性</w:t>
            </w:r>
          </w:p>
        </w:tc>
        <w:tc>
          <w:tcPr>
            <w:tcW w:w="2662" w:type="dxa"/>
            <w:tcMar>
              <w:top w:w="70" w:type="dxa"/>
              <w:left w:w="90" w:type="dxa"/>
              <w:bottom w:w="70" w:type="dxa"/>
              <w:right w:w="90" w:type="dxa"/>
            </w:tcMar>
            <w:vAlign w:val="center"/>
          </w:tcPr>
          <w:p w14:paraId="2B341C72">
            <w:pPr>
              <w:spacing w:before="0" w:after="0" w:line="276" w:lineRule="auto"/>
              <w:ind w:firstLine="0"/>
              <w:jc w:val="left"/>
            </w:pPr>
            <w:r>
              <w:rPr>
                <w:rFonts w:ascii="Times New Roman" w:hAnsi="Times New Roman" w:eastAsia="宋体"/>
                <w:b w:val="0"/>
                <w:color w:val="000000"/>
                <w:sz w:val="21"/>
              </w:rPr>
              <w:t>design_specification_alignment</w:t>
            </w:r>
          </w:p>
        </w:tc>
        <w:tc>
          <w:tcPr>
            <w:tcW w:w="3062" w:type="dxa"/>
            <w:tcMar>
              <w:top w:w="70" w:type="dxa"/>
              <w:left w:w="90" w:type="dxa"/>
              <w:bottom w:w="70" w:type="dxa"/>
              <w:right w:w="90" w:type="dxa"/>
            </w:tcMar>
            <w:vAlign w:val="center"/>
          </w:tcPr>
          <w:p w14:paraId="7019D78E">
            <w:pPr>
              <w:spacing w:before="0" w:after="0" w:line="276" w:lineRule="auto"/>
              <w:ind w:firstLine="0"/>
              <w:jc w:val="left"/>
            </w:pPr>
            <w:r>
              <w:rPr>
                <w:rFonts w:ascii="Times New Roman" w:hAnsi="Times New Roman" w:eastAsia="宋体"/>
                <w:b w:val="0"/>
                <w:color w:val="000000"/>
                <w:sz w:val="21"/>
              </w:rPr>
              <w:t>代码功能与设计文档、需求规格的匹配程度。</w:t>
            </w:r>
          </w:p>
        </w:tc>
        <w:tc>
          <w:tcPr>
            <w:tcW w:w="799" w:type="dxa"/>
            <w:tcMar>
              <w:top w:w="70" w:type="dxa"/>
              <w:left w:w="90" w:type="dxa"/>
              <w:bottom w:w="70" w:type="dxa"/>
              <w:right w:w="90" w:type="dxa"/>
            </w:tcMar>
            <w:vAlign w:val="center"/>
          </w:tcPr>
          <w:p w14:paraId="1844949C">
            <w:pPr>
              <w:spacing w:before="0" w:after="0" w:line="276" w:lineRule="auto"/>
              <w:ind w:firstLine="0"/>
              <w:jc w:val="left"/>
            </w:pPr>
            <w:r>
              <w:rPr>
                <w:rFonts w:ascii="Times New Roman" w:hAnsi="Times New Roman" w:eastAsia="宋体"/>
                <w:b w:val="0"/>
                <w:color w:val="000000"/>
                <w:sz w:val="21"/>
              </w:rPr>
              <w:t>1.0</w:t>
            </w:r>
          </w:p>
        </w:tc>
      </w:tr>
      <w:tr w14:paraId="7271F8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7" w:type="dxa"/>
            <w:tcMar>
              <w:top w:w="70" w:type="dxa"/>
              <w:left w:w="90" w:type="dxa"/>
              <w:bottom w:w="70" w:type="dxa"/>
              <w:right w:w="90" w:type="dxa"/>
            </w:tcMar>
            <w:vAlign w:val="center"/>
          </w:tcPr>
          <w:p w14:paraId="3A263C29">
            <w:pPr>
              <w:spacing w:before="0" w:after="0" w:line="276" w:lineRule="auto"/>
              <w:ind w:firstLine="0"/>
              <w:jc w:val="left"/>
            </w:pPr>
            <w:r>
              <w:rPr>
                <w:rFonts w:ascii="Times New Roman" w:hAnsi="Times New Roman" w:eastAsia="宋体"/>
                <w:b w:val="0"/>
                <w:color w:val="000000"/>
                <w:sz w:val="21"/>
              </w:rPr>
              <w:t>全局控制能力</w:t>
            </w:r>
          </w:p>
        </w:tc>
        <w:tc>
          <w:tcPr>
            <w:tcW w:w="2662" w:type="dxa"/>
            <w:tcMar>
              <w:top w:w="70" w:type="dxa"/>
              <w:left w:w="90" w:type="dxa"/>
              <w:bottom w:w="70" w:type="dxa"/>
              <w:right w:w="90" w:type="dxa"/>
            </w:tcMar>
            <w:vAlign w:val="center"/>
          </w:tcPr>
          <w:p w14:paraId="468CC3B0">
            <w:pPr>
              <w:spacing w:before="0" w:after="0" w:line="276" w:lineRule="auto"/>
              <w:ind w:firstLine="0"/>
              <w:jc w:val="left"/>
            </w:pPr>
            <w:r>
              <w:rPr>
                <w:rFonts w:ascii="Times New Roman" w:hAnsi="Times New Roman" w:eastAsia="宋体"/>
                <w:b w:val="0"/>
                <w:color w:val="000000"/>
                <w:sz w:val="21"/>
              </w:rPr>
              <w:t>Global_Control</w:t>
            </w:r>
          </w:p>
        </w:tc>
        <w:tc>
          <w:tcPr>
            <w:tcW w:w="3062" w:type="dxa"/>
            <w:tcMar>
              <w:top w:w="70" w:type="dxa"/>
              <w:left w:w="90" w:type="dxa"/>
              <w:bottom w:w="70" w:type="dxa"/>
              <w:right w:w="90" w:type="dxa"/>
            </w:tcMar>
            <w:vAlign w:val="center"/>
          </w:tcPr>
          <w:p w14:paraId="646963FA">
            <w:pPr>
              <w:spacing w:before="0" w:after="0" w:line="276" w:lineRule="auto"/>
              <w:ind w:firstLine="0"/>
              <w:jc w:val="left"/>
            </w:pPr>
            <w:r>
              <w:rPr>
                <w:rFonts w:ascii="Times New Roman" w:hAnsi="Times New Roman" w:eastAsia="宋体"/>
                <w:b w:val="0"/>
                <w:color w:val="000000"/>
                <w:sz w:val="21"/>
              </w:rPr>
              <w:t>是否控制模块启停、工作模式或系统级开关。</w:t>
            </w:r>
          </w:p>
        </w:tc>
        <w:tc>
          <w:tcPr>
            <w:tcW w:w="799" w:type="dxa"/>
            <w:tcMar>
              <w:top w:w="70" w:type="dxa"/>
              <w:left w:w="90" w:type="dxa"/>
              <w:bottom w:w="70" w:type="dxa"/>
              <w:right w:w="90" w:type="dxa"/>
            </w:tcMar>
            <w:vAlign w:val="center"/>
          </w:tcPr>
          <w:p w14:paraId="60065153">
            <w:pPr>
              <w:spacing w:before="0" w:after="0" w:line="276" w:lineRule="auto"/>
              <w:ind w:firstLine="0"/>
              <w:jc w:val="left"/>
            </w:pPr>
            <w:r>
              <w:rPr>
                <w:rFonts w:ascii="Times New Roman" w:hAnsi="Times New Roman" w:eastAsia="宋体"/>
                <w:b w:val="0"/>
                <w:color w:val="000000"/>
                <w:sz w:val="21"/>
              </w:rPr>
              <w:t>1.6</w:t>
            </w:r>
          </w:p>
        </w:tc>
      </w:tr>
      <w:tr w14:paraId="171FA3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7" w:type="dxa"/>
            <w:tcMar>
              <w:top w:w="70" w:type="dxa"/>
              <w:left w:w="90" w:type="dxa"/>
              <w:bottom w:w="70" w:type="dxa"/>
              <w:right w:w="90" w:type="dxa"/>
            </w:tcMar>
            <w:vAlign w:val="center"/>
          </w:tcPr>
          <w:p w14:paraId="30DA7EA0">
            <w:pPr>
              <w:spacing w:before="0" w:after="0" w:line="276" w:lineRule="auto"/>
              <w:ind w:firstLine="0"/>
              <w:jc w:val="left"/>
            </w:pPr>
            <w:r>
              <w:rPr>
                <w:rFonts w:ascii="Times New Roman" w:hAnsi="Times New Roman" w:eastAsia="宋体"/>
                <w:b w:val="0"/>
                <w:color w:val="000000"/>
                <w:sz w:val="21"/>
              </w:rPr>
              <w:t>功能覆盖关键性</w:t>
            </w:r>
          </w:p>
        </w:tc>
        <w:tc>
          <w:tcPr>
            <w:tcW w:w="2662" w:type="dxa"/>
            <w:tcMar>
              <w:top w:w="70" w:type="dxa"/>
              <w:left w:w="90" w:type="dxa"/>
              <w:bottom w:w="70" w:type="dxa"/>
              <w:right w:w="90" w:type="dxa"/>
            </w:tcMar>
            <w:vAlign w:val="center"/>
          </w:tcPr>
          <w:p w14:paraId="1EDA62E8">
            <w:pPr>
              <w:spacing w:before="0" w:after="0" w:line="276" w:lineRule="auto"/>
              <w:ind w:firstLine="0"/>
              <w:jc w:val="left"/>
            </w:pPr>
            <w:r>
              <w:rPr>
                <w:rFonts w:ascii="Times New Roman" w:hAnsi="Times New Roman" w:eastAsia="宋体"/>
                <w:b w:val="0"/>
                <w:color w:val="000000"/>
                <w:sz w:val="21"/>
              </w:rPr>
              <w:t>functional_coverage_criticality</w:t>
            </w:r>
          </w:p>
        </w:tc>
        <w:tc>
          <w:tcPr>
            <w:tcW w:w="3062" w:type="dxa"/>
            <w:tcMar>
              <w:top w:w="70" w:type="dxa"/>
              <w:left w:w="90" w:type="dxa"/>
              <w:bottom w:w="70" w:type="dxa"/>
              <w:right w:w="90" w:type="dxa"/>
            </w:tcMar>
            <w:vAlign w:val="center"/>
          </w:tcPr>
          <w:p w14:paraId="6EE72D37">
            <w:pPr>
              <w:spacing w:before="0" w:after="0" w:line="276" w:lineRule="auto"/>
              <w:ind w:firstLine="0"/>
              <w:jc w:val="left"/>
            </w:pPr>
            <w:r>
              <w:rPr>
                <w:rFonts w:ascii="Times New Roman" w:hAnsi="Times New Roman" w:eastAsia="宋体"/>
                <w:b w:val="0"/>
                <w:color w:val="000000"/>
                <w:sz w:val="21"/>
              </w:rPr>
              <w:t>参数对应功能在验证覆盖中的重要程度。</w:t>
            </w:r>
          </w:p>
        </w:tc>
        <w:tc>
          <w:tcPr>
            <w:tcW w:w="799" w:type="dxa"/>
            <w:tcMar>
              <w:top w:w="70" w:type="dxa"/>
              <w:left w:w="90" w:type="dxa"/>
              <w:bottom w:w="70" w:type="dxa"/>
              <w:right w:w="90" w:type="dxa"/>
            </w:tcMar>
            <w:vAlign w:val="center"/>
          </w:tcPr>
          <w:p w14:paraId="316CAC41">
            <w:pPr>
              <w:spacing w:before="0" w:after="0" w:line="276" w:lineRule="auto"/>
              <w:ind w:firstLine="0"/>
              <w:jc w:val="left"/>
            </w:pPr>
            <w:r>
              <w:rPr>
                <w:rFonts w:ascii="Times New Roman" w:hAnsi="Times New Roman" w:eastAsia="宋体"/>
                <w:b w:val="0"/>
                <w:color w:val="000000"/>
                <w:sz w:val="21"/>
              </w:rPr>
              <w:t>1.2</w:t>
            </w:r>
          </w:p>
        </w:tc>
      </w:tr>
      <w:tr w14:paraId="6FE1DC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597" w:type="dxa"/>
            <w:tcMar>
              <w:top w:w="70" w:type="dxa"/>
              <w:left w:w="90" w:type="dxa"/>
              <w:bottom w:w="70" w:type="dxa"/>
              <w:right w:w="90" w:type="dxa"/>
            </w:tcMar>
            <w:vAlign w:val="center"/>
          </w:tcPr>
          <w:p w14:paraId="6F66B961">
            <w:pPr>
              <w:spacing w:before="0" w:after="0" w:line="276" w:lineRule="auto"/>
              <w:ind w:firstLine="0"/>
              <w:jc w:val="left"/>
            </w:pPr>
            <w:r>
              <w:rPr>
                <w:rFonts w:ascii="Times New Roman" w:hAnsi="Times New Roman" w:eastAsia="宋体"/>
                <w:b w:val="0"/>
                <w:color w:val="000000"/>
                <w:sz w:val="21"/>
              </w:rPr>
              <w:t>故障检测有效性</w:t>
            </w:r>
          </w:p>
        </w:tc>
        <w:tc>
          <w:tcPr>
            <w:tcW w:w="2662" w:type="dxa"/>
            <w:tcMar>
              <w:top w:w="70" w:type="dxa"/>
              <w:left w:w="90" w:type="dxa"/>
              <w:bottom w:w="70" w:type="dxa"/>
              <w:right w:w="90" w:type="dxa"/>
            </w:tcMar>
            <w:vAlign w:val="center"/>
          </w:tcPr>
          <w:p w14:paraId="1EBE2B34">
            <w:pPr>
              <w:spacing w:before="0" w:after="0" w:line="276" w:lineRule="auto"/>
              <w:ind w:firstLine="0"/>
              <w:jc w:val="left"/>
            </w:pPr>
            <w:r>
              <w:rPr>
                <w:rFonts w:ascii="Times New Roman" w:hAnsi="Times New Roman" w:eastAsia="宋体"/>
                <w:b w:val="0"/>
                <w:color w:val="000000"/>
                <w:sz w:val="21"/>
              </w:rPr>
              <w:t>fault_detection_effectiveness</w:t>
            </w:r>
          </w:p>
        </w:tc>
        <w:tc>
          <w:tcPr>
            <w:tcW w:w="3062" w:type="dxa"/>
            <w:tcMar>
              <w:top w:w="70" w:type="dxa"/>
              <w:left w:w="90" w:type="dxa"/>
              <w:bottom w:w="70" w:type="dxa"/>
              <w:right w:w="90" w:type="dxa"/>
            </w:tcMar>
            <w:vAlign w:val="center"/>
          </w:tcPr>
          <w:p w14:paraId="0FB74DAA">
            <w:pPr>
              <w:spacing w:before="0" w:after="0" w:line="276" w:lineRule="auto"/>
              <w:ind w:firstLine="0"/>
              <w:jc w:val="left"/>
            </w:pPr>
            <w:r>
              <w:rPr>
                <w:rFonts w:ascii="Times New Roman" w:hAnsi="Times New Roman" w:eastAsia="宋体"/>
                <w:b w:val="0"/>
                <w:color w:val="000000"/>
                <w:sz w:val="21"/>
              </w:rPr>
              <w:t>参数对异常、错误和故障场景检测的作用。</w:t>
            </w:r>
          </w:p>
        </w:tc>
        <w:tc>
          <w:tcPr>
            <w:tcW w:w="799" w:type="dxa"/>
            <w:tcMar>
              <w:top w:w="70" w:type="dxa"/>
              <w:left w:w="90" w:type="dxa"/>
              <w:bottom w:w="70" w:type="dxa"/>
              <w:right w:w="90" w:type="dxa"/>
            </w:tcMar>
            <w:vAlign w:val="center"/>
          </w:tcPr>
          <w:p w14:paraId="3C76350F">
            <w:pPr>
              <w:spacing w:before="0" w:after="0" w:line="276" w:lineRule="auto"/>
              <w:ind w:firstLine="0"/>
              <w:jc w:val="left"/>
            </w:pPr>
            <w:r>
              <w:rPr>
                <w:rFonts w:ascii="Times New Roman" w:hAnsi="Times New Roman" w:eastAsia="宋体"/>
                <w:b w:val="0"/>
                <w:color w:val="000000"/>
                <w:sz w:val="21"/>
              </w:rPr>
              <w:t>0.6</w:t>
            </w:r>
          </w:p>
        </w:tc>
      </w:tr>
    </w:tbl>
    <w:p w14:paraId="1C04257D">
      <w:pPr>
        <w:keepNext/>
        <w:spacing w:before="80" w:after="40"/>
        <w:ind w:firstLine="0"/>
        <w:jc w:val="center"/>
      </w:pPr>
      <w:r>
        <w:rPr>
          <w:rFonts w:ascii="Times New Roman" w:hAnsi="Times New Roman" w:eastAsia="宋体"/>
          <w:color w:val="000000"/>
          <w:sz w:val="22"/>
        </w:rPr>
        <w:t>表 7-4  关键性输出文件</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552"/>
        <w:gridCol w:w="2538"/>
        <w:gridCol w:w="2030"/>
      </w:tblGrid>
      <w:tr w14:paraId="26001F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3552" w:type="dxa"/>
            <w:tcMar>
              <w:top w:w="70" w:type="dxa"/>
              <w:left w:w="90" w:type="dxa"/>
              <w:bottom w:w="70" w:type="dxa"/>
              <w:right w:w="90" w:type="dxa"/>
            </w:tcMar>
            <w:vAlign w:val="center"/>
          </w:tcPr>
          <w:p w14:paraId="1B41BBAA">
            <w:pPr>
              <w:keepNext/>
              <w:spacing w:before="0" w:after="0" w:line="276" w:lineRule="auto"/>
              <w:ind w:firstLine="0"/>
              <w:jc w:val="center"/>
            </w:pPr>
            <w:r>
              <w:rPr>
                <w:rFonts w:ascii="Times New Roman" w:hAnsi="Times New Roman" w:eastAsia="宋体"/>
                <w:b/>
                <w:color w:val="000000"/>
                <w:sz w:val="21"/>
              </w:rPr>
              <w:t>输出文件</w:t>
            </w:r>
          </w:p>
        </w:tc>
        <w:tc>
          <w:tcPr>
            <w:tcW w:w="2538" w:type="dxa"/>
            <w:tcMar>
              <w:top w:w="70" w:type="dxa"/>
              <w:left w:w="90" w:type="dxa"/>
              <w:bottom w:w="70" w:type="dxa"/>
              <w:right w:w="90" w:type="dxa"/>
            </w:tcMar>
            <w:vAlign w:val="center"/>
          </w:tcPr>
          <w:p w14:paraId="7181ABE1">
            <w:pPr>
              <w:keepNext/>
              <w:spacing w:before="0" w:after="0" w:line="276" w:lineRule="auto"/>
              <w:ind w:firstLine="0"/>
              <w:jc w:val="center"/>
            </w:pPr>
            <w:r>
              <w:rPr>
                <w:rFonts w:ascii="Times New Roman" w:hAnsi="Times New Roman" w:eastAsia="宋体"/>
                <w:b/>
                <w:color w:val="000000"/>
                <w:sz w:val="21"/>
              </w:rPr>
              <w:t>文件内容</w:t>
            </w:r>
          </w:p>
        </w:tc>
        <w:tc>
          <w:tcPr>
            <w:tcW w:w="2030" w:type="dxa"/>
            <w:tcMar>
              <w:top w:w="70" w:type="dxa"/>
              <w:left w:w="90" w:type="dxa"/>
              <w:bottom w:w="70" w:type="dxa"/>
              <w:right w:w="90" w:type="dxa"/>
            </w:tcMar>
            <w:vAlign w:val="center"/>
          </w:tcPr>
          <w:p w14:paraId="7B73D0E5">
            <w:pPr>
              <w:keepNext/>
              <w:spacing w:before="0" w:after="0" w:line="276" w:lineRule="auto"/>
              <w:ind w:firstLine="0"/>
              <w:jc w:val="center"/>
            </w:pPr>
            <w:r>
              <w:rPr>
                <w:rFonts w:ascii="Times New Roman" w:hAnsi="Times New Roman" w:eastAsia="宋体"/>
                <w:b/>
                <w:color w:val="000000"/>
                <w:sz w:val="21"/>
              </w:rPr>
              <w:t>主要用途</w:t>
            </w:r>
          </w:p>
        </w:tc>
      </w:tr>
      <w:tr w14:paraId="2E2BD5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3552" w:type="dxa"/>
            <w:tcMar>
              <w:top w:w="70" w:type="dxa"/>
              <w:left w:w="90" w:type="dxa"/>
              <w:bottom w:w="70" w:type="dxa"/>
              <w:right w:w="90" w:type="dxa"/>
            </w:tcMar>
            <w:vAlign w:val="center"/>
          </w:tcPr>
          <w:p w14:paraId="60594E6B">
            <w:pPr>
              <w:keepNext/>
              <w:spacing w:before="0" w:after="0" w:line="276" w:lineRule="auto"/>
              <w:ind w:firstLine="0"/>
              <w:jc w:val="left"/>
            </w:pPr>
            <w:r>
              <w:rPr>
                <w:rFonts w:ascii="Times New Roman" w:hAnsi="Times New Roman" w:eastAsia="宋体"/>
                <w:b w:val="0"/>
                <w:color w:val="000000"/>
                <w:sz w:val="21"/>
              </w:rPr>
              <w:t>关键性分析（crucial_var_v3/analysis/cluster_&lt;簇&gt;_&lt;参数&gt;_&lt;walk&gt;.json）</w:t>
            </w:r>
          </w:p>
        </w:tc>
        <w:tc>
          <w:tcPr>
            <w:tcW w:w="2538" w:type="dxa"/>
            <w:tcMar>
              <w:top w:w="70" w:type="dxa"/>
              <w:left w:w="90" w:type="dxa"/>
              <w:bottom w:w="70" w:type="dxa"/>
              <w:right w:w="90" w:type="dxa"/>
            </w:tcMar>
            <w:vAlign w:val="center"/>
          </w:tcPr>
          <w:p w14:paraId="4E2444AE">
            <w:pPr>
              <w:keepNext/>
              <w:spacing w:before="0" w:after="0" w:line="276" w:lineRule="auto"/>
              <w:ind w:firstLine="0"/>
              <w:jc w:val="left"/>
            </w:pPr>
            <w:r>
              <w:rPr>
                <w:rFonts w:ascii="Times New Roman" w:hAnsi="Times New Roman" w:eastAsia="宋体"/>
                <w:b w:val="0"/>
                <w:color w:val="000000"/>
                <w:sz w:val="21"/>
              </w:rPr>
              <w:t>参数五维评分、理由和证据。</w:t>
            </w:r>
          </w:p>
        </w:tc>
        <w:tc>
          <w:tcPr>
            <w:tcW w:w="2030" w:type="dxa"/>
            <w:tcMar>
              <w:top w:w="70" w:type="dxa"/>
              <w:left w:w="90" w:type="dxa"/>
              <w:bottom w:w="70" w:type="dxa"/>
              <w:right w:w="90" w:type="dxa"/>
            </w:tcMar>
            <w:vAlign w:val="center"/>
          </w:tcPr>
          <w:p w14:paraId="0A037A31">
            <w:pPr>
              <w:keepNext/>
              <w:spacing w:before="0" w:after="0" w:line="276" w:lineRule="auto"/>
              <w:ind w:firstLine="0"/>
              <w:jc w:val="left"/>
            </w:pPr>
            <w:r>
              <w:rPr>
                <w:rFonts w:ascii="Times New Roman" w:hAnsi="Times New Roman" w:eastAsia="宋体"/>
                <w:b w:val="0"/>
                <w:color w:val="000000"/>
                <w:sz w:val="21"/>
              </w:rPr>
              <w:t>保存参数关键性详情。</w:t>
            </w:r>
          </w:p>
        </w:tc>
      </w:tr>
      <w:tr w14:paraId="4A5519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3552" w:type="dxa"/>
            <w:tcMar>
              <w:top w:w="70" w:type="dxa"/>
              <w:left w:w="90" w:type="dxa"/>
              <w:bottom w:w="70" w:type="dxa"/>
              <w:right w:w="90" w:type="dxa"/>
            </w:tcMar>
            <w:vAlign w:val="center"/>
          </w:tcPr>
          <w:p w14:paraId="74FB2003">
            <w:pPr>
              <w:spacing w:before="0" w:after="0" w:line="276" w:lineRule="auto"/>
              <w:ind w:firstLine="0"/>
              <w:jc w:val="left"/>
            </w:pPr>
            <w:r>
              <w:rPr>
                <w:rFonts w:ascii="Times New Roman" w:hAnsi="Times New Roman" w:eastAsia="宋体"/>
                <w:b w:val="0"/>
                <w:color w:val="000000"/>
                <w:sz w:val="21"/>
              </w:rPr>
              <w:t>关键性排序（rank_result.txt）</w:t>
            </w:r>
          </w:p>
        </w:tc>
        <w:tc>
          <w:tcPr>
            <w:tcW w:w="2538" w:type="dxa"/>
            <w:tcMar>
              <w:top w:w="70" w:type="dxa"/>
              <w:left w:w="90" w:type="dxa"/>
              <w:bottom w:w="70" w:type="dxa"/>
              <w:right w:w="90" w:type="dxa"/>
            </w:tcMar>
            <w:vAlign w:val="center"/>
          </w:tcPr>
          <w:p w14:paraId="17D34319">
            <w:pPr>
              <w:spacing w:before="0" w:after="0" w:line="276" w:lineRule="auto"/>
              <w:ind w:firstLine="0"/>
              <w:jc w:val="left"/>
            </w:pPr>
            <w:r>
              <w:rPr>
                <w:rFonts w:ascii="Times New Roman" w:hAnsi="Times New Roman" w:eastAsia="宋体"/>
                <w:b w:val="0"/>
                <w:color w:val="000000"/>
                <w:sz w:val="21"/>
              </w:rPr>
              <w:t>参数名称、排序、综合分和参数范围。</w:t>
            </w:r>
          </w:p>
        </w:tc>
        <w:tc>
          <w:tcPr>
            <w:tcW w:w="2030" w:type="dxa"/>
            <w:tcMar>
              <w:top w:w="70" w:type="dxa"/>
              <w:left w:w="90" w:type="dxa"/>
              <w:bottom w:w="70" w:type="dxa"/>
              <w:right w:w="90" w:type="dxa"/>
            </w:tcMar>
            <w:vAlign w:val="center"/>
          </w:tcPr>
          <w:p w14:paraId="3A693A5D">
            <w:pPr>
              <w:spacing w:before="0" w:after="0" w:line="276" w:lineRule="auto"/>
              <w:ind w:firstLine="0"/>
              <w:jc w:val="left"/>
            </w:pPr>
            <w:r>
              <w:rPr>
                <w:rFonts w:ascii="Times New Roman" w:hAnsi="Times New Roman" w:eastAsia="宋体"/>
                <w:b w:val="0"/>
                <w:color w:val="000000"/>
                <w:sz w:val="21"/>
              </w:rPr>
              <w:t>为关键性采样和联合采样提供选参权重。</w:t>
            </w:r>
          </w:p>
        </w:tc>
      </w:tr>
    </w:tbl>
    <w:p w14:paraId="486B5F67">
      <w:pPr>
        <w:pStyle w:val="3"/>
        <w:pageBreakBefore w:val="0"/>
        <w:ind w:firstLine="0"/>
      </w:pPr>
      <w:r>
        <w:rPr>
          <w:rFonts w:ascii="Times New Roman" w:hAnsi="Times New Roman" w:eastAsia="黑体"/>
          <w:b/>
          <w:color w:val="000000"/>
          <w:sz w:val="32"/>
        </w:rPr>
        <w:t>7.4 耦合关系特征</w:t>
      </w:r>
    </w:p>
    <w:p w14:paraId="38C48C3B">
      <w:pPr>
        <w:spacing w:line="360" w:lineRule="auto"/>
        <w:ind w:firstLine="480"/>
        <w:jc w:val="both"/>
      </w:pPr>
      <w:r>
        <w:rPr>
          <w:rFonts w:ascii="Times New Roman" w:hAnsi="Times New Roman" w:eastAsia="宋体"/>
          <w:color w:val="000000"/>
          <w:sz w:val="24"/>
        </w:rPr>
        <w:t>耦合关系提示词要求 Agent 根据参数—代码变量映射、关联代码、关联文档和代码依赖关系，判断两个参数是否存在赋值传递、计算派生、联合约束、条件控制、资源共享或功能语义关系。合法区间作为耦合关系的区间属性，表示耦合参数允许的联合取值范围。</w:t>
      </w:r>
    </w:p>
    <w:p w14:paraId="1FEF23F3">
      <w:pPr>
        <w:spacing w:line="360" w:lineRule="auto"/>
        <w:ind w:firstLine="480"/>
        <w:jc w:val="both"/>
      </w:pPr>
      <w:r>
        <w:rPr>
          <w:rFonts w:ascii="Times New Roman" w:hAnsi="Times New Roman" w:eastAsia="宋体"/>
          <w:color w:val="000000"/>
          <w:sz w:val="24"/>
        </w:rPr>
        <w:t>提示词核心内容：检查目标参数在同一代码文件或具有调用关系的代码文件中的变量使用方式，判断是否存在六类耦合关系，并返回参数对、关系类型、判断理由、代码证据、文档证据、关系描述、约束规则和置信度。</w:t>
      </w:r>
    </w:p>
    <w:p w14:paraId="386E337D">
      <w:pPr>
        <w:keepNext/>
        <w:spacing w:before="80" w:after="40"/>
        <w:ind w:firstLine="0"/>
        <w:jc w:val="center"/>
      </w:pPr>
      <w:r>
        <w:rPr>
          <w:rFonts w:ascii="Times New Roman" w:hAnsi="Times New Roman" w:eastAsia="宋体"/>
          <w:color w:val="000000"/>
          <w:sz w:val="22"/>
        </w:rPr>
        <w:t>表 7-5  耦合关系指标</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96"/>
        <w:gridCol w:w="2396"/>
        <w:gridCol w:w="3328"/>
      </w:tblGrid>
      <w:tr w14:paraId="0F6499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blHeader/>
          <w:jc w:val="center"/>
        </w:trPr>
        <w:tc>
          <w:tcPr>
            <w:tcW w:w="2396" w:type="dxa"/>
            <w:tcMar>
              <w:top w:w="70" w:type="dxa"/>
              <w:left w:w="90" w:type="dxa"/>
              <w:bottom w:w="70" w:type="dxa"/>
              <w:right w:w="90" w:type="dxa"/>
            </w:tcMar>
            <w:vAlign w:val="center"/>
          </w:tcPr>
          <w:p w14:paraId="14ADD3FB">
            <w:pPr>
              <w:keepNext/>
              <w:spacing w:before="0" w:after="0" w:line="276" w:lineRule="auto"/>
              <w:ind w:firstLine="0"/>
              <w:jc w:val="center"/>
            </w:pPr>
            <w:r>
              <w:rPr>
                <w:rFonts w:ascii="Times New Roman" w:hAnsi="Times New Roman" w:eastAsia="宋体"/>
                <w:b/>
                <w:color w:val="000000"/>
                <w:sz w:val="21"/>
              </w:rPr>
              <w:t>关系类型</w:t>
            </w:r>
          </w:p>
        </w:tc>
        <w:tc>
          <w:tcPr>
            <w:tcW w:w="2396" w:type="dxa"/>
            <w:tcMar>
              <w:top w:w="70" w:type="dxa"/>
              <w:left w:w="90" w:type="dxa"/>
              <w:bottom w:w="70" w:type="dxa"/>
              <w:right w:w="90" w:type="dxa"/>
            </w:tcMar>
            <w:vAlign w:val="center"/>
          </w:tcPr>
          <w:p w14:paraId="1DB5B7E2">
            <w:pPr>
              <w:keepNext/>
              <w:spacing w:before="0" w:after="0" w:line="276" w:lineRule="auto"/>
              <w:ind w:firstLine="0"/>
              <w:jc w:val="center"/>
            </w:pPr>
            <w:r>
              <w:rPr>
                <w:rFonts w:ascii="Times New Roman" w:hAnsi="Times New Roman" w:eastAsia="宋体"/>
                <w:b/>
                <w:color w:val="000000"/>
                <w:sz w:val="21"/>
              </w:rPr>
              <w:t>中文含义</w:t>
            </w:r>
          </w:p>
        </w:tc>
        <w:tc>
          <w:tcPr>
            <w:tcW w:w="3328" w:type="dxa"/>
            <w:tcMar>
              <w:top w:w="70" w:type="dxa"/>
              <w:left w:w="90" w:type="dxa"/>
              <w:bottom w:w="70" w:type="dxa"/>
              <w:right w:w="90" w:type="dxa"/>
            </w:tcMar>
            <w:vAlign w:val="center"/>
          </w:tcPr>
          <w:p w14:paraId="6C827EDD">
            <w:pPr>
              <w:keepNext/>
              <w:spacing w:before="0" w:after="0" w:line="276" w:lineRule="auto"/>
              <w:ind w:firstLine="0"/>
              <w:jc w:val="center"/>
            </w:pPr>
            <w:r>
              <w:rPr>
                <w:rFonts w:ascii="Times New Roman" w:hAnsi="Times New Roman" w:eastAsia="宋体"/>
                <w:b/>
                <w:color w:val="000000"/>
                <w:sz w:val="21"/>
              </w:rPr>
              <w:t>判断内容</w:t>
            </w:r>
          </w:p>
        </w:tc>
      </w:tr>
      <w:tr w14:paraId="44B6DD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96" w:type="dxa"/>
            <w:tcMar>
              <w:top w:w="70" w:type="dxa"/>
              <w:left w:w="90" w:type="dxa"/>
              <w:bottom w:w="70" w:type="dxa"/>
              <w:right w:w="90" w:type="dxa"/>
            </w:tcMar>
            <w:vAlign w:val="center"/>
          </w:tcPr>
          <w:p w14:paraId="55C90B71">
            <w:pPr>
              <w:spacing w:before="0" w:after="0" w:line="276" w:lineRule="auto"/>
              <w:ind w:firstLine="0"/>
              <w:jc w:val="center"/>
            </w:pPr>
            <w:r>
              <w:rPr>
                <w:rFonts w:ascii="Times New Roman" w:hAnsi="Times New Roman" w:eastAsia="宋体"/>
                <w:b w:val="0"/>
                <w:color w:val="000000"/>
                <w:sz w:val="21"/>
              </w:rPr>
              <w:t>直接传递（DIRECT_PASS）</w:t>
            </w:r>
          </w:p>
        </w:tc>
        <w:tc>
          <w:tcPr>
            <w:tcW w:w="2396" w:type="dxa"/>
            <w:tcMar>
              <w:top w:w="70" w:type="dxa"/>
              <w:left w:w="90" w:type="dxa"/>
              <w:bottom w:w="70" w:type="dxa"/>
              <w:right w:w="90" w:type="dxa"/>
            </w:tcMar>
            <w:vAlign w:val="center"/>
          </w:tcPr>
          <w:p w14:paraId="286EC3D0">
            <w:pPr>
              <w:spacing w:before="0" w:after="0" w:line="276" w:lineRule="auto"/>
              <w:ind w:firstLine="0"/>
              <w:jc w:val="left"/>
            </w:pPr>
            <w:r>
              <w:rPr>
                <w:rFonts w:ascii="Times New Roman" w:hAnsi="Times New Roman" w:eastAsia="宋体"/>
                <w:b w:val="0"/>
                <w:color w:val="000000"/>
                <w:sz w:val="21"/>
              </w:rPr>
              <w:t>参数值直接传递</w:t>
            </w:r>
          </w:p>
        </w:tc>
        <w:tc>
          <w:tcPr>
            <w:tcW w:w="3328" w:type="dxa"/>
            <w:tcMar>
              <w:top w:w="70" w:type="dxa"/>
              <w:left w:w="90" w:type="dxa"/>
              <w:bottom w:w="70" w:type="dxa"/>
              <w:right w:w="90" w:type="dxa"/>
            </w:tcMar>
            <w:vAlign w:val="center"/>
          </w:tcPr>
          <w:p w14:paraId="7EDBC5DF">
            <w:pPr>
              <w:spacing w:before="0" w:after="0" w:line="276" w:lineRule="auto"/>
              <w:ind w:firstLine="0"/>
              <w:jc w:val="left"/>
            </w:pPr>
            <w:r>
              <w:rPr>
                <w:rFonts w:ascii="Times New Roman" w:hAnsi="Times New Roman" w:eastAsia="宋体"/>
                <w:b w:val="0"/>
                <w:color w:val="000000"/>
                <w:sz w:val="21"/>
              </w:rPr>
              <w:t>一个参数或变量直接赋值、连接或传递给另一个参数。</w:t>
            </w:r>
          </w:p>
        </w:tc>
      </w:tr>
      <w:tr w14:paraId="052573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96" w:type="dxa"/>
            <w:tcMar>
              <w:top w:w="70" w:type="dxa"/>
              <w:left w:w="90" w:type="dxa"/>
              <w:bottom w:w="70" w:type="dxa"/>
              <w:right w:w="90" w:type="dxa"/>
            </w:tcMar>
            <w:vAlign w:val="center"/>
          </w:tcPr>
          <w:p w14:paraId="058C9653">
            <w:pPr>
              <w:spacing w:before="0" w:after="0" w:line="276" w:lineRule="auto"/>
              <w:ind w:firstLine="0"/>
              <w:jc w:val="center"/>
            </w:pPr>
            <w:r>
              <w:rPr>
                <w:rFonts w:ascii="Times New Roman" w:hAnsi="Times New Roman" w:eastAsia="宋体"/>
                <w:b w:val="0"/>
                <w:color w:val="000000"/>
                <w:sz w:val="21"/>
              </w:rPr>
              <w:t>计算派生（DERIVATION）</w:t>
            </w:r>
          </w:p>
        </w:tc>
        <w:tc>
          <w:tcPr>
            <w:tcW w:w="2396" w:type="dxa"/>
            <w:tcMar>
              <w:top w:w="70" w:type="dxa"/>
              <w:left w:w="90" w:type="dxa"/>
              <w:bottom w:w="70" w:type="dxa"/>
              <w:right w:w="90" w:type="dxa"/>
            </w:tcMar>
            <w:vAlign w:val="center"/>
          </w:tcPr>
          <w:p w14:paraId="30BF051B">
            <w:pPr>
              <w:spacing w:before="0" w:after="0" w:line="276" w:lineRule="auto"/>
              <w:ind w:firstLine="0"/>
              <w:jc w:val="left"/>
            </w:pPr>
            <w:r>
              <w:rPr>
                <w:rFonts w:ascii="Times New Roman" w:hAnsi="Times New Roman" w:eastAsia="宋体"/>
                <w:b w:val="0"/>
                <w:color w:val="000000"/>
                <w:sz w:val="21"/>
              </w:rPr>
              <w:t>参数通过公式派生</w:t>
            </w:r>
          </w:p>
        </w:tc>
        <w:tc>
          <w:tcPr>
            <w:tcW w:w="3328" w:type="dxa"/>
            <w:tcMar>
              <w:top w:w="70" w:type="dxa"/>
              <w:left w:w="90" w:type="dxa"/>
              <w:bottom w:w="70" w:type="dxa"/>
              <w:right w:w="90" w:type="dxa"/>
            </w:tcMar>
            <w:vAlign w:val="center"/>
          </w:tcPr>
          <w:p w14:paraId="506B7105">
            <w:pPr>
              <w:spacing w:before="0" w:after="0" w:line="276" w:lineRule="auto"/>
              <w:ind w:firstLine="0"/>
              <w:jc w:val="left"/>
            </w:pPr>
            <w:r>
              <w:rPr>
                <w:rFonts w:ascii="Times New Roman" w:hAnsi="Times New Roman" w:eastAsia="宋体"/>
                <w:b w:val="0"/>
                <w:color w:val="000000"/>
                <w:sz w:val="21"/>
              </w:rPr>
              <w:t>一个参数参与计算并决定另一个参数的取值。</w:t>
            </w:r>
          </w:p>
        </w:tc>
      </w:tr>
      <w:tr w14:paraId="5AB53D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96" w:type="dxa"/>
            <w:tcMar>
              <w:top w:w="70" w:type="dxa"/>
              <w:left w:w="90" w:type="dxa"/>
              <w:bottom w:w="70" w:type="dxa"/>
              <w:right w:w="90" w:type="dxa"/>
            </w:tcMar>
            <w:vAlign w:val="center"/>
          </w:tcPr>
          <w:p w14:paraId="2E34433A">
            <w:pPr>
              <w:spacing w:before="0" w:after="0" w:line="276" w:lineRule="auto"/>
              <w:ind w:firstLine="0"/>
              <w:jc w:val="center"/>
            </w:pPr>
            <w:r>
              <w:rPr>
                <w:rFonts w:ascii="Times New Roman" w:hAnsi="Times New Roman" w:eastAsia="宋体"/>
                <w:b w:val="0"/>
                <w:color w:val="000000"/>
                <w:sz w:val="21"/>
              </w:rPr>
              <w:t>联合约束（CONSTRAINT）</w:t>
            </w:r>
          </w:p>
        </w:tc>
        <w:tc>
          <w:tcPr>
            <w:tcW w:w="2396" w:type="dxa"/>
            <w:tcMar>
              <w:top w:w="70" w:type="dxa"/>
              <w:left w:w="90" w:type="dxa"/>
              <w:bottom w:w="70" w:type="dxa"/>
              <w:right w:w="90" w:type="dxa"/>
            </w:tcMar>
            <w:vAlign w:val="center"/>
          </w:tcPr>
          <w:p w14:paraId="3D65DD1B">
            <w:pPr>
              <w:spacing w:before="0" w:after="0" w:line="276" w:lineRule="auto"/>
              <w:ind w:firstLine="0"/>
              <w:jc w:val="left"/>
            </w:pPr>
            <w:r>
              <w:rPr>
                <w:rFonts w:ascii="Times New Roman" w:hAnsi="Times New Roman" w:eastAsia="宋体"/>
                <w:b w:val="0"/>
                <w:color w:val="000000"/>
                <w:sz w:val="21"/>
              </w:rPr>
              <w:t>参数必须满足共同规则</w:t>
            </w:r>
          </w:p>
        </w:tc>
        <w:tc>
          <w:tcPr>
            <w:tcW w:w="3328" w:type="dxa"/>
            <w:tcMar>
              <w:top w:w="70" w:type="dxa"/>
              <w:left w:w="90" w:type="dxa"/>
              <w:bottom w:w="70" w:type="dxa"/>
              <w:right w:w="90" w:type="dxa"/>
            </w:tcMar>
            <w:vAlign w:val="center"/>
          </w:tcPr>
          <w:p w14:paraId="63B0692C">
            <w:pPr>
              <w:spacing w:before="0" w:after="0" w:line="276" w:lineRule="auto"/>
              <w:ind w:firstLine="0"/>
              <w:jc w:val="left"/>
            </w:pPr>
            <w:r>
              <w:rPr>
                <w:rFonts w:ascii="Times New Roman" w:hAnsi="Times New Roman" w:eastAsia="宋体"/>
                <w:b w:val="0"/>
                <w:color w:val="000000"/>
                <w:sz w:val="21"/>
              </w:rPr>
              <w:t>参数之间存在位宽、对齐、总和或范围约束。</w:t>
            </w:r>
          </w:p>
        </w:tc>
      </w:tr>
      <w:tr w14:paraId="37D3AF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96" w:type="dxa"/>
            <w:tcMar>
              <w:top w:w="70" w:type="dxa"/>
              <w:left w:w="90" w:type="dxa"/>
              <w:bottom w:w="70" w:type="dxa"/>
              <w:right w:w="90" w:type="dxa"/>
            </w:tcMar>
            <w:vAlign w:val="center"/>
          </w:tcPr>
          <w:p w14:paraId="508804B6">
            <w:pPr>
              <w:spacing w:before="0" w:after="0" w:line="276" w:lineRule="auto"/>
              <w:ind w:firstLine="0"/>
              <w:jc w:val="center"/>
            </w:pPr>
            <w:r>
              <w:rPr>
                <w:rFonts w:ascii="Times New Roman" w:hAnsi="Times New Roman" w:eastAsia="宋体"/>
                <w:b w:val="0"/>
                <w:color w:val="000000"/>
                <w:sz w:val="21"/>
              </w:rPr>
              <w:t>条件关系（CONDITIONAL）</w:t>
            </w:r>
          </w:p>
        </w:tc>
        <w:tc>
          <w:tcPr>
            <w:tcW w:w="2396" w:type="dxa"/>
            <w:tcMar>
              <w:top w:w="70" w:type="dxa"/>
              <w:left w:w="90" w:type="dxa"/>
              <w:bottom w:w="70" w:type="dxa"/>
              <w:right w:w="90" w:type="dxa"/>
            </w:tcMar>
            <w:vAlign w:val="center"/>
          </w:tcPr>
          <w:p w14:paraId="0D6B275D">
            <w:pPr>
              <w:spacing w:before="0" w:after="0" w:line="276" w:lineRule="auto"/>
              <w:ind w:firstLine="0"/>
              <w:jc w:val="left"/>
            </w:pPr>
            <w:r>
              <w:rPr>
                <w:rFonts w:ascii="Times New Roman" w:hAnsi="Times New Roman" w:eastAsia="宋体"/>
                <w:b w:val="0"/>
                <w:color w:val="000000"/>
                <w:sz w:val="21"/>
              </w:rPr>
              <w:t>一个参数决定另一个参数是否有效</w:t>
            </w:r>
          </w:p>
        </w:tc>
        <w:tc>
          <w:tcPr>
            <w:tcW w:w="3328" w:type="dxa"/>
            <w:tcMar>
              <w:top w:w="70" w:type="dxa"/>
              <w:left w:w="90" w:type="dxa"/>
              <w:bottom w:w="70" w:type="dxa"/>
              <w:right w:w="90" w:type="dxa"/>
            </w:tcMar>
            <w:vAlign w:val="center"/>
          </w:tcPr>
          <w:p w14:paraId="6A1A274F">
            <w:pPr>
              <w:spacing w:before="0" w:after="0" w:line="276" w:lineRule="auto"/>
              <w:ind w:firstLine="0"/>
              <w:jc w:val="left"/>
            </w:pPr>
            <w:r>
              <w:rPr>
                <w:rFonts w:ascii="Times New Roman" w:hAnsi="Times New Roman" w:eastAsia="宋体"/>
                <w:b w:val="0"/>
                <w:color w:val="000000"/>
                <w:sz w:val="21"/>
              </w:rPr>
              <w:t>模式、使能或状态条件控制参数生效。</w:t>
            </w:r>
          </w:p>
        </w:tc>
      </w:tr>
      <w:tr w14:paraId="2BA0C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96" w:type="dxa"/>
            <w:tcMar>
              <w:top w:w="70" w:type="dxa"/>
              <w:left w:w="90" w:type="dxa"/>
              <w:bottom w:w="70" w:type="dxa"/>
              <w:right w:w="90" w:type="dxa"/>
            </w:tcMar>
            <w:vAlign w:val="center"/>
          </w:tcPr>
          <w:p w14:paraId="21992122">
            <w:pPr>
              <w:spacing w:before="0" w:after="0" w:line="276" w:lineRule="auto"/>
              <w:ind w:firstLine="0"/>
              <w:jc w:val="center"/>
            </w:pPr>
            <w:r>
              <w:rPr>
                <w:rFonts w:ascii="Times New Roman" w:hAnsi="Times New Roman" w:eastAsia="宋体"/>
                <w:b w:val="0"/>
                <w:color w:val="000000"/>
                <w:sz w:val="21"/>
              </w:rPr>
              <w:t>资源关系（RESOURCE）</w:t>
            </w:r>
          </w:p>
        </w:tc>
        <w:tc>
          <w:tcPr>
            <w:tcW w:w="2396" w:type="dxa"/>
            <w:tcMar>
              <w:top w:w="70" w:type="dxa"/>
              <w:left w:w="90" w:type="dxa"/>
              <w:bottom w:w="70" w:type="dxa"/>
              <w:right w:w="90" w:type="dxa"/>
            </w:tcMar>
            <w:vAlign w:val="center"/>
          </w:tcPr>
          <w:p w14:paraId="5DFCD51D">
            <w:pPr>
              <w:spacing w:before="0" w:after="0" w:line="276" w:lineRule="auto"/>
              <w:ind w:firstLine="0"/>
              <w:jc w:val="left"/>
            </w:pPr>
            <w:r>
              <w:rPr>
                <w:rFonts w:ascii="Times New Roman" w:hAnsi="Times New Roman" w:eastAsia="宋体"/>
                <w:b w:val="0"/>
                <w:color w:val="000000"/>
                <w:sz w:val="21"/>
              </w:rPr>
              <w:t>参数共享资源上限</w:t>
            </w:r>
          </w:p>
        </w:tc>
        <w:tc>
          <w:tcPr>
            <w:tcW w:w="3328" w:type="dxa"/>
            <w:tcMar>
              <w:top w:w="70" w:type="dxa"/>
              <w:left w:w="90" w:type="dxa"/>
              <w:bottom w:w="70" w:type="dxa"/>
              <w:right w:w="90" w:type="dxa"/>
            </w:tcMar>
            <w:vAlign w:val="center"/>
          </w:tcPr>
          <w:p w14:paraId="1742004C">
            <w:pPr>
              <w:spacing w:before="0" w:after="0" w:line="276" w:lineRule="auto"/>
              <w:ind w:firstLine="0"/>
              <w:jc w:val="left"/>
            </w:pPr>
            <w:r>
              <w:rPr>
                <w:rFonts w:ascii="Times New Roman" w:hAnsi="Times New Roman" w:eastAsia="宋体"/>
                <w:b w:val="0"/>
                <w:color w:val="000000"/>
                <w:sz w:val="21"/>
              </w:rPr>
              <w:t>多个参数共同占用带宽、容量、位宽或其他资源。</w:t>
            </w:r>
          </w:p>
        </w:tc>
      </w:tr>
      <w:tr w14:paraId="56AAA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396" w:type="dxa"/>
            <w:tcMar>
              <w:top w:w="70" w:type="dxa"/>
              <w:left w:w="90" w:type="dxa"/>
              <w:bottom w:w="70" w:type="dxa"/>
              <w:right w:w="90" w:type="dxa"/>
            </w:tcMar>
            <w:vAlign w:val="center"/>
          </w:tcPr>
          <w:p w14:paraId="0C63D276">
            <w:pPr>
              <w:spacing w:before="0" w:after="0" w:line="276" w:lineRule="auto"/>
              <w:ind w:firstLine="0"/>
              <w:jc w:val="center"/>
            </w:pPr>
            <w:r>
              <w:rPr>
                <w:rFonts w:ascii="Times New Roman" w:hAnsi="Times New Roman" w:eastAsia="宋体"/>
                <w:b w:val="0"/>
                <w:color w:val="000000"/>
                <w:sz w:val="21"/>
              </w:rPr>
              <w:t>语义关系（SEMANTIC）</w:t>
            </w:r>
          </w:p>
        </w:tc>
        <w:tc>
          <w:tcPr>
            <w:tcW w:w="2396" w:type="dxa"/>
            <w:tcMar>
              <w:top w:w="70" w:type="dxa"/>
              <w:left w:w="90" w:type="dxa"/>
              <w:bottom w:w="70" w:type="dxa"/>
              <w:right w:w="90" w:type="dxa"/>
            </w:tcMar>
            <w:vAlign w:val="center"/>
          </w:tcPr>
          <w:p w14:paraId="16073473">
            <w:pPr>
              <w:spacing w:before="0" w:after="0" w:line="276" w:lineRule="auto"/>
              <w:ind w:firstLine="0"/>
              <w:jc w:val="left"/>
            </w:pPr>
            <w:r>
              <w:rPr>
                <w:rFonts w:ascii="Times New Roman" w:hAnsi="Times New Roman" w:eastAsia="宋体"/>
                <w:b w:val="0"/>
                <w:color w:val="000000"/>
                <w:sz w:val="21"/>
              </w:rPr>
              <w:t>功能相关但无直接代码关系</w:t>
            </w:r>
          </w:p>
        </w:tc>
        <w:tc>
          <w:tcPr>
            <w:tcW w:w="3328" w:type="dxa"/>
            <w:tcMar>
              <w:top w:w="70" w:type="dxa"/>
              <w:left w:w="90" w:type="dxa"/>
              <w:bottom w:w="70" w:type="dxa"/>
              <w:right w:w="90" w:type="dxa"/>
            </w:tcMar>
            <w:vAlign w:val="center"/>
          </w:tcPr>
          <w:p w14:paraId="21EE79F1">
            <w:pPr>
              <w:spacing w:before="0" w:after="0" w:line="276" w:lineRule="auto"/>
              <w:ind w:firstLine="0"/>
              <w:jc w:val="left"/>
            </w:pPr>
            <w:r>
              <w:rPr>
                <w:rFonts w:ascii="Times New Roman" w:hAnsi="Times New Roman" w:eastAsia="宋体"/>
                <w:b w:val="0"/>
                <w:color w:val="000000"/>
                <w:sz w:val="21"/>
              </w:rPr>
              <w:t>文档或功能语义表明参数相关。</w:t>
            </w:r>
          </w:p>
        </w:tc>
      </w:tr>
    </w:tbl>
    <w:p w14:paraId="756EE544">
      <w:pPr>
        <w:keepNext/>
        <w:spacing w:before="80" w:after="40"/>
        <w:ind w:firstLine="0"/>
        <w:jc w:val="center"/>
      </w:pPr>
      <w:r>
        <w:rPr>
          <w:rFonts w:ascii="Times New Roman" w:hAnsi="Times New Roman" w:eastAsia="宋体"/>
          <w:color w:val="000000"/>
          <w:sz w:val="22"/>
        </w:rPr>
        <w:t>表 7-6  耦合关系输出字段</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953"/>
        <w:gridCol w:w="5167"/>
      </w:tblGrid>
      <w:tr w14:paraId="5A0700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2953" w:type="dxa"/>
            <w:tcMar>
              <w:top w:w="70" w:type="dxa"/>
              <w:left w:w="90" w:type="dxa"/>
              <w:bottom w:w="70" w:type="dxa"/>
              <w:right w:w="90" w:type="dxa"/>
            </w:tcMar>
            <w:vAlign w:val="center"/>
          </w:tcPr>
          <w:p w14:paraId="16901868">
            <w:pPr>
              <w:keepNext/>
              <w:spacing w:before="0" w:after="0" w:line="276" w:lineRule="auto"/>
              <w:ind w:firstLine="0"/>
              <w:jc w:val="center"/>
            </w:pPr>
            <w:r>
              <w:rPr>
                <w:rFonts w:ascii="Times New Roman" w:hAnsi="Times New Roman" w:eastAsia="宋体"/>
                <w:b/>
                <w:color w:val="000000"/>
                <w:sz w:val="21"/>
              </w:rPr>
              <w:t>字段</w:t>
            </w:r>
          </w:p>
        </w:tc>
        <w:tc>
          <w:tcPr>
            <w:tcW w:w="5167" w:type="dxa"/>
            <w:tcMar>
              <w:top w:w="70" w:type="dxa"/>
              <w:left w:w="90" w:type="dxa"/>
              <w:bottom w:w="70" w:type="dxa"/>
              <w:right w:w="90" w:type="dxa"/>
            </w:tcMar>
            <w:vAlign w:val="center"/>
          </w:tcPr>
          <w:p w14:paraId="0EEAFB03">
            <w:pPr>
              <w:keepNext/>
              <w:spacing w:before="0" w:after="0" w:line="276" w:lineRule="auto"/>
              <w:ind w:firstLine="0"/>
              <w:jc w:val="center"/>
            </w:pPr>
            <w:r>
              <w:rPr>
                <w:rFonts w:ascii="Times New Roman" w:hAnsi="Times New Roman" w:eastAsia="宋体"/>
                <w:b/>
                <w:color w:val="000000"/>
                <w:sz w:val="21"/>
              </w:rPr>
              <w:t>含义</w:t>
            </w:r>
          </w:p>
        </w:tc>
      </w:tr>
      <w:tr w14:paraId="6BD5AF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953" w:type="dxa"/>
            <w:tcMar>
              <w:top w:w="70" w:type="dxa"/>
              <w:left w:w="90" w:type="dxa"/>
              <w:bottom w:w="70" w:type="dxa"/>
              <w:right w:w="90" w:type="dxa"/>
            </w:tcMar>
            <w:vAlign w:val="center"/>
          </w:tcPr>
          <w:p w14:paraId="7A288591">
            <w:pPr>
              <w:spacing w:before="0" w:after="0" w:line="276" w:lineRule="auto"/>
              <w:ind w:firstLine="0"/>
              <w:jc w:val="center"/>
            </w:pPr>
            <w:r>
              <w:rPr>
                <w:rFonts w:ascii="Times New Roman" w:hAnsi="Times New Roman" w:eastAsia="宋体"/>
                <w:b w:val="0"/>
                <w:color w:val="000000"/>
                <w:sz w:val="21"/>
              </w:rPr>
              <w:t>parameter1、parameter2</w:t>
            </w:r>
          </w:p>
        </w:tc>
        <w:tc>
          <w:tcPr>
            <w:tcW w:w="5167" w:type="dxa"/>
            <w:tcMar>
              <w:top w:w="70" w:type="dxa"/>
              <w:left w:w="90" w:type="dxa"/>
              <w:bottom w:w="70" w:type="dxa"/>
              <w:right w:w="90" w:type="dxa"/>
            </w:tcMar>
            <w:vAlign w:val="center"/>
          </w:tcPr>
          <w:p w14:paraId="3DE68D6D">
            <w:pPr>
              <w:spacing w:before="0" w:after="0" w:line="276" w:lineRule="auto"/>
              <w:ind w:firstLine="0"/>
              <w:jc w:val="left"/>
            </w:pPr>
            <w:r>
              <w:rPr>
                <w:rFonts w:ascii="Times New Roman" w:hAnsi="Times New Roman" w:eastAsia="宋体"/>
                <w:b w:val="0"/>
                <w:color w:val="000000"/>
                <w:sz w:val="21"/>
              </w:rPr>
              <w:t>耦合参数对。</w:t>
            </w:r>
          </w:p>
        </w:tc>
      </w:tr>
      <w:tr w14:paraId="527BEC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953" w:type="dxa"/>
            <w:tcMar>
              <w:top w:w="70" w:type="dxa"/>
              <w:left w:w="90" w:type="dxa"/>
              <w:bottom w:w="70" w:type="dxa"/>
              <w:right w:w="90" w:type="dxa"/>
            </w:tcMar>
            <w:vAlign w:val="center"/>
          </w:tcPr>
          <w:p w14:paraId="7CD54CA2">
            <w:pPr>
              <w:spacing w:before="0" w:after="0" w:line="276" w:lineRule="auto"/>
              <w:ind w:firstLine="0"/>
              <w:jc w:val="center"/>
            </w:pPr>
            <w:r>
              <w:rPr>
                <w:rFonts w:ascii="Times New Roman" w:hAnsi="Times New Roman" w:eastAsia="宋体"/>
                <w:b w:val="0"/>
                <w:color w:val="000000"/>
                <w:sz w:val="21"/>
              </w:rPr>
              <w:t>type</w:t>
            </w:r>
          </w:p>
        </w:tc>
        <w:tc>
          <w:tcPr>
            <w:tcW w:w="5167" w:type="dxa"/>
            <w:tcMar>
              <w:top w:w="70" w:type="dxa"/>
              <w:left w:w="90" w:type="dxa"/>
              <w:bottom w:w="70" w:type="dxa"/>
              <w:right w:w="90" w:type="dxa"/>
            </w:tcMar>
            <w:vAlign w:val="center"/>
          </w:tcPr>
          <w:p w14:paraId="48F05F1F">
            <w:pPr>
              <w:spacing w:before="0" w:after="0" w:line="276" w:lineRule="auto"/>
              <w:ind w:firstLine="0"/>
              <w:jc w:val="left"/>
            </w:pPr>
            <w:r>
              <w:rPr>
                <w:rFonts w:ascii="Times New Roman" w:hAnsi="Times New Roman" w:eastAsia="宋体"/>
                <w:b w:val="0"/>
                <w:color w:val="000000"/>
                <w:sz w:val="21"/>
              </w:rPr>
              <w:t>耦合关系类型。</w:t>
            </w:r>
          </w:p>
        </w:tc>
      </w:tr>
      <w:tr w14:paraId="5AD71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953" w:type="dxa"/>
            <w:tcMar>
              <w:top w:w="70" w:type="dxa"/>
              <w:left w:w="90" w:type="dxa"/>
              <w:bottom w:w="70" w:type="dxa"/>
              <w:right w:w="90" w:type="dxa"/>
            </w:tcMar>
            <w:vAlign w:val="center"/>
          </w:tcPr>
          <w:p w14:paraId="7A91CE69">
            <w:pPr>
              <w:spacing w:before="0" w:after="0" w:line="276" w:lineRule="auto"/>
              <w:ind w:firstLine="0"/>
              <w:jc w:val="center"/>
            </w:pPr>
            <w:r>
              <w:rPr>
                <w:rFonts w:ascii="Times New Roman" w:hAnsi="Times New Roman" w:eastAsia="宋体"/>
                <w:b w:val="0"/>
                <w:color w:val="000000"/>
                <w:sz w:val="21"/>
              </w:rPr>
              <w:t>reasoning</w:t>
            </w:r>
          </w:p>
        </w:tc>
        <w:tc>
          <w:tcPr>
            <w:tcW w:w="5167" w:type="dxa"/>
            <w:tcMar>
              <w:top w:w="70" w:type="dxa"/>
              <w:left w:w="90" w:type="dxa"/>
              <w:bottom w:w="70" w:type="dxa"/>
              <w:right w:w="90" w:type="dxa"/>
            </w:tcMar>
            <w:vAlign w:val="center"/>
          </w:tcPr>
          <w:p w14:paraId="69535188">
            <w:pPr>
              <w:spacing w:before="0" w:after="0" w:line="276" w:lineRule="auto"/>
              <w:ind w:firstLine="0"/>
              <w:jc w:val="left"/>
            </w:pPr>
            <w:r>
              <w:rPr>
                <w:rFonts w:ascii="Times New Roman" w:hAnsi="Times New Roman" w:eastAsia="宋体"/>
                <w:b w:val="0"/>
                <w:color w:val="000000"/>
                <w:sz w:val="21"/>
              </w:rPr>
              <w:t>关系判断理由。</w:t>
            </w:r>
          </w:p>
        </w:tc>
      </w:tr>
      <w:tr w14:paraId="618279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953" w:type="dxa"/>
            <w:tcMar>
              <w:top w:w="70" w:type="dxa"/>
              <w:left w:w="90" w:type="dxa"/>
              <w:bottom w:w="70" w:type="dxa"/>
              <w:right w:w="90" w:type="dxa"/>
            </w:tcMar>
            <w:vAlign w:val="center"/>
          </w:tcPr>
          <w:p w14:paraId="6F101A84">
            <w:pPr>
              <w:spacing w:before="0" w:after="0" w:line="276" w:lineRule="auto"/>
              <w:ind w:firstLine="0"/>
              <w:jc w:val="center"/>
            </w:pPr>
            <w:r>
              <w:rPr>
                <w:rFonts w:ascii="Times New Roman" w:hAnsi="Times New Roman" w:eastAsia="宋体"/>
                <w:b w:val="0"/>
                <w:color w:val="000000"/>
                <w:sz w:val="21"/>
              </w:rPr>
              <w:t>code_evidence、doc_evidence</w:t>
            </w:r>
          </w:p>
        </w:tc>
        <w:tc>
          <w:tcPr>
            <w:tcW w:w="5167" w:type="dxa"/>
            <w:tcMar>
              <w:top w:w="70" w:type="dxa"/>
              <w:left w:w="90" w:type="dxa"/>
              <w:bottom w:w="70" w:type="dxa"/>
              <w:right w:w="90" w:type="dxa"/>
            </w:tcMar>
            <w:vAlign w:val="center"/>
          </w:tcPr>
          <w:p w14:paraId="734357D9">
            <w:pPr>
              <w:spacing w:before="0" w:after="0" w:line="276" w:lineRule="auto"/>
              <w:ind w:firstLine="0"/>
              <w:jc w:val="left"/>
            </w:pPr>
            <w:r>
              <w:rPr>
                <w:rFonts w:ascii="Times New Roman" w:hAnsi="Times New Roman" w:eastAsia="宋体"/>
                <w:b w:val="0"/>
                <w:color w:val="000000"/>
                <w:sz w:val="21"/>
              </w:rPr>
              <w:t>代码证据和文档证据。</w:t>
            </w:r>
          </w:p>
        </w:tc>
      </w:tr>
      <w:tr w14:paraId="357667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953" w:type="dxa"/>
            <w:tcMar>
              <w:top w:w="70" w:type="dxa"/>
              <w:left w:w="90" w:type="dxa"/>
              <w:bottom w:w="70" w:type="dxa"/>
              <w:right w:w="90" w:type="dxa"/>
            </w:tcMar>
            <w:vAlign w:val="center"/>
          </w:tcPr>
          <w:p w14:paraId="5E752DD0">
            <w:pPr>
              <w:spacing w:before="0" w:after="0" w:line="276" w:lineRule="auto"/>
              <w:ind w:firstLine="0"/>
              <w:jc w:val="center"/>
            </w:pPr>
            <w:r>
              <w:rPr>
                <w:rFonts w:ascii="Times New Roman" w:hAnsi="Times New Roman" w:eastAsia="宋体"/>
                <w:b w:val="0"/>
                <w:color w:val="000000"/>
                <w:sz w:val="21"/>
              </w:rPr>
              <w:t>description</w:t>
            </w:r>
          </w:p>
        </w:tc>
        <w:tc>
          <w:tcPr>
            <w:tcW w:w="5167" w:type="dxa"/>
            <w:tcMar>
              <w:top w:w="70" w:type="dxa"/>
              <w:left w:w="90" w:type="dxa"/>
              <w:bottom w:w="70" w:type="dxa"/>
              <w:right w:w="90" w:type="dxa"/>
            </w:tcMar>
            <w:vAlign w:val="center"/>
          </w:tcPr>
          <w:p w14:paraId="3D56FAC4">
            <w:pPr>
              <w:spacing w:before="0" w:after="0" w:line="276" w:lineRule="auto"/>
              <w:ind w:firstLine="0"/>
              <w:jc w:val="left"/>
            </w:pPr>
            <w:r>
              <w:rPr>
                <w:rFonts w:ascii="Times New Roman" w:hAnsi="Times New Roman" w:eastAsia="宋体"/>
                <w:b w:val="0"/>
                <w:color w:val="000000"/>
                <w:sz w:val="21"/>
              </w:rPr>
              <w:t>耦合关系的功能说明。</w:t>
            </w:r>
          </w:p>
        </w:tc>
      </w:tr>
      <w:tr w14:paraId="33A49A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953" w:type="dxa"/>
            <w:tcMar>
              <w:top w:w="70" w:type="dxa"/>
              <w:left w:w="90" w:type="dxa"/>
              <w:bottom w:w="70" w:type="dxa"/>
              <w:right w:w="90" w:type="dxa"/>
            </w:tcMar>
            <w:vAlign w:val="center"/>
          </w:tcPr>
          <w:p w14:paraId="32F44CC1">
            <w:pPr>
              <w:spacing w:before="0" w:after="0" w:line="276" w:lineRule="auto"/>
              <w:ind w:firstLine="0"/>
              <w:jc w:val="center"/>
            </w:pPr>
            <w:r>
              <w:rPr>
                <w:rFonts w:ascii="Times New Roman" w:hAnsi="Times New Roman" w:eastAsia="宋体"/>
                <w:b w:val="0"/>
                <w:color w:val="000000"/>
                <w:sz w:val="21"/>
              </w:rPr>
              <w:t>rule</w:t>
            </w:r>
          </w:p>
        </w:tc>
        <w:tc>
          <w:tcPr>
            <w:tcW w:w="5167" w:type="dxa"/>
            <w:tcMar>
              <w:top w:w="70" w:type="dxa"/>
              <w:left w:w="90" w:type="dxa"/>
              <w:bottom w:w="70" w:type="dxa"/>
              <w:right w:w="90" w:type="dxa"/>
            </w:tcMar>
            <w:vAlign w:val="center"/>
          </w:tcPr>
          <w:p w14:paraId="5847972E">
            <w:pPr>
              <w:spacing w:before="0" w:after="0" w:line="276" w:lineRule="auto"/>
              <w:ind w:firstLine="0"/>
              <w:jc w:val="left"/>
            </w:pPr>
            <w:r>
              <w:rPr>
                <w:rFonts w:ascii="Times New Roman" w:hAnsi="Times New Roman" w:eastAsia="宋体"/>
                <w:b w:val="0"/>
                <w:color w:val="000000"/>
                <w:sz w:val="21"/>
              </w:rPr>
              <w:t>参数之间的关系或约束表达。</w:t>
            </w:r>
          </w:p>
        </w:tc>
      </w:tr>
      <w:tr w14:paraId="4E98EA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953" w:type="dxa"/>
            <w:tcMar>
              <w:top w:w="70" w:type="dxa"/>
              <w:left w:w="90" w:type="dxa"/>
              <w:bottom w:w="70" w:type="dxa"/>
              <w:right w:w="90" w:type="dxa"/>
            </w:tcMar>
            <w:vAlign w:val="center"/>
          </w:tcPr>
          <w:p w14:paraId="0C8F4457">
            <w:pPr>
              <w:spacing w:before="0" w:after="0" w:line="276" w:lineRule="auto"/>
              <w:ind w:firstLine="0"/>
              <w:jc w:val="center"/>
            </w:pPr>
            <w:r>
              <w:rPr>
                <w:rFonts w:ascii="Times New Roman" w:hAnsi="Times New Roman" w:eastAsia="宋体"/>
                <w:b w:val="0"/>
                <w:color w:val="000000"/>
                <w:sz w:val="21"/>
              </w:rPr>
              <w:t>confidence</w:t>
            </w:r>
          </w:p>
        </w:tc>
        <w:tc>
          <w:tcPr>
            <w:tcW w:w="5167" w:type="dxa"/>
            <w:tcMar>
              <w:top w:w="70" w:type="dxa"/>
              <w:left w:w="90" w:type="dxa"/>
              <w:bottom w:w="70" w:type="dxa"/>
              <w:right w:w="90" w:type="dxa"/>
            </w:tcMar>
            <w:vAlign w:val="center"/>
          </w:tcPr>
          <w:p w14:paraId="491A00E9">
            <w:pPr>
              <w:spacing w:before="0" w:after="0" w:line="276" w:lineRule="auto"/>
              <w:ind w:firstLine="0"/>
              <w:jc w:val="left"/>
            </w:pPr>
            <w:r>
              <w:rPr>
                <w:rFonts w:ascii="Times New Roman" w:hAnsi="Times New Roman" w:eastAsia="宋体"/>
                <w:b w:val="0"/>
                <w:color w:val="000000"/>
                <w:sz w:val="21"/>
              </w:rPr>
              <w:t>关系结论的置信度。</w:t>
            </w:r>
          </w:p>
        </w:tc>
      </w:tr>
    </w:tbl>
    <w:p w14:paraId="7B44E879">
      <w:pPr>
        <w:pStyle w:val="11"/>
        <w:pageBreakBefore w:val="0"/>
        <w:ind w:firstLine="0"/>
      </w:pPr>
      <w:r>
        <w:rPr>
          <w:rFonts w:ascii="Times New Roman" w:hAnsi="Times New Roman" w:eastAsia="黑体"/>
          <w:b/>
          <w:color w:val="000000"/>
          <w:sz w:val="28"/>
        </w:rPr>
        <w:t>7.4.1 联合合法区间</w:t>
      </w:r>
    </w:p>
    <w:p w14:paraId="2FAA4288">
      <w:pPr>
        <w:spacing w:line="360" w:lineRule="auto"/>
        <w:ind w:firstLine="480"/>
        <w:jc w:val="both"/>
      </w:pPr>
      <w:r>
        <w:rPr>
          <w:rFonts w:ascii="Times New Roman" w:hAnsi="Times New Roman" w:eastAsia="宋体"/>
          <w:color w:val="000000"/>
          <w:sz w:val="24"/>
        </w:rPr>
        <w:t>联合合法区间提示词根据已确认的耦合关系、参数原始范围、代码证据和文档证据，给出参数对在不同场景下允许的联合取值区域。每个区域包含两个参数的取值区间、取值步长、区间说明和相应证据。</w:t>
      </w:r>
    </w:p>
    <w:p w14:paraId="44EA844C">
      <w:pPr>
        <w:keepNext/>
        <w:spacing w:before="80" w:after="40"/>
        <w:ind w:firstLine="0"/>
        <w:jc w:val="center"/>
      </w:pPr>
      <w:r>
        <w:rPr>
          <w:rFonts w:ascii="Times New Roman" w:hAnsi="Times New Roman" w:eastAsia="宋体"/>
          <w:color w:val="000000"/>
          <w:sz w:val="22"/>
        </w:rPr>
        <w:t>表 7-7  耦合关系产物</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373"/>
        <w:gridCol w:w="2748"/>
        <w:gridCol w:w="1999"/>
      </w:tblGrid>
      <w:tr w14:paraId="05654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3373" w:type="dxa"/>
            <w:tcMar>
              <w:top w:w="70" w:type="dxa"/>
              <w:left w:w="90" w:type="dxa"/>
              <w:bottom w:w="70" w:type="dxa"/>
              <w:right w:w="90" w:type="dxa"/>
            </w:tcMar>
            <w:vAlign w:val="center"/>
          </w:tcPr>
          <w:p w14:paraId="33885B90">
            <w:pPr>
              <w:keepNext/>
              <w:spacing w:before="0" w:after="0" w:line="276" w:lineRule="auto"/>
              <w:ind w:firstLine="0"/>
              <w:jc w:val="center"/>
            </w:pPr>
            <w:r>
              <w:rPr>
                <w:rFonts w:ascii="Times New Roman" w:hAnsi="Times New Roman" w:eastAsia="宋体"/>
                <w:b/>
                <w:color w:val="000000"/>
                <w:sz w:val="21"/>
              </w:rPr>
              <w:t>输出文件</w:t>
            </w:r>
          </w:p>
        </w:tc>
        <w:tc>
          <w:tcPr>
            <w:tcW w:w="2748" w:type="dxa"/>
            <w:tcMar>
              <w:top w:w="70" w:type="dxa"/>
              <w:left w:w="90" w:type="dxa"/>
              <w:bottom w:w="70" w:type="dxa"/>
              <w:right w:w="90" w:type="dxa"/>
            </w:tcMar>
            <w:vAlign w:val="center"/>
          </w:tcPr>
          <w:p w14:paraId="6F1DB015">
            <w:pPr>
              <w:keepNext/>
              <w:spacing w:before="0" w:after="0" w:line="276" w:lineRule="auto"/>
              <w:ind w:firstLine="0"/>
              <w:jc w:val="center"/>
            </w:pPr>
            <w:r>
              <w:rPr>
                <w:rFonts w:ascii="Times New Roman" w:hAnsi="Times New Roman" w:eastAsia="宋体"/>
                <w:b/>
                <w:color w:val="000000"/>
                <w:sz w:val="21"/>
              </w:rPr>
              <w:t>文件内容</w:t>
            </w:r>
          </w:p>
        </w:tc>
        <w:tc>
          <w:tcPr>
            <w:tcW w:w="1999" w:type="dxa"/>
            <w:tcMar>
              <w:top w:w="70" w:type="dxa"/>
              <w:left w:w="90" w:type="dxa"/>
              <w:bottom w:w="70" w:type="dxa"/>
              <w:right w:w="90" w:type="dxa"/>
            </w:tcMar>
            <w:vAlign w:val="center"/>
          </w:tcPr>
          <w:p w14:paraId="188A56CF">
            <w:pPr>
              <w:keepNext/>
              <w:spacing w:before="0" w:after="0" w:line="276" w:lineRule="auto"/>
              <w:ind w:firstLine="0"/>
              <w:jc w:val="center"/>
            </w:pPr>
            <w:r>
              <w:rPr>
                <w:rFonts w:ascii="Times New Roman" w:hAnsi="Times New Roman" w:eastAsia="宋体"/>
                <w:b/>
                <w:color w:val="000000"/>
                <w:sz w:val="21"/>
              </w:rPr>
              <w:t>主要用途</w:t>
            </w:r>
          </w:p>
        </w:tc>
      </w:tr>
      <w:tr w14:paraId="4E82A6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3373" w:type="dxa"/>
            <w:tcMar>
              <w:top w:w="70" w:type="dxa"/>
              <w:left w:w="90" w:type="dxa"/>
              <w:bottom w:w="70" w:type="dxa"/>
              <w:right w:w="90" w:type="dxa"/>
            </w:tcMar>
            <w:vAlign w:val="center"/>
          </w:tcPr>
          <w:p w14:paraId="1126DBD2">
            <w:pPr>
              <w:keepNext/>
              <w:spacing w:before="0" w:after="0" w:line="276" w:lineRule="auto"/>
              <w:ind w:firstLine="0"/>
              <w:jc w:val="center"/>
            </w:pPr>
            <w:r>
              <w:rPr>
                <w:rFonts w:ascii="Times New Roman" w:hAnsi="Times New Roman" w:eastAsia="宋体"/>
                <w:b w:val="0"/>
                <w:color w:val="000000"/>
                <w:sz w:val="21"/>
              </w:rPr>
              <w:t>耦合关系（couple/couple_res_v2/res_&lt;序号&gt;.json）</w:t>
            </w:r>
          </w:p>
        </w:tc>
        <w:tc>
          <w:tcPr>
            <w:tcW w:w="2748" w:type="dxa"/>
            <w:tcMar>
              <w:top w:w="70" w:type="dxa"/>
              <w:left w:w="90" w:type="dxa"/>
              <w:bottom w:w="70" w:type="dxa"/>
              <w:right w:w="90" w:type="dxa"/>
            </w:tcMar>
            <w:vAlign w:val="center"/>
          </w:tcPr>
          <w:p w14:paraId="3911B7F3">
            <w:pPr>
              <w:keepNext/>
              <w:spacing w:before="0" w:after="0" w:line="276" w:lineRule="auto"/>
              <w:ind w:firstLine="0"/>
              <w:jc w:val="left"/>
            </w:pPr>
            <w:r>
              <w:rPr>
                <w:rFonts w:ascii="Times New Roman" w:hAnsi="Times New Roman" w:eastAsia="宋体"/>
                <w:b w:val="0"/>
                <w:color w:val="000000"/>
                <w:sz w:val="21"/>
              </w:rPr>
              <w:t>参数对、关系类型、规则、证据和置信度。</w:t>
            </w:r>
          </w:p>
        </w:tc>
        <w:tc>
          <w:tcPr>
            <w:tcW w:w="1999" w:type="dxa"/>
            <w:tcMar>
              <w:top w:w="70" w:type="dxa"/>
              <w:left w:w="90" w:type="dxa"/>
              <w:bottom w:w="70" w:type="dxa"/>
              <w:right w:w="90" w:type="dxa"/>
            </w:tcMar>
            <w:vAlign w:val="center"/>
          </w:tcPr>
          <w:p w14:paraId="1294C6FC">
            <w:pPr>
              <w:keepNext/>
              <w:spacing w:before="0" w:after="0" w:line="276" w:lineRule="auto"/>
              <w:ind w:firstLine="0"/>
              <w:jc w:val="left"/>
            </w:pPr>
            <w:r>
              <w:rPr>
                <w:rFonts w:ascii="Times New Roman" w:hAnsi="Times New Roman" w:eastAsia="宋体"/>
                <w:b w:val="0"/>
                <w:color w:val="000000"/>
                <w:sz w:val="21"/>
              </w:rPr>
              <w:t>记录三种特征中的耦合关系特征。</w:t>
            </w:r>
          </w:p>
        </w:tc>
      </w:tr>
      <w:tr w14:paraId="5C87CD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3373" w:type="dxa"/>
            <w:tcMar>
              <w:top w:w="70" w:type="dxa"/>
              <w:left w:w="90" w:type="dxa"/>
              <w:bottom w:w="70" w:type="dxa"/>
              <w:right w:w="90" w:type="dxa"/>
            </w:tcMar>
            <w:vAlign w:val="center"/>
          </w:tcPr>
          <w:p w14:paraId="19B39C4A">
            <w:pPr>
              <w:spacing w:before="0" w:after="0" w:line="276" w:lineRule="auto"/>
              <w:ind w:firstLine="0"/>
              <w:jc w:val="center"/>
            </w:pPr>
            <w:r>
              <w:rPr>
                <w:rFonts w:ascii="Times New Roman" w:hAnsi="Times New Roman" w:eastAsia="宋体"/>
                <w:b w:val="0"/>
                <w:color w:val="000000"/>
                <w:sz w:val="21"/>
              </w:rPr>
              <w:t>联合合法区间（couple/couple_constraint_v2/constraint_&lt;序号&gt;_&lt;参数对&gt;.json）</w:t>
            </w:r>
          </w:p>
        </w:tc>
        <w:tc>
          <w:tcPr>
            <w:tcW w:w="2748" w:type="dxa"/>
            <w:tcMar>
              <w:top w:w="70" w:type="dxa"/>
              <w:left w:w="90" w:type="dxa"/>
              <w:bottom w:w="70" w:type="dxa"/>
              <w:right w:w="90" w:type="dxa"/>
            </w:tcMar>
            <w:vAlign w:val="center"/>
          </w:tcPr>
          <w:p w14:paraId="6AAA9E39">
            <w:pPr>
              <w:spacing w:before="0" w:after="0" w:line="276" w:lineRule="auto"/>
              <w:ind w:firstLine="0"/>
              <w:jc w:val="left"/>
            </w:pPr>
            <w:r>
              <w:rPr>
                <w:rFonts w:ascii="Times New Roman" w:hAnsi="Times New Roman" w:eastAsia="宋体"/>
                <w:b w:val="0"/>
                <w:color w:val="000000"/>
                <w:sz w:val="21"/>
              </w:rPr>
              <w:t>耦合参数在各场景下的 valid_zones、intervals 和 step。</w:t>
            </w:r>
          </w:p>
        </w:tc>
        <w:tc>
          <w:tcPr>
            <w:tcW w:w="1999" w:type="dxa"/>
            <w:tcMar>
              <w:top w:w="70" w:type="dxa"/>
              <w:left w:w="90" w:type="dxa"/>
              <w:bottom w:w="70" w:type="dxa"/>
              <w:right w:w="90" w:type="dxa"/>
            </w:tcMar>
            <w:vAlign w:val="center"/>
          </w:tcPr>
          <w:p w14:paraId="608A0592">
            <w:pPr>
              <w:spacing w:before="0" w:after="0" w:line="276" w:lineRule="auto"/>
              <w:ind w:firstLine="0"/>
              <w:jc w:val="left"/>
            </w:pPr>
            <w:r>
              <w:rPr>
                <w:rFonts w:ascii="Times New Roman" w:hAnsi="Times New Roman" w:eastAsia="宋体"/>
                <w:b w:val="0"/>
                <w:color w:val="000000"/>
                <w:sz w:val="21"/>
              </w:rPr>
              <w:t>约束耦合采样和联合采样的参数组合。</w:t>
            </w:r>
          </w:p>
        </w:tc>
      </w:tr>
    </w:tbl>
    <w:p w14:paraId="21534681">
      <w:pPr>
        <w:pStyle w:val="3"/>
        <w:pageBreakBefore w:val="0"/>
        <w:ind w:firstLine="0"/>
      </w:pPr>
      <w:r>
        <w:rPr>
          <w:rFonts w:ascii="Times New Roman" w:hAnsi="Times New Roman" w:eastAsia="黑体"/>
          <w:b/>
          <w:color w:val="000000"/>
          <w:sz w:val="32"/>
        </w:rPr>
        <w:t>7.5 信号跳变特征</w:t>
      </w:r>
    </w:p>
    <w:p w14:paraId="02A33055">
      <w:pPr>
        <w:spacing w:line="360" w:lineRule="auto"/>
        <w:ind w:firstLine="480"/>
        <w:jc w:val="both"/>
      </w:pPr>
      <w:r>
        <w:rPr>
          <w:rFonts w:ascii="Times New Roman" w:hAnsi="Times New Roman" w:eastAsia="宋体"/>
          <w:color w:val="000000"/>
          <w:sz w:val="24"/>
        </w:rPr>
        <w:t>信号跳变提示词要求 Agent 根据参数信息、变量映射、关联代码和关联文档，判断目标参数是否适合进行周期跳变，并生成 10 个连续周期的参数取值序列。</w:t>
      </w:r>
    </w:p>
    <w:p w14:paraId="031D38A4">
      <w:pPr>
        <w:spacing w:line="360" w:lineRule="auto"/>
        <w:ind w:firstLine="480"/>
        <w:jc w:val="both"/>
      </w:pPr>
      <w:r>
        <w:rPr>
          <w:rFonts w:ascii="Times New Roman" w:hAnsi="Times New Roman" w:eastAsia="宋体"/>
          <w:color w:val="000000"/>
          <w:sz w:val="24"/>
        </w:rPr>
        <w:t>提示词核心内容：识别目标参数对应的控制信号或数据变量，说明跳变用途、观察信号和采样条件，判断是否具备跳变分析条件；对于可行参数，输出从周期 0 到周期 9 的完整取值序列，并说明每个周期的取值理由和置信度。</w:t>
      </w:r>
    </w:p>
    <w:p w14:paraId="22F1CDA8">
      <w:pPr>
        <w:keepNext/>
        <w:spacing w:before="80" w:after="40"/>
        <w:ind w:firstLine="0"/>
        <w:jc w:val="center"/>
      </w:pPr>
      <w:r>
        <w:rPr>
          <w:rFonts w:ascii="Times New Roman" w:hAnsi="Times New Roman" w:eastAsia="宋体"/>
          <w:color w:val="000000"/>
          <w:sz w:val="22"/>
        </w:rPr>
        <w:t>表 7-8  信号跳变评价指标</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95"/>
        <w:gridCol w:w="3925"/>
        <w:gridCol w:w="2300"/>
      </w:tblGrid>
      <w:tr w14:paraId="724FD3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895" w:type="dxa"/>
            <w:tcMar>
              <w:top w:w="70" w:type="dxa"/>
              <w:left w:w="90" w:type="dxa"/>
              <w:bottom w:w="70" w:type="dxa"/>
              <w:right w:w="90" w:type="dxa"/>
            </w:tcMar>
            <w:vAlign w:val="center"/>
          </w:tcPr>
          <w:p w14:paraId="487BB99E">
            <w:pPr>
              <w:keepNext/>
              <w:spacing w:before="0" w:after="0" w:line="276" w:lineRule="auto"/>
              <w:ind w:firstLine="0"/>
              <w:jc w:val="center"/>
            </w:pPr>
            <w:r>
              <w:rPr>
                <w:rFonts w:ascii="Times New Roman" w:hAnsi="Times New Roman" w:eastAsia="宋体"/>
                <w:b/>
                <w:color w:val="000000"/>
                <w:sz w:val="21"/>
              </w:rPr>
              <w:t>指标</w:t>
            </w:r>
          </w:p>
        </w:tc>
        <w:tc>
          <w:tcPr>
            <w:tcW w:w="3925" w:type="dxa"/>
            <w:tcMar>
              <w:top w:w="70" w:type="dxa"/>
              <w:left w:w="90" w:type="dxa"/>
              <w:bottom w:w="70" w:type="dxa"/>
              <w:right w:w="90" w:type="dxa"/>
            </w:tcMar>
            <w:vAlign w:val="center"/>
          </w:tcPr>
          <w:p w14:paraId="5EE22F77">
            <w:pPr>
              <w:keepNext/>
              <w:spacing w:before="0" w:after="0" w:line="276" w:lineRule="auto"/>
              <w:ind w:firstLine="0"/>
              <w:jc w:val="center"/>
            </w:pPr>
            <w:r>
              <w:rPr>
                <w:rFonts w:ascii="Times New Roman" w:hAnsi="Times New Roman" w:eastAsia="宋体"/>
                <w:b/>
                <w:color w:val="000000"/>
                <w:sz w:val="21"/>
              </w:rPr>
              <w:t>含义</w:t>
            </w:r>
          </w:p>
        </w:tc>
        <w:tc>
          <w:tcPr>
            <w:tcW w:w="2300" w:type="dxa"/>
            <w:tcMar>
              <w:top w:w="70" w:type="dxa"/>
              <w:left w:w="90" w:type="dxa"/>
              <w:bottom w:w="70" w:type="dxa"/>
              <w:right w:w="90" w:type="dxa"/>
            </w:tcMar>
            <w:vAlign w:val="center"/>
          </w:tcPr>
          <w:p w14:paraId="27969561">
            <w:pPr>
              <w:keepNext/>
              <w:spacing w:before="0" w:after="0" w:line="276" w:lineRule="auto"/>
              <w:ind w:firstLine="0"/>
              <w:jc w:val="center"/>
            </w:pPr>
            <w:r>
              <w:rPr>
                <w:rFonts w:ascii="Times New Roman" w:hAnsi="Times New Roman" w:eastAsia="宋体"/>
                <w:b/>
                <w:color w:val="000000"/>
                <w:sz w:val="21"/>
              </w:rPr>
              <w:t>输出字段</w:t>
            </w:r>
          </w:p>
        </w:tc>
      </w:tr>
      <w:tr w14:paraId="5E4EFF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95" w:type="dxa"/>
            <w:tcMar>
              <w:top w:w="70" w:type="dxa"/>
              <w:left w:w="90" w:type="dxa"/>
              <w:bottom w:w="70" w:type="dxa"/>
              <w:right w:w="90" w:type="dxa"/>
            </w:tcMar>
            <w:vAlign w:val="center"/>
          </w:tcPr>
          <w:p w14:paraId="5337FE2A">
            <w:pPr>
              <w:spacing w:before="0" w:after="0" w:line="276" w:lineRule="auto"/>
              <w:ind w:firstLine="0"/>
              <w:jc w:val="center"/>
            </w:pPr>
            <w:r>
              <w:rPr>
                <w:rFonts w:ascii="Times New Roman" w:hAnsi="Times New Roman" w:eastAsia="宋体"/>
                <w:b w:val="0"/>
                <w:color w:val="000000"/>
                <w:sz w:val="21"/>
              </w:rPr>
              <w:t>跳变可行性</w:t>
            </w:r>
          </w:p>
        </w:tc>
        <w:tc>
          <w:tcPr>
            <w:tcW w:w="3925" w:type="dxa"/>
            <w:tcMar>
              <w:top w:w="70" w:type="dxa"/>
              <w:left w:w="90" w:type="dxa"/>
              <w:bottom w:w="70" w:type="dxa"/>
              <w:right w:w="90" w:type="dxa"/>
            </w:tcMar>
            <w:vAlign w:val="center"/>
          </w:tcPr>
          <w:p w14:paraId="6E3123C7">
            <w:pPr>
              <w:spacing w:before="0" w:after="0" w:line="276" w:lineRule="auto"/>
              <w:ind w:firstLine="0"/>
              <w:jc w:val="left"/>
            </w:pPr>
            <w:r>
              <w:rPr>
                <w:rFonts w:ascii="Times New Roman" w:hAnsi="Times New Roman" w:eastAsia="宋体"/>
                <w:b w:val="0"/>
                <w:color w:val="000000"/>
                <w:sz w:val="21"/>
              </w:rPr>
              <w:t>参数是否具备明确的跳变对象和分析证据。</w:t>
            </w:r>
          </w:p>
        </w:tc>
        <w:tc>
          <w:tcPr>
            <w:tcW w:w="2300" w:type="dxa"/>
            <w:tcMar>
              <w:top w:w="70" w:type="dxa"/>
              <w:left w:w="90" w:type="dxa"/>
              <w:bottom w:w="70" w:type="dxa"/>
              <w:right w:w="90" w:type="dxa"/>
            </w:tcMar>
            <w:vAlign w:val="center"/>
          </w:tcPr>
          <w:p w14:paraId="5C9805B0">
            <w:pPr>
              <w:spacing w:before="0" w:after="0" w:line="276" w:lineRule="auto"/>
              <w:ind w:firstLine="0"/>
              <w:jc w:val="left"/>
            </w:pPr>
            <w:r>
              <w:rPr>
                <w:rFonts w:ascii="Times New Roman" w:hAnsi="Times New Roman" w:eastAsia="宋体"/>
                <w:b w:val="0"/>
                <w:color w:val="000000"/>
                <w:sz w:val="21"/>
              </w:rPr>
              <w:t>is_feasible</w:t>
            </w:r>
          </w:p>
        </w:tc>
      </w:tr>
      <w:tr w14:paraId="577B2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95" w:type="dxa"/>
            <w:tcMar>
              <w:top w:w="70" w:type="dxa"/>
              <w:left w:w="90" w:type="dxa"/>
              <w:bottom w:w="70" w:type="dxa"/>
              <w:right w:w="90" w:type="dxa"/>
            </w:tcMar>
            <w:vAlign w:val="center"/>
          </w:tcPr>
          <w:p w14:paraId="2BFD3D02">
            <w:pPr>
              <w:spacing w:before="0" w:after="0" w:line="276" w:lineRule="auto"/>
              <w:ind w:firstLine="0"/>
              <w:jc w:val="center"/>
            </w:pPr>
            <w:r>
              <w:rPr>
                <w:rFonts w:ascii="Times New Roman" w:hAnsi="Times New Roman" w:eastAsia="宋体"/>
                <w:b w:val="0"/>
                <w:color w:val="000000"/>
                <w:sz w:val="21"/>
              </w:rPr>
              <w:t>目标参数</w:t>
            </w:r>
          </w:p>
        </w:tc>
        <w:tc>
          <w:tcPr>
            <w:tcW w:w="3925" w:type="dxa"/>
            <w:tcMar>
              <w:top w:w="70" w:type="dxa"/>
              <w:left w:w="90" w:type="dxa"/>
              <w:bottom w:w="70" w:type="dxa"/>
              <w:right w:w="90" w:type="dxa"/>
            </w:tcMar>
            <w:vAlign w:val="center"/>
          </w:tcPr>
          <w:p w14:paraId="7C04F363">
            <w:pPr>
              <w:spacing w:before="0" w:after="0" w:line="276" w:lineRule="auto"/>
              <w:ind w:firstLine="0"/>
              <w:jc w:val="left"/>
            </w:pPr>
            <w:r>
              <w:rPr>
                <w:rFonts w:ascii="Times New Roman" w:hAnsi="Times New Roman" w:eastAsia="宋体"/>
                <w:b w:val="0"/>
                <w:color w:val="000000"/>
                <w:sz w:val="21"/>
              </w:rPr>
              <w:t>本次跳变分析对应的参数。</w:t>
            </w:r>
          </w:p>
        </w:tc>
        <w:tc>
          <w:tcPr>
            <w:tcW w:w="2300" w:type="dxa"/>
            <w:tcMar>
              <w:top w:w="70" w:type="dxa"/>
              <w:left w:w="90" w:type="dxa"/>
              <w:bottom w:w="70" w:type="dxa"/>
              <w:right w:w="90" w:type="dxa"/>
            </w:tcMar>
            <w:vAlign w:val="center"/>
          </w:tcPr>
          <w:p w14:paraId="1E7CC45B">
            <w:pPr>
              <w:spacing w:before="0" w:after="0" w:line="276" w:lineRule="auto"/>
              <w:ind w:firstLine="0"/>
              <w:jc w:val="left"/>
            </w:pPr>
            <w:r>
              <w:rPr>
                <w:rFonts w:ascii="Times New Roman" w:hAnsi="Times New Roman" w:eastAsia="宋体"/>
                <w:b w:val="0"/>
                <w:color w:val="000000"/>
                <w:sz w:val="21"/>
              </w:rPr>
              <w:t>target、parameter_name</w:t>
            </w:r>
          </w:p>
        </w:tc>
      </w:tr>
      <w:tr w14:paraId="1BC251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95" w:type="dxa"/>
            <w:tcMar>
              <w:top w:w="70" w:type="dxa"/>
              <w:left w:w="90" w:type="dxa"/>
              <w:bottom w:w="70" w:type="dxa"/>
              <w:right w:w="90" w:type="dxa"/>
            </w:tcMar>
            <w:vAlign w:val="center"/>
          </w:tcPr>
          <w:p w14:paraId="0A510027">
            <w:pPr>
              <w:spacing w:before="0" w:after="0" w:line="276" w:lineRule="auto"/>
              <w:ind w:firstLine="0"/>
              <w:jc w:val="center"/>
            </w:pPr>
            <w:r>
              <w:rPr>
                <w:rFonts w:ascii="Times New Roman" w:hAnsi="Times New Roman" w:eastAsia="宋体"/>
                <w:b w:val="0"/>
                <w:color w:val="000000"/>
                <w:sz w:val="21"/>
              </w:rPr>
              <w:t>数据属性</w:t>
            </w:r>
          </w:p>
        </w:tc>
        <w:tc>
          <w:tcPr>
            <w:tcW w:w="3925" w:type="dxa"/>
            <w:tcMar>
              <w:top w:w="70" w:type="dxa"/>
              <w:left w:w="90" w:type="dxa"/>
              <w:bottom w:w="70" w:type="dxa"/>
              <w:right w:w="90" w:type="dxa"/>
            </w:tcMar>
            <w:vAlign w:val="center"/>
          </w:tcPr>
          <w:p w14:paraId="1C6052E5">
            <w:pPr>
              <w:spacing w:before="0" w:after="0" w:line="276" w:lineRule="auto"/>
              <w:ind w:firstLine="0"/>
              <w:jc w:val="left"/>
            </w:pPr>
            <w:r>
              <w:rPr>
                <w:rFonts w:ascii="Times New Roman" w:hAnsi="Times New Roman" w:eastAsia="宋体"/>
                <w:b w:val="0"/>
                <w:color w:val="000000"/>
                <w:sz w:val="21"/>
              </w:rPr>
              <w:t>参数是否采用有符号数据表示。</w:t>
            </w:r>
          </w:p>
        </w:tc>
        <w:tc>
          <w:tcPr>
            <w:tcW w:w="2300" w:type="dxa"/>
            <w:tcMar>
              <w:top w:w="70" w:type="dxa"/>
              <w:left w:w="90" w:type="dxa"/>
              <w:bottom w:w="70" w:type="dxa"/>
              <w:right w:w="90" w:type="dxa"/>
            </w:tcMar>
            <w:vAlign w:val="center"/>
          </w:tcPr>
          <w:p w14:paraId="01F6B2E5">
            <w:pPr>
              <w:spacing w:before="0" w:after="0" w:line="276" w:lineRule="auto"/>
              <w:ind w:firstLine="0"/>
              <w:jc w:val="left"/>
            </w:pPr>
            <w:r>
              <w:rPr>
                <w:rFonts w:ascii="Times New Roman" w:hAnsi="Times New Roman" w:eastAsia="宋体"/>
                <w:b w:val="0"/>
                <w:color w:val="000000"/>
                <w:sz w:val="21"/>
              </w:rPr>
              <w:t>is_signed</w:t>
            </w:r>
          </w:p>
        </w:tc>
      </w:tr>
      <w:tr w14:paraId="274F3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95" w:type="dxa"/>
            <w:tcMar>
              <w:top w:w="70" w:type="dxa"/>
              <w:left w:w="90" w:type="dxa"/>
              <w:bottom w:w="70" w:type="dxa"/>
              <w:right w:w="90" w:type="dxa"/>
            </w:tcMar>
            <w:vAlign w:val="center"/>
          </w:tcPr>
          <w:p w14:paraId="681B063A">
            <w:pPr>
              <w:spacing w:before="0" w:after="0" w:line="276" w:lineRule="auto"/>
              <w:ind w:firstLine="0"/>
              <w:jc w:val="center"/>
            </w:pPr>
            <w:r>
              <w:rPr>
                <w:rFonts w:ascii="Times New Roman" w:hAnsi="Times New Roman" w:eastAsia="宋体"/>
                <w:b w:val="0"/>
                <w:color w:val="000000"/>
                <w:sz w:val="21"/>
              </w:rPr>
              <w:t>周期序列</w:t>
            </w:r>
          </w:p>
        </w:tc>
        <w:tc>
          <w:tcPr>
            <w:tcW w:w="3925" w:type="dxa"/>
            <w:tcMar>
              <w:top w:w="70" w:type="dxa"/>
              <w:left w:w="90" w:type="dxa"/>
              <w:bottom w:w="70" w:type="dxa"/>
              <w:right w:w="90" w:type="dxa"/>
            </w:tcMar>
            <w:vAlign w:val="center"/>
          </w:tcPr>
          <w:p w14:paraId="0D15209B">
            <w:pPr>
              <w:spacing w:before="0" w:after="0" w:line="276" w:lineRule="auto"/>
              <w:ind w:firstLine="0"/>
              <w:jc w:val="left"/>
            </w:pPr>
            <w:r>
              <w:rPr>
                <w:rFonts w:ascii="Times New Roman" w:hAnsi="Times New Roman" w:eastAsia="宋体"/>
                <w:b w:val="0"/>
                <w:color w:val="000000"/>
                <w:sz w:val="21"/>
              </w:rPr>
              <w:t>连续 10 个周期的原始值和十进制值。</w:t>
            </w:r>
          </w:p>
        </w:tc>
        <w:tc>
          <w:tcPr>
            <w:tcW w:w="2300" w:type="dxa"/>
            <w:tcMar>
              <w:top w:w="70" w:type="dxa"/>
              <w:left w:w="90" w:type="dxa"/>
              <w:bottom w:w="70" w:type="dxa"/>
              <w:right w:w="90" w:type="dxa"/>
            </w:tcMar>
            <w:vAlign w:val="center"/>
          </w:tcPr>
          <w:p w14:paraId="6517B09F">
            <w:pPr>
              <w:spacing w:before="0" w:after="0" w:line="276" w:lineRule="auto"/>
              <w:ind w:firstLine="0"/>
              <w:jc w:val="left"/>
            </w:pPr>
            <w:r>
              <w:rPr>
                <w:rFonts w:ascii="Times New Roman" w:hAnsi="Times New Roman" w:eastAsia="宋体"/>
                <w:b w:val="0"/>
                <w:color w:val="000000"/>
                <w:sz w:val="21"/>
              </w:rPr>
              <w:t>cycles、raw_value、dec_value</w:t>
            </w:r>
          </w:p>
        </w:tc>
      </w:tr>
      <w:tr w14:paraId="7F29DB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895" w:type="dxa"/>
            <w:tcMar>
              <w:top w:w="70" w:type="dxa"/>
              <w:left w:w="90" w:type="dxa"/>
              <w:bottom w:w="70" w:type="dxa"/>
              <w:right w:w="90" w:type="dxa"/>
            </w:tcMar>
            <w:vAlign w:val="center"/>
          </w:tcPr>
          <w:p w14:paraId="473AB3B1">
            <w:pPr>
              <w:spacing w:before="0" w:after="0" w:line="276" w:lineRule="auto"/>
              <w:ind w:firstLine="0"/>
              <w:jc w:val="center"/>
            </w:pPr>
            <w:r>
              <w:rPr>
                <w:rFonts w:ascii="Times New Roman" w:hAnsi="Times New Roman" w:eastAsia="宋体"/>
                <w:b w:val="0"/>
                <w:color w:val="000000"/>
                <w:sz w:val="21"/>
              </w:rPr>
              <w:t>分析证据</w:t>
            </w:r>
          </w:p>
        </w:tc>
        <w:tc>
          <w:tcPr>
            <w:tcW w:w="3925" w:type="dxa"/>
            <w:tcMar>
              <w:top w:w="70" w:type="dxa"/>
              <w:left w:w="90" w:type="dxa"/>
              <w:bottom w:w="70" w:type="dxa"/>
              <w:right w:w="90" w:type="dxa"/>
            </w:tcMar>
            <w:vAlign w:val="center"/>
          </w:tcPr>
          <w:p w14:paraId="0C3BD76E">
            <w:pPr>
              <w:spacing w:before="0" w:after="0" w:line="276" w:lineRule="auto"/>
              <w:ind w:firstLine="0"/>
              <w:jc w:val="left"/>
            </w:pPr>
            <w:r>
              <w:rPr>
                <w:rFonts w:ascii="Times New Roman" w:hAnsi="Times New Roman" w:eastAsia="宋体"/>
                <w:b w:val="0"/>
                <w:color w:val="000000"/>
                <w:sz w:val="21"/>
              </w:rPr>
              <w:t>支持跳变判断的代码和文档内容。</w:t>
            </w:r>
          </w:p>
        </w:tc>
        <w:tc>
          <w:tcPr>
            <w:tcW w:w="2300" w:type="dxa"/>
            <w:tcMar>
              <w:top w:w="70" w:type="dxa"/>
              <w:left w:w="90" w:type="dxa"/>
              <w:bottom w:w="70" w:type="dxa"/>
              <w:right w:w="90" w:type="dxa"/>
            </w:tcMar>
            <w:vAlign w:val="center"/>
          </w:tcPr>
          <w:p w14:paraId="444A913E">
            <w:pPr>
              <w:spacing w:before="0" w:after="0" w:line="276" w:lineRule="auto"/>
              <w:ind w:firstLine="0"/>
              <w:jc w:val="left"/>
            </w:pPr>
            <w:r>
              <w:rPr>
                <w:rFonts w:ascii="Times New Roman" w:hAnsi="Times New Roman" w:eastAsia="宋体"/>
                <w:b w:val="0"/>
                <w:color w:val="000000"/>
                <w:sz w:val="21"/>
              </w:rPr>
              <w:t>code_evidence、doc_evidence</w:t>
            </w:r>
          </w:p>
        </w:tc>
      </w:tr>
    </w:tbl>
    <w:p w14:paraId="6019A92B">
      <w:pPr>
        <w:keepNext/>
        <w:spacing w:before="80" w:after="40"/>
        <w:ind w:firstLine="0"/>
        <w:jc w:val="center"/>
      </w:pPr>
      <w:r>
        <w:rPr>
          <w:rFonts w:ascii="Times New Roman" w:hAnsi="Times New Roman" w:eastAsia="宋体"/>
          <w:color w:val="000000"/>
          <w:sz w:val="22"/>
        </w:rPr>
        <w:t>表 7-9  信号跳变输出文件</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393"/>
        <w:gridCol w:w="2787"/>
        <w:gridCol w:w="1940"/>
      </w:tblGrid>
      <w:tr w14:paraId="777E51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3393" w:type="dxa"/>
            <w:tcMar>
              <w:top w:w="70" w:type="dxa"/>
              <w:left w:w="90" w:type="dxa"/>
              <w:bottom w:w="70" w:type="dxa"/>
              <w:right w:w="90" w:type="dxa"/>
            </w:tcMar>
            <w:vAlign w:val="center"/>
          </w:tcPr>
          <w:p w14:paraId="350F5A44">
            <w:pPr>
              <w:keepNext/>
              <w:spacing w:before="0" w:after="0" w:line="276" w:lineRule="auto"/>
              <w:ind w:firstLine="0"/>
              <w:jc w:val="center"/>
            </w:pPr>
            <w:r>
              <w:rPr>
                <w:rFonts w:ascii="Times New Roman" w:hAnsi="Times New Roman" w:eastAsia="宋体"/>
                <w:b/>
                <w:color w:val="000000"/>
                <w:sz w:val="21"/>
              </w:rPr>
              <w:t>输出文件</w:t>
            </w:r>
          </w:p>
        </w:tc>
        <w:tc>
          <w:tcPr>
            <w:tcW w:w="2787" w:type="dxa"/>
            <w:tcMar>
              <w:top w:w="70" w:type="dxa"/>
              <w:left w:w="90" w:type="dxa"/>
              <w:bottom w:w="70" w:type="dxa"/>
              <w:right w:w="90" w:type="dxa"/>
            </w:tcMar>
            <w:vAlign w:val="center"/>
          </w:tcPr>
          <w:p w14:paraId="3ADD5409">
            <w:pPr>
              <w:keepNext/>
              <w:spacing w:before="0" w:after="0" w:line="276" w:lineRule="auto"/>
              <w:ind w:firstLine="0"/>
              <w:jc w:val="center"/>
            </w:pPr>
            <w:r>
              <w:rPr>
                <w:rFonts w:ascii="Times New Roman" w:hAnsi="Times New Roman" w:eastAsia="宋体"/>
                <w:b/>
                <w:color w:val="000000"/>
                <w:sz w:val="21"/>
              </w:rPr>
              <w:t>文件内容</w:t>
            </w:r>
          </w:p>
        </w:tc>
        <w:tc>
          <w:tcPr>
            <w:tcW w:w="1940" w:type="dxa"/>
            <w:tcMar>
              <w:top w:w="70" w:type="dxa"/>
              <w:left w:w="90" w:type="dxa"/>
              <w:bottom w:w="70" w:type="dxa"/>
              <w:right w:w="90" w:type="dxa"/>
            </w:tcMar>
            <w:vAlign w:val="center"/>
          </w:tcPr>
          <w:p w14:paraId="4FE64CBC">
            <w:pPr>
              <w:keepNext/>
              <w:spacing w:before="0" w:after="0" w:line="276" w:lineRule="auto"/>
              <w:ind w:firstLine="0"/>
              <w:jc w:val="center"/>
            </w:pPr>
            <w:r>
              <w:rPr>
                <w:rFonts w:ascii="Times New Roman" w:hAnsi="Times New Roman" w:eastAsia="宋体"/>
                <w:b/>
                <w:color w:val="000000"/>
                <w:sz w:val="21"/>
              </w:rPr>
              <w:t>主要用途</w:t>
            </w:r>
          </w:p>
        </w:tc>
      </w:tr>
      <w:tr w14:paraId="5AA370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3393" w:type="dxa"/>
            <w:tcMar>
              <w:top w:w="70" w:type="dxa"/>
              <w:left w:w="90" w:type="dxa"/>
              <w:bottom w:w="70" w:type="dxa"/>
              <w:right w:w="90" w:type="dxa"/>
            </w:tcMar>
            <w:vAlign w:val="center"/>
          </w:tcPr>
          <w:p w14:paraId="372C0F92">
            <w:pPr>
              <w:spacing w:before="0" w:after="0" w:line="276" w:lineRule="auto"/>
              <w:ind w:firstLine="0"/>
              <w:jc w:val="center"/>
            </w:pPr>
            <w:r>
              <w:rPr>
                <w:rFonts w:ascii="Times New Roman" w:hAnsi="Times New Roman" w:eastAsia="宋体"/>
                <w:b w:val="0"/>
                <w:color w:val="000000"/>
                <w:sz w:val="21"/>
              </w:rPr>
              <w:t>跳变分析（toggle_analysis/analysis/cluster_&lt;簇&gt;_&lt;参数&gt;_&lt;walk&gt;.json）</w:t>
            </w:r>
          </w:p>
        </w:tc>
        <w:tc>
          <w:tcPr>
            <w:tcW w:w="2787" w:type="dxa"/>
            <w:tcMar>
              <w:top w:w="70" w:type="dxa"/>
              <w:left w:w="90" w:type="dxa"/>
              <w:bottom w:w="70" w:type="dxa"/>
              <w:right w:w="90" w:type="dxa"/>
            </w:tcMar>
            <w:vAlign w:val="center"/>
          </w:tcPr>
          <w:p w14:paraId="16C1A6CE">
            <w:pPr>
              <w:spacing w:before="0" w:after="0" w:line="276" w:lineRule="auto"/>
              <w:ind w:firstLine="0"/>
              <w:jc w:val="left"/>
            </w:pPr>
            <w:r>
              <w:rPr>
                <w:rFonts w:ascii="Times New Roman" w:hAnsi="Times New Roman" w:eastAsia="宋体"/>
                <w:b w:val="0"/>
                <w:color w:val="000000"/>
                <w:sz w:val="21"/>
              </w:rPr>
              <w:t>跳变可行性、观察信号、采样条件及 10 周期取值序列。</w:t>
            </w:r>
          </w:p>
        </w:tc>
        <w:tc>
          <w:tcPr>
            <w:tcW w:w="1940" w:type="dxa"/>
            <w:tcMar>
              <w:top w:w="70" w:type="dxa"/>
              <w:left w:w="90" w:type="dxa"/>
              <w:bottom w:w="70" w:type="dxa"/>
              <w:right w:w="90" w:type="dxa"/>
            </w:tcMar>
            <w:vAlign w:val="center"/>
          </w:tcPr>
          <w:p w14:paraId="72AE2D32">
            <w:pPr>
              <w:spacing w:before="0" w:after="0" w:line="276" w:lineRule="auto"/>
              <w:ind w:firstLine="0"/>
              <w:jc w:val="left"/>
            </w:pPr>
            <w:r>
              <w:rPr>
                <w:rFonts w:ascii="Times New Roman" w:hAnsi="Times New Roman" w:eastAsia="宋体"/>
                <w:b w:val="0"/>
                <w:color w:val="000000"/>
                <w:sz w:val="21"/>
              </w:rPr>
              <w:t>为跳变采样和联合采样提供周期激励。</w:t>
            </w:r>
          </w:p>
        </w:tc>
      </w:tr>
    </w:tbl>
    <w:p w14:paraId="032F1C4D">
      <w:pPr>
        <w:pStyle w:val="3"/>
        <w:pageBreakBefore w:val="0"/>
        <w:ind w:firstLine="0"/>
      </w:pPr>
      <w:r>
        <w:rPr>
          <w:rFonts w:ascii="Times New Roman" w:hAnsi="Times New Roman" w:eastAsia="黑体"/>
          <w:b/>
          <w:color w:val="000000"/>
          <w:sz w:val="32"/>
        </w:rPr>
        <w:t>7.6 结果检查</w:t>
      </w:r>
    </w:p>
    <w:p w14:paraId="2BF390DB">
      <w:pPr>
        <w:spacing w:line="360" w:lineRule="auto"/>
        <w:ind w:firstLine="480"/>
        <w:jc w:val="both"/>
      </w:pPr>
      <w:r>
        <w:rPr>
          <w:rFonts w:ascii="Times New Roman" w:hAnsi="Times New Roman" w:eastAsia="宋体"/>
          <w:color w:val="000000"/>
          <w:sz w:val="24"/>
        </w:rPr>
        <w:t>Agent 输出由程序统一检查文件格式、字段完整性、索引一致性和基础数据有效性。通过检查的结果进入下游阶段，缺少关键字段或与任务输入不一致的记录不参与后续处理。</w:t>
      </w:r>
    </w:p>
    <w:p w14:paraId="432CF15A">
      <w:pPr>
        <w:pStyle w:val="2"/>
        <w:pageBreakBefore w:val="0"/>
        <w:ind w:firstLine="0"/>
      </w:pPr>
      <w:r>
        <w:rPr>
          <w:rFonts w:ascii="Times New Roman" w:hAnsi="Times New Roman" w:eastAsia="黑体"/>
          <w:b/>
          <w:color w:val="000000"/>
          <w:sz w:val="48"/>
        </w:rPr>
        <w:t>8 测试用例生成</w:t>
      </w:r>
    </w:p>
    <w:p w14:paraId="31AA0E48">
      <w:pPr>
        <w:pStyle w:val="3"/>
        <w:pageBreakBefore w:val="0"/>
        <w:ind w:firstLine="0"/>
      </w:pPr>
      <w:r>
        <w:rPr>
          <w:rFonts w:ascii="Times New Roman" w:hAnsi="Times New Roman" w:eastAsia="黑体"/>
          <w:b/>
          <w:color w:val="000000"/>
          <w:sz w:val="32"/>
        </w:rPr>
        <w:t>8.1 阶段输入</w:t>
      </w:r>
    </w:p>
    <w:p w14:paraId="5181DD65">
      <w:pPr>
        <w:spacing w:line="360" w:lineRule="auto"/>
        <w:ind w:firstLine="480"/>
        <w:jc w:val="both"/>
      </w:pPr>
      <w:r>
        <w:rPr>
          <w:rFonts w:ascii="Times New Roman" w:hAnsi="Times New Roman" w:eastAsia="宋体"/>
          <w:color w:val="000000"/>
          <w:sz w:val="24"/>
        </w:rPr>
        <w:t>测试用例生成阶段接收参数信息、关键性排序、信号跳变周期序列以及耦合关系和联合合法区间。各生成程序按照不同特征组合输出参数取值序列。每个测试用例包含 10 个周期，每个周期记录参数名称及其取值。</w:t>
      </w:r>
    </w:p>
    <w:p w14:paraId="6F5DC1F5">
      <w:pPr>
        <w:pStyle w:val="3"/>
        <w:pageBreakBefore w:val="0"/>
        <w:ind w:firstLine="0"/>
      </w:pPr>
      <w:r>
        <w:rPr>
          <w:rFonts w:ascii="Times New Roman" w:hAnsi="Times New Roman" w:eastAsia="黑体"/>
          <w:b/>
          <w:color w:val="000000"/>
          <w:sz w:val="32"/>
        </w:rPr>
        <w:t>8.2 生成脚本</w:t>
      </w:r>
    </w:p>
    <w:p w14:paraId="61D0FBE6">
      <w:pPr>
        <w:keepNext/>
        <w:spacing w:before="80" w:after="40"/>
        <w:ind w:firstLine="0"/>
        <w:jc w:val="center"/>
      </w:pPr>
      <w:r>
        <w:rPr>
          <w:rFonts w:ascii="Times New Roman" w:hAnsi="Times New Roman" w:eastAsia="宋体"/>
          <w:color w:val="000000"/>
          <w:sz w:val="22"/>
        </w:rPr>
        <w:t>表 8-1  测试用例生成脚本</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765"/>
        <w:gridCol w:w="1412"/>
        <w:gridCol w:w="2354"/>
        <w:gridCol w:w="2589"/>
      </w:tblGrid>
      <w:tr w14:paraId="4631A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765" w:type="dxa"/>
            <w:tcMar>
              <w:top w:w="70" w:type="dxa"/>
              <w:left w:w="90" w:type="dxa"/>
              <w:bottom w:w="70" w:type="dxa"/>
              <w:right w:w="90" w:type="dxa"/>
            </w:tcMar>
            <w:vAlign w:val="center"/>
          </w:tcPr>
          <w:p w14:paraId="51C0C667">
            <w:pPr>
              <w:keepNext/>
              <w:spacing w:before="0" w:after="0" w:line="276" w:lineRule="auto"/>
              <w:ind w:firstLine="0"/>
              <w:jc w:val="center"/>
            </w:pPr>
            <w:r>
              <w:rPr>
                <w:rFonts w:ascii="Times New Roman" w:hAnsi="Times New Roman" w:eastAsia="宋体"/>
                <w:b/>
                <w:color w:val="000000"/>
                <w:sz w:val="21"/>
              </w:rPr>
              <w:t>脚本</w:t>
            </w:r>
          </w:p>
        </w:tc>
        <w:tc>
          <w:tcPr>
            <w:tcW w:w="1412" w:type="dxa"/>
            <w:tcMar>
              <w:top w:w="70" w:type="dxa"/>
              <w:left w:w="90" w:type="dxa"/>
              <w:bottom w:w="70" w:type="dxa"/>
              <w:right w:w="90" w:type="dxa"/>
            </w:tcMar>
            <w:vAlign w:val="center"/>
          </w:tcPr>
          <w:p w14:paraId="7FA2C768">
            <w:pPr>
              <w:keepNext/>
              <w:spacing w:before="0" w:after="0" w:line="276" w:lineRule="auto"/>
              <w:ind w:firstLine="0"/>
              <w:jc w:val="center"/>
            </w:pPr>
            <w:r>
              <w:rPr>
                <w:rFonts w:ascii="Times New Roman" w:hAnsi="Times New Roman" w:eastAsia="宋体"/>
                <w:b/>
                <w:color w:val="000000"/>
                <w:sz w:val="21"/>
              </w:rPr>
              <w:t>用途</w:t>
            </w:r>
          </w:p>
        </w:tc>
        <w:tc>
          <w:tcPr>
            <w:tcW w:w="2354" w:type="dxa"/>
            <w:tcMar>
              <w:top w:w="70" w:type="dxa"/>
              <w:left w:w="90" w:type="dxa"/>
              <w:bottom w:w="70" w:type="dxa"/>
              <w:right w:w="90" w:type="dxa"/>
            </w:tcMar>
            <w:vAlign w:val="center"/>
          </w:tcPr>
          <w:p w14:paraId="49505096">
            <w:pPr>
              <w:keepNext/>
              <w:spacing w:before="0" w:after="0" w:line="276" w:lineRule="auto"/>
              <w:ind w:firstLine="0"/>
              <w:jc w:val="center"/>
            </w:pPr>
            <w:r>
              <w:rPr>
                <w:rFonts w:ascii="Times New Roman" w:hAnsi="Times New Roman" w:eastAsia="宋体"/>
                <w:b/>
                <w:color w:val="000000"/>
                <w:sz w:val="21"/>
              </w:rPr>
              <w:t>输入文件及作用</w:t>
            </w:r>
          </w:p>
        </w:tc>
        <w:tc>
          <w:tcPr>
            <w:tcW w:w="2589" w:type="dxa"/>
            <w:tcMar>
              <w:top w:w="70" w:type="dxa"/>
              <w:left w:w="90" w:type="dxa"/>
              <w:bottom w:w="70" w:type="dxa"/>
              <w:right w:w="90" w:type="dxa"/>
            </w:tcMar>
            <w:vAlign w:val="center"/>
          </w:tcPr>
          <w:p w14:paraId="7E1A6239">
            <w:pPr>
              <w:keepNext/>
              <w:spacing w:before="0" w:after="0" w:line="276" w:lineRule="auto"/>
              <w:ind w:firstLine="0"/>
              <w:jc w:val="center"/>
            </w:pPr>
            <w:r>
              <w:rPr>
                <w:rFonts w:ascii="Times New Roman" w:hAnsi="Times New Roman" w:eastAsia="宋体"/>
                <w:b/>
                <w:color w:val="000000"/>
                <w:sz w:val="21"/>
              </w:rPr>
              <w:t>输出文件及作用</w:t>
            </w:r>
          </w:p>
        </w:tc>
      </w:tr>
      <w:tr w14:paraId="314322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65" w:type="dxa"/>
            <w:tcMar>
              <w:top w:w="70" w:type="dxa"/>
              <w:left w:w="90" w:type="dxa"/>
              <w:bottom w:w="70" w:type="dxa"/>
              <w:right w:w="90" w:type="dxa"/>
            </w:tcMar>
            <w:vAlign w:val="center"/>
          </w:tcPr>
          <w:p w14:paraId="46F3C992">
            <w:pPr>
              <w:spacing w:before="0" w:after="0" w:line="276" w:lineRule="auto"/>
              <w:ind w:firstLine="0"/>
              <w:jc w:val="center"/>
            </w:pPr>
            <w:r>
              <w:rPr>
                <w:rFonts w:ascii="Times New Roman" w:hAnsi="Times New Roman" w:eastAsia="宋体"/>
                <w:b w:val="0"/>
                <w:color w:val="000000"/>
                <w:sz w:val="21"/>
              </w:rPr>
              <w:t>排序生成（gen_rank_result.py）</w:t>
            </w:r>
          </w:p>
        </w:tc>
        <w:tc>
          <w:tcPr>
            <w:tcW w:w="1412" w:type="dxa"/>
            <w:tcMar>
              <w:top w:w="70" w:type="dxa"/>
              <w:left w:w="90" w:type="dxa"/>
              <w:bottom w:w="70" w:type="dxa"/>
              <w:right w:w="90" w:type="dxa"/>
            </w:tcMar>
            <w:vAlign w:val="center"/>
          </w:tcPr>
          <w:p w14:paraId="7ED37B55">
            <w:pPr>
              <w:spacing w:before="0" w:after="0" w:line="276" w:lineRule="auto"/>
              <w:ind w:firstLine="0"/>
              <w:jc w:val="left"/>
            </w:pPr>
            <w:r>
              <w:rPr>
                <w:rFonts w:ascii="Times New Roman" w:hAnsi="Times New Roman" w:eastAsia="宋体"/>
                <w:b w:val="0"/>
                <w:color w:val="000000"/>
                <w:sz w:val="21"/>
              </w:rPr>
              <w:t>汇总关键性评分并形成参数排序。</w:t>
            </w:r>
          </w:p>
        </w:tc>
        <w:tc>
          <w:tcPr>
            <w:tcW w:w="2354" w:type="dxa"/>
            <w:tcMar>
              <w:top w:w="70" w:type="dxa"/>
              <w:left w:w="90" w:type="dxa"/>
              <w:bottom w:w="70" w:type="dxa"/>
              <w:right w:w="90" w:type="dxa"/>
            </w:tcMar>
            <w:vAlign w:val="center"/>
          </w:tcPr>
          <w:p w14:paraId="3F62D0DA">
            <w:pPr>
              <w:spacing w:before="0" w:after="0" w:line="276" w:lineRule="auto"/>
              <w:ind w:firstLine="0"/>
              <w:jc w:val="left"/>
            </w:pPr>
            <w:r>
              <w:rPr>
                <w:rFonts w:ascii="Times New Roman" w:hAnsi="Times New Roman" w:eastAsia="宋体"/>
                <w:b w:val="0"/>
                <w:color w:val="000000"/>
                <w:sz w:val="21"/>
              </w:rPr>
              <w:t>关键性分析 JSON、参数信息：提供五维评分和参数范围。</w:t>
            </w:r>
          </w:p>
        </w:tc>
        <w:tc>
          <w:tcPr>
            <w:tcW w:w="2589" w:type="dxa"/>
            <w:tcMar>
              <w:top w:w="70" w:type="dxa"/>
              <w:left w:w="90" w:type="dxa"/>
              <w:bottom w:w="70" w:type="dxa"/>
              <w:right w:w="90" w:type="dxa"/>
            </w:tcMar>
            <w:vAlign w:val="center"/>
          </w:tcPr>
          <w:p w14:paraId="67134C97">
            <w:pPr>
              <w:spacing w:before="0" w:after="0" w:line="276" w:lineRule="auto"/>
              <w:ind w:firstLine="0"/>
              <w:jc w:val="left"/>
            </w:pPr>
            <w:r>
              <w:rPr>
                <w:rFonts w:ascii="Times New Roman" w:hAnsi="Times New Roman" w:eastAsia="宋体"/>
                <w:b w:val="0"/>
                <w:color w:val="000000"/>
                <w:sz w:val="21"/>
              </w:rPr>
              <w:t>rank_result.txt：提供参数排序和综合分。</w:t>
            </w:r>
          </w:p>
        </w:tc>
      </w:tr>
      <w:tr w14:paraId="027F10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65" w:type="dxa"/>
            <w:tcMar>
              <w:top w:w="70" w:type="dxa"/>
              <w:left w:w="90" w:type="dxa"/>
              <w:bottom w:w="70" w:type="dxa"/>
              <w:right w:w="90" w:type="dxa"/>
            </w:tcMar>
            <w:vAlign w:val="center"/>
          </w:tcPr>
          <w:p w14:paraId="1CE185B4">
            <w:pPr>
              <w:spacing w:before="0" w:after="0" w:line="276" w:lineRule="auto"/>
              <w:ind w:firstLine="0"/>
              <w:jc w:val="center"/>
            </w:pPr>
            <w:r>
              <w:rPr>
                <w:rFonts w:ascii="Times New Roman" w:hAnsi="Times New Roman" w:eastAsia="宋体"/>
                <w:b w:val="0"/>
                <w:color w:val="000000"/>
                <w:sz w:val="21"/>
              </w:rPr>
              <w:t>关键性采样（crucial_sample.py）</w:t>
            </w:r>
          </w:p>
        </w:tc>
        <w:tc>
          <w:tcPr>
            <w:tcW w:w="1412" w:type="dxa"/>
            <w:tcMar>
              <w:top w:w="70" w:type="dxa"/>
              <w:left w:w="90" w:type="dxa"/>
              <w:bottom w:w="70" w:type="dxa"/>
              <w:right w:w="90" w:type="dxa"/>
            </w:tcMar>
            <w:vAlign w:val="center"/>
          </w:tcPr>
          <w:p w14:paraId="679A7E68">
            <w:pPr>
              <w:spacing w:before="0" w:after="0" w:line="276" w:lineRule="auto"/>
              <w:ind w:firstLine="0"/>
              <w:jc w:val="left"/>
            </w:pPr>
            <w:r>
              <w:rPr>
                <w:rFonts w:ascii="Times New Roman" w:hAnsi="Times New Roman" w:eastAsia="宋体"/>
                <w:b w:val="0"/>
                <w:color w:val="000000"/>
                <w:sz w:val="21"/>
              </w:rPr>
              <w:t>根据关键性排序生成参数测试用例。</w:t>
            </w:r>
          </w:p>
        </w:tc>
        <w:tc>
          <w:tcPr>
            <w:tcW w:w="2354" w:type="dxa"/>
            <w:tcMar>
              <w:top w:w="70" w:type="dxa"/>
              <w:left w:w="90" w:type="dxa"/>
              <w:bottom w:w="70" w:type="dxa"/>
              <w:right w:w="90" w:type="dxa"/>
            </w:tcMar>
            <w:vAlign w:val="center"/>
          </w:tcPr>
          <w:p w14:paraId="79C6DB60">
            <w:pPr>
              <w:spacing w:before="0" w:after="0" w:line="276" w:lineRule="auto"/>
              <w:ind w:firstLine="0"/>
              <w:jc w:val="left"/>
            </w:pPr>
            <w:r>
              <w:rPr>
                <w:rFonts w:ascii="Times New Roman" w:hAnsi="Times New Roman" w:eastAsia="宋体"/>
                <w:b w:val="0"/>
                <w:color w:val="000000"/>
                <w:sz w:val="21"/>
              </w:rPr>
              <w:t>rank_result.txt、params_info.json：提供选参权重和参数范围。</w:t>
            </w:r>
          </w:p>
        </w:tc>
        <w:tc>
          <w:tcPr>
            <w:tcW w:w="2589" w:type="dxa"/>
            <w:tcMar>
              <w:top w:w="70" w:type="dxa"/>
              <w:left w:w="90" w:type="dxa"/>
              <w:bottom w:w="70" w:type="dxa"/>
              <w:right w:w="90" w:type="dxa"/>
            </w:tcMar>
            <w:vAlign w:val="center"/>
          </w:tcPr>
          <w:p w14:paraId="1BE1499B">
            <w:pPr>
              <w:spacing w:before="0" w:after="0" w:line="276" w:lineRule="auto"/>
              <w:ind w:firstLine="0"/>
              <w:jc w:val="left"/>
            </w:pPr>
            <w:r>
              <w:rPr>
                <w:rFonts w:ascii="Times New Roman" w:hAnsi="Times New Roman" w:eastAsia="宋体"/>
                <w:b w:val="0"/>
                <w:color w:val="000000"/>
                <w:sz w:val="21"/>
              </w:rPr>
              <w:t>crucial_var/sample/&lt;轮次&gt;_extract_result10.txt：保存关键性测试用例。</w:t>
            </w:r>
          </w:p>
        </w:tc>
      </w:tr>
      <w:tr w14:paraId="222754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65" w:type="dxa"/>
            <w:tcMar>
              <w:top w:w="70" w:type="dxa"/>
              <w:left w:w="90" w:type="dxa"/>
              <w:bottom w:w="70" w:type="dxa"/>
              <w:right w:w="90" w:type="dxa"/>
            </w:tcMar>
            <w:vAlign w:val="center"/>
          </w:tcPr>
          <w:p w14:paraId="67AB9979">
            <w:pPr>
              <w:spacing w:before="0" w:after="0" w:line="276" w:lineRule="auto"/>
              <w:ind w:firstLine="0"/>
              <w:jc w:val="center"/>
            </w:pPr>
            <w:r>
              <w:rPr>
                <w:rFonts w:ascii="Times New Roman" w:hAnsi="Times New Roman" w:eastAsia="宋体"/>
                <w:b w:val="0"/>
                <w:color w:val="000000"/>
                <w:sz w:val="21"/>
              </w:rPr>
              <w:t>跳变采样（toggle_sample.py）</w:t>
            </w:r>
          </w:p>
        </w:tc>
        <w:tc>
          <w:tcPr>
            <w:tcW w:w="1412" w:type="dxa"/>
            <w:tcMar>
              <w:top w:w="70" w:type="dxa"/>
              <w:left w:w="90" w:type="dxa"/>
              <w:bottom w:w="70" w:type="dxa"/>
              <w:right w:w="90" w:type="dxa"/>
            </w:tcMar>
            <w:vAlign w:val="center"/>
          </w:tcPr>
          <w:p w14:paraId="2BF5E599">
            <w:pPr>
              <w:spacing w:before="0" w:after="0" w:line="276" w:lineRule="auto"/>
              <w:ind w:firstLine="0"/>
              <w:jc w:val="left"/>
            </w:pPr>
            <w:r>
              <w:rPr>
                <w:rFonts w:ascii="Times New Roman" w:hAnsi="Times New Roman" w:eastAsia="宋体"/>
                <w:b w:val="0"/>
                <w:color w:val="000000"/>
                <w:sz w:val="21"/>
              </w:rPr>
              <w:t>根据跳变特征生成周期测试用例。</w:t>
            </w:r>
          </w:p>
        </w:tc>
        <w:tc>
          <w:tcPr>
            <w:tcW w:w="2354" w:type="dxa"/>
            <w:tcMar>
              <w:top w:w="70" w:type="dxa"/>
              <w:left w:w="90" w:type="dxa"/>
              <w:bottom w:w="70" w:type="dxa"/>
              <w:right w:w="90" w:type="dxa"/>
            </w:tcMar>
            <w:vAlign w:val="center"/>
          </w:tcPr>
          <w:p w14:paraId="2853A317">
            <w:pPr>
              <w:spacing w:before="0" w:after="0" w:line="276" w:lineRule="auto"/>
              <w:ind w:firstLine="0"/>
              <w:jc w:val="left"/>
            </w:pPr>
            <w:r>
              <w:rPr>
                <w:rFonts w:ascii="Times New Roman" w:hAnsi="Times New Roman" w:eastAsia="宋体"/>
                <w:b w:val="0"/>
                <w:color w:val="000000"/>
                <w:sz w:val="21"/>
              </w:rPr>
              <w:t>跳变分析 JSON、params_info.json：提供周期序列和参数范围。</w:t>
            </w:r>
          </w:p>
        </w:tc>
        <w:tc>
          <w:tcPr>
            <w:tcW w:w="2589" w:type="dxa"/>
            <w:tcMar>
              <w:top w:w="70" w:type="dxa"/>
              <w:left w:w="90" w:type="dxa"/>
              <w:bottom w:w="70" w:type="dxa"/>
              <w:right w:w="90" w:type="dxa"/>
            </w:tcMar>
            <w:vAlign w:val="center"/>
          </w:tcPr>
          <w:p w14:paraId="1267AA14">
            <w:pPr>
              <w:spacing w:before="0" w:after="0" w:line="276" w:lineRule="auto"/>
              <w:ind w:firstLine="0"/>
              <w:jc w:val="left"/>
            </w:pPr>
            <w:r>
              <w:rPr>
                <w:rFonts w:ascii="Times New Roman" w:hAnsi="Times New Roman" w:eastAsia="宋体"/>
                <w:b w:val="0"/>
                <w:color w:val="000000"/>
                <w:sz w:val="21"/>
              </w:rPr>
              <w:t>toggle/sample/&lt;组号&gt;_extract_result10.json：保存跳变测试用例。</w:t>
            </w:r>
          </w:p>
        </w:tc>
      </w:tr>
      <w:tr w14:paraId="1ED92C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65" w:type="dxa"/>
            <w:tcMar>
              <w:top w:w="70" w:type="dxa"/>
              <w:left w:w="90" w:type="dxa"/>
              <w:bottom w:w="70" w:type="dxa"/>
              <w:right w:w="90" w:type="dxa"/>
            </w:tcMar>
            <w:vAlign w:val="center"/>
          </w:tcPr>
          <w:p w14:paraId="6EF1600B">
            <w:pPr>
              <w:spacing w:before="0" w:after="0" w:line="276" w:lineRule="auto"/>
              <w:ind w:firstLine="0"/>
              <w:jc w:val="center"/>
            </w:pPr>
            <w:r>
              <w:rPr>
                <w:rFonts w:ascii="Times New Roman" w:hAnsi="Times New Roman" w:eastAsia="宋体"/>
                <w:b w:val="0"/>
                <w:color w:val="000000"/>
                <w:sz w:val="21"/>
              </w:rPr>
              <w:t>耦合采样（couple_sample.py）</w:t>
            </w:r>
          </w:p>
        </w:tc>
        <w:tc>
          <w:tcPr>
            <w:tcW w:w="1412" w:type="dxa"/>
            <w:tcMar>
              <w:top w:w="70" w:type="dxa"/>
              <w:left w:w="90" w:type="dxa"/>
              <w:bottom w:w="70" w:type="dxa"/>
              <w:right w:w="90" w:type="dxa"/>
            </w:tcMar>
            <w:vAlign w:val="center"/>
          </w:tcPr>
          <w:p w14:paraId="65774F88">
            <w:pPr>
              <w:spacing w:before="0" w:after="0" w:line="276" w:lineRule="auto"/>
              <w:ind w:firstLine="0"/>
              <w:jc w:val="left"/>
            </w:pPr>
            <w:r>
              <w:rPr>
                <w:rFonts w:ascii="Times New Roman" w:hAnsi="Times New Roman" w:eastAsia="宋体"/>
                <w:b w:val="0"/>
                <w:color w:val="000000"/>
                <w:sz w:val="21"/>
              </w:rPr>
              <w:t>根据耦合关系和联合合法区间生成测试用例。</w:t>
            </w:r>
          </w:p>
        </w:tc>
        <w:tc>
          <w:tcPr>
            <w:tcW w:w="2354" w:type="dxa"/>
            <w:tcMar>
              <w:top w:w="70" w:type="dxa"/>
              <w:left w:w="90" w:type="dxa"/>
              <w:bottom w:w="70" w:type="dxa"/>
              <w:right w:w="90" w:type="dxa"/>
            </w:tcMar>
            <w:vAlign w:val="center"/>
          </w:tcPr>
          <w:p w14:paraId="7BB3446D">
            <w:pPr>
              <w:spacing w:before="0" w:after="0" w:line="276" w:lineRule="auto"/>
              <w:ind w:firstLine="0"/>
              <w:jc w:val="left"/>
            </w:pPr>
            <w:r>
              <w:rPr>
                <w:rFonts w:ascii="Times New Roman" w:hAnsi="Times New Roman" w:eastAsia="宋体"/>
                <w:b w:val="0"/>
                <w:color w:val="000000"/>
                <w:sz w:val="21"/>
              </w:rPr>
              <w:t>耦合关系、valid_zones、params_info.json：提供参数对及允许的联合取值。</w:t>
            </w:r>
          </w:p>
        </w:tc>
        <w:tc>
          <w:tcPr>
            <w:tcW w:w="2589" w:type="dxa"/>
            <w:tcMar>
              <w:top w:w="70" w:type="dxa"/>
              <w:left w:w="90" w:type="dxa"/>
              <w:bottom w:w="70" w:type="dxa"/>
              <w:right w:w="90" w:type="dxa"/>
            </w:tcMar>
            <w:vAlign w:val="center"/>
          </w:tcPr>
          <w:p w14:paraId="4DA69C40">
            <w:pPr>
              <w:spacing w:before="0" w:after="0" w:line="276" w:lineRule="auto"/>
              <w:ind w:firstLine="0"/>
              <w:jc w:val="left"/>
            </w:pPr>
            <w:r>
              <w:rPr>
                <w:rFonts w:ascii="Times New Roman" w:hAnsi="Times New Roman" w:eastAsia="宋体"/>
                <w:b w:val="0"/>
                <w:color w:val="000000"/>
                <w:sz w:val="21"/>
              </w:rPr>
              <w:t>couple/sample/&lt;组号&gt;_extract_result10.json：保存耦合测试用例。</w:t>
            </w:r>
          </w:p>
        </w:tc>
      </w:tr>
      <w:tr w14:paraId="58A1A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765" w:type="dxa"/>
            <w:tcMar>
              <w:top w:w="70" w:type="dxa"/>
              <w:left w:w="90" w:type="dxa"/>
              <w:bottom w:w="70" w:type="dxa"/>
              <w:right w:w="90" w:type="dxa"/>
            </w:tcMar>
            <w:vAlign w:val="center"/>
          </w:tcPr>
          <w:p w14:paraId="329905D9">
            <w:pPr>
              <w:spacing w:before="0" w:after="0" w:line="276" w:lineRule="auto"/>
              <w:ind w:firstLine="0"/>
              <w:jc w:val="center"/>
            </w:pPr>
            <w:r>
              <w:rPr>
                <w:rFonts w:ascii="Times New Roman" w:hAnsi="Times New Roman" w:eastAsia="宋体"/>
                <w:b w:val="0"/>
                <w:color w:val="000000"/>
                <w:sz w:val="21"/>
              </w:rPr>
              <w:t>联合采样（joint_sample.py）</w:t>
            </w:r>
          </w:p>
        </w:tc>
        <w:tc>
          <w:tcPr>
            <w:tcW w:w="1412" w:type="dxa"/>
            <w:tcMar>
              <w:top w:w="70" w:type="dxa"/>
              <w:left w:w="90" w:type="dxa"/>
              <w:bottom w:w="70" w:type="dxa"/>
              <w:right w:w="90" w:type="dxa"/>
            </w:tcMar>
            <w:vAlign w:val="center"/>
          </w:tcPr>
          <w:p w14:paraId="4ECFAD14">
            <w:pPr>
              <w:spacing w:before="0" w:after="0" w:line="276" w:lineRule="auto"/>
              <w:ind w:firstLine="0"/>
              <w:jc w:val="left"/>
            </w:pPr>
            <w:r>
              <w:rPr>
                <w:rFonts w:ascii="Times New Roman" w:hAnsi="Times New Roman" w:eastAsia="宋体"/>
                <w:b w:val="0"/>
                <w:color w:val="000000"/>
                <w:sz w:val="21"/>
              </w:rPr>
              <w:t>融合三种特征生成综合测试用例。</w:t>
            </w:r>
          </w:p>
        </w:tc>
        <w:tc>
          <w:tcPr>
            <w:tcW w:w="2354" w:type="dxa"/>
            <w:tcMar>
              <w:top w:w="70" w:type="dxa"/>
              <w:left w:w="90" w:type="dxa"/>
              <w:bottom w:w="70" w:type="dxa"/>
              <w:right w:w="90" w:type="dxa"/>
            </w:tcMar>
            <w:vAlign w:val="center"/>
          </w:tcPr>
          <w:p w14:paraId="1E677C80">
            <w:pPr>
              <w:spacing w:before="0" w:after="0" w:line="276" w:lineRule="auto"/>
              <w:ind w:firstLine="0"/>
              <w:jc w:val="left"/>
            </w:pPr>
            <w:r>
              <w:rPr>
                <w:rFonts w:ascii="Times New Roman" w:hAnsi="Times New Roman" w:eastAsia="宋体"/>
                <w:b w:val="0"/>
                <w:color w:val="000000"/>
                <w:sz w:val="21"/>
              </w:rPr>
              <w:t>rank_result.txt、跳变序列、耦合关系和合法区间：提供选参和取值依据。</w:t>
            </w:r>
          </w:p>
        </w:tc>
        <w:tc>
          <w:tcPr>
            <w:tcW w:w="2589" w:type="dxa"/>
            <w:tcMar>
              <w:top w:w="70" w:type="dxa"/>
              <w:left w:w="90" w:type="dxa"/>
              <w:bottom w:w="70" w:type="dxa"/>
              <w:right w:w="90" w:type="dxa"/>
            </w:tcMar>
            <w:vAlign w:val="center"/>
          </w:tcPr>
          <w:p w14:paraId="52FF4056">
            <w:pPr>
              <w:spacing w:before="0" w:after="0" w:line="276" w:lineRule="auto"/>
              <w:ind w:firstLine="0"/>
              <w:jc w:val="left"/>
            </w:pPr>
            <w:r>
              <w:rPr>
                <w:rFonts w:ascii="Times New Roman" w:hAnsi="Times New Roman" w:eastAsia="宋体"/>
                <w:b w:val="0"/>
                <w:color w:val="000000"/>
                <w:sz w:val="21"/>
              </w:rPr>
              <w:t>joint_sample/&lt;序号&gt;_extract_result10.json：保存综合测试用例。</w:t>
            </w:r>
          </w:p>
        </w:tc>
      </w:tr>
    </w:tbl>
    <w:p w14:paraId="7F537477">
      <w:pPr>
        <w:pStyle w:val="3"/>
        <w:pageBreakBefore w:val="0"/>
        <w:ind w:firstLine="0"/>
      </w:pPr>
      <w:r>
        <w:rPr>
          <w:rFonts w:ascii="Times New Roman" w:hAnsi="Times New Roman" w:eastAsia="黑体"/>
          <w:b/>
          <w:color w:val="000000"/>
          <w:sz w:val="32"/>
        </w:rPr>
        <w:t>8.3 测试用例格式</w:t>
      </w:r>
    </w:p>
    <w:p w14:paraId="133CEB77">
      <w:pPr>
        <w:spacing w:line="360" w:lineRule="auto"/>
        <w:ind w:firstLine="480"/>
        <w:jc w:val="both"/>
      </w:pPr>
      <w:r>
        <w:rPr>
          <w:rFonts w:ascii="Times New Roman" w:hAnsi="Times New Roman" w:eastAsia="宋体"/>
          <w:color w:val="000000"/>
          <w:sz w:val="24"/>
        </w:rPr>
        <w:t>测试用例采用周期序列形式保存。序列中的每个元素表示一个周期，元素内部记录本周期使用的参数名称及参数取值。输出文件可由验证平台读取，用于配置测试场景或生成后续仿真输入。</w:t>
      </w:r>
    </w:p>
    <w:p w14:paraId="01870DB4">
      <w:pPr>
        <w:spacing w:line="276" w:lineRule="auto"/>
        <w:ind w:left="480" w:firstLine="0"/>
        <w:jc w:val="left"/>
      </w:pPr>
      <w:r>
        <w:rPr>
          <w:rFonts w:ascii="Consolas" w:hAnsi="Consolas" w:eastAsia="宋体"/>
          <w:b w:val="0"/>
          <w:color w:val="000000"/>
          <w:sz w:val="21"/>
        </w:rPr>
        <w:t>[</w:t>
      </w:r>
    </w:p>
    <w:p w14:paraId="5BBA0043">
      <w:pPr>
        <w:spacing w:line="276" w:lineRule="auto"/>
        <w:ind w:left="480" w:firstLine="0"/>
        <w:jc w:val="left"/>
      </w:pPr>
      <w:r>
        <w:rPr>
          <w:rFonts w:ascii="Consolas" w:hAnsi="Consolas" w:eastAsia="宋体"/>
          <w:b w:val="0"/>
          <w:color w:val="000000"/>
          <w:sz w:val="21"/>
        </w:rPr>
        <w:t xml:space="preserve">  {参数名称: 周期 0 取值},</w:t>
      </w:r>
    </w:p>
    <w:p w14:paraId="71130750">
      <w:pPr>
        <w:spacing w:line="276" w:lineRule="auto"/>
        <w:ind w:left="480" w:firstLine="0"/>
        <w:jc w:val="left"/>
      </w:pPr>
      <w:r>
        <w:rPr>
          <w:rFonts w:ascii="Consolas" w:hAnsi="Consolas" w:eastAsia="宋体"/>
          <w:b w:val="0"/>
          <w:color w:val="000000"/>
          <w:sz w:val="21"/>
        </w:rPr>
        <w:t xml:space="preserve">  {参数名称: 周期 1 取值},</w:t>
      </w:r>
    </w:p>
    <w:p w14:paraId="3AE5F7BD">
      <w:pPr>
        <w:spacing w:line="276" w:lineRule="auto"/>
        <w:ind w:left="480" w:firstLine="0"/>
        <w:jc w:val="left"/>
      </w:pPr>
      <w:r>
        <w:rPr>
          <w:rFonts w:ascii="Consolas" w:hAnsi="Consolas" w:eastAsia="宋体"/>
          <w:b w:val="0"/>
          <w:color w:val="000000"/>
          <w:sz w:val="21"/>
        </w:rPr>
        <w:t xml:space="preserve">  ...</w:t>
      </w:r>
    </w:p>
    <w:p w14:paraId="7BC31AA7">
      <w:pPr>
        <w:spacing w:line="276" w:lineRule="auto"/>
        <w:ind w:left="480" w:firstLine="0"/>
        <w:jc w:val="left"/>
      </w:pPr>
      <w:r>
        <w:rPr>
          <w:rFonts w:ascii="Consolas" w:hAnsi="Consolas" w:eastAsia="宋体"/>
          <w:b w:val="0"/>
          <w:color w:val="000000"/>
          <w:sz w:val="21"/>
        </w:rPr>
        <w:t xml:space="preserve">  {参数名称: 周期 9 取值}</w:t>
      </w:r>
    </w:p>
    <w:p w14:paraId="12B9BA1C">
      <w:pPr>
        <w:spacing w:line="276" w:lineRule="auto"/>
        <w:ind w:left="480" w:firstLine="0"/>
        <w:jc w:val="left"/>
      </w:pPr>
      <w:r>
        <w:rPr>
          <w:rFonts w:ascii="Consolas" w:hAnsi="Consolas" w:eastAsia="宋体"/>
          <w:b w:val="0"/>
          <w:color w:val="000000"/>
          <w:sz w:val="21"/>
        </w:rPr>
        <w:t>]</w:t>
      </w:r>
    </w:p>
    <w:p w14:paraId="2138E228">
      <w:pPr>
        <w:pStyle w:val="2"/>
        <w:pageBreakBefore w:val="0"/>
        <w:ind w:firstLine="0"/>
      </w:pPr>
      <w:r>
        <w:rPr>
          <w:rFonts w:ascii="Times New Roman" w:hAnsi="Times New Roman" w:eastAsia="黑体"/>
          <w:b/>
          <w:color w:val="000000"/>
          <w:sz w:val="48"/>
        </w:rPr>
        <w:t>9 输出产物</w:t>
      </w:r>
    </w:p>
    <w:p w14:paraId="20368B5D">
      <w:pPr>
        <w:pStyle w:val="3"/>
        <w:pageBreakBefore w:val="0"/>
        <w:ind w:firstLine="0"/>
      </w:pPr>
      <w:r>
        <w:rPr>
          <w:rFonts w:ascii="Times New Roman" w:hAnsi="Times New Roman" w:eastAsia="黑体"/>
          <w:b/>
          <w:color w:val="000000"/>
          <w:sz w:val="32"/>
        </w:rPr>
        <w:t>9.1 输出目录</w:t>
      </w:r>
    </w:p>
    <w:p w14:paraId="22BA94B5">
      <w:pPr>
        <w:spacing w:line="360" w:lineRule="auto"/>
        <w:ind w:firstLine="480"/>
        <w:jc w:val="both"/>
      </w:pPr>
      <w:r>
        <w:rPr>
          <w:rFonts w:ascii="Times New Roman" w:hAnsi="Times New Roman" w:eastAsia="宋体"/>
          <w:color w:val="000000"/>
          <w:sz w:val="24"/>
        </w:rPr>
        <w:t>所有运行产物统一保存在当前工作目录下的 llm_out/。项目输入文件保留在 projects/&lt;项目名&gt;/ 中，分析阶段不在项目输入目录内写入产物。</w:t>
      </w:r>
    </w:p>
    <w:p w14:paraId="3F7E441D">
      <w:pPr>
        <w:pStyle w:val="3"/>
        <w:pageBreakBefore w:val="0"/>
        <w:ind w:firstLine="0"/>
      </w:pPr>
      <w:r>
        <w:rPr>
          <w:rFonts w:ascii="Times New Roman" w:hAnsi="Times New Roman" w:eastAsia="黑体"/>
          <w:b/>
          <w:color w:val="000000"/>
          <w:sz w:val="32"/>
        </w:rPr>
        <w:t>9.2 产物清单</w:t>
      </w:r>
    </w:p>
    <w:p w14:paraId="765AA731">
      <w:pPr>
        <w:keepNext/>
        <w:spacing w:before="80" w:after="40"/>
        <w:ind w:firstLine="0"/>
        <w:jc w:val="center"/>
      </w:pPr>
      <w:r>
        <w:rPr>
          <w:rFonts w:ascii="Times New Roman" w:hAnsi="Times New Roman" w:eastAsia="宋体"/>
          <w:color w:val="000000"/>
          <w:sz w:val="22"/>
        </w:rPr>
        <w:t>表 9-1  主要输出产物</w:t>
      </w:r>
    </w:p>
    <w:tbl>
      <w:tblPr>
        <w:tblStyle w:val="6"/>
        <w:tblW w:w="812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53"/>
        <w:gridCol w:w="1917"/>
        <w:gridCol w:w="2594"/>
        <w:gridCol w:w="2256"/>
      </w:tblGrid>
      <w:tr w14:paraId="4A877E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1353" w:type="dxa"/>
            <w:tcMar>
              <w:top w:w="70" w:type="dxa"/>
              <w:left w:w="90" w:type="dxa"/>
              <w:bottom w:w="70" w:type="dxa"/>
              <w:right w:w="90" w:type="dxa"/>
            </w:tcMar>
            <w:vAlign w:val="center"/>
          </w:tcPr>
          <w:p w14:paraId="6910115D">
            <w:pPr>
              <w:keepNext/>
              <w:spacing w:before="0" w:after="0" w:line="276" w:lineRule="auto"/>
              <w:ind w:firstLine="0"/>
              <w:jc w:val="center"/>
            </w:pPr>
            <w:r>
              <w:rPr>
                <w:rFonts w:ascii="Times New Roman" w:hAnsi="Times New Roman" w:eastAsia="宋体"/>
                <w:b/>
                <w:color w:val="000000"/>
                <w:sz w:val="21"/>
              </w:rPr>
              <w:t>处理阶段</w:t>
            </w:r>
          </w:p>
        </w:tc>
        <w:tc>
          <w:tcPr>
            <w:tcW w:w="1917" w:type="dxa"/>
            <w:tcMar>
              <w:top w:w="70" w:type="dxa"/>
              <w:left w:w="90" w:type="dxa"/>
              <w:bottom w:w="70" w:type="dxa"/>
              <w:right w:w="90" w:type="dxa"/>
            </w:tcMar>
            <w:vAlign w:val="center"/>
          </w:tcPr>
          <w:p w14:paraId="7BDA8664">
            <w:pPr>
              <w:keepNext/>
              <w:spacing w:before="0" w:after="0" w:line="276" w:lineRule="auto"/>
              <w:ind w:firstLine="0"/>
              <w:jc w:val="center"/>
            </w:pPr>
            <w:r>
              <w:rPr>
                <w:rFonts w:ascii="Times New Roman" w:hAnsi="Times New Roman" w:eastAsia="宋体"/>
                <w:b/>
                <w:color w:val="000000"/>
                <w:sz w:val="21"/>
              </w:rPr>
              <w:t>中文名称</w:t>
            </w:r>
          </w:p>
        </w:tc>
        <w:tc>
          <w:tcPr>
            <w:tcW w:w="2594" w:type="dxa"/>
            <w:tcMar>
              <w:top w:w="70" w:type="dxa"/>
              <w:left w:w="90" w:type="dxa"/>
              <w:bottom w:w="70" w:type="dxa"/>
              <w:right w:w="90" w:type="dxa"/>
            </w:tcMar>
            <w:vAlign w:val="center"/>
          </w:tcPr>
          <w:p w14:paraId="07008943">
            <w:pPr>
              <w:keepNext/>
              <w:spacing w:before="0" w:after="0" w:line="276" w:lineRule="auto"/>
              <w:ind w:firstLine="0"/>
              <w:jc w:val="center"/>
            </w:pPr>
            <w:r>
              <w:rPr>
                <w:rFonts w:ascii="Times New Roman" w:hAnsi="Times New Roman" w:eastAsia="宋体"/>
                <w:b/>
                <w:color w:val="000000"/>
                <w:sz w:val="21"/>
              </w:rPr>
              <w:t>文件或目录</w:t>
            </w:r>
          </w:p>
        </w:tc>
        <w:tc>
          <w:tcPr>
            <w:tcW w:w="2256" w:type="dxa"/>
            <w:tcMar>
              <w:top w:w="70" w:type="dxa"/>
              <w:left w:w="90" w:type="dxa"/>
              <w:bottom w:w="70" w:type="dxa"/>
              <w:right w:w="90" w:type="dxa"/>
            </w:tcMar>
            <w:vAlign w:val="center"/>
          </w:tcPr>
          <w:p w14:paraId="614A3F9C">
            <w:pPr>
              <w:keepNext/>
              <w:spacing w:before="0" w:after="0" w:line="276" w:lineRule="auto"/>
              <w:ind w:firstLine="0"/>
              <w:jc w:val="center"/>
            </w:pPr>
            <w:r>
              <w:rPr>
                <w:rFonts w:ascii="Times New Roman" w:hAnsi="Times New Roman" w:eastAsia="宋体"/>
                <w:b/>
                <w:color w:val="000000"/>
                <w:sz w:val="21"/>
              </w:rPr>
              <w:t>主要内容</w:t>
            </w:r>
          </w:p>
        </w:tc>
      </w:tr>
      <w:tr w14:paraId="06785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2FA9D66D">
            <w:pPr>
              <w:spacing w:before="0" w:after="0" w:line="276" w:lineRule="auto"/>
              <w:jc w:val="left"/>
              <w:rPr>
                <w:rFonts w:hint="default" w:ascii="Times New Roman" w:hAnsi="Times New Roman" w:eastAsia="宋体"/>
                <w:b w:val="0"/>
                <w:color w:val="000000"/>
                <w:sz w:val="21"/>
                <w:lang w:val="en-US" w:eastAsia="zh-CN"/>
              </w:rPr>
            </w:pPr>
            <w:r>
              <w:rPr>
                <w:rFonts w:hint="eastAsia" w:ascii="Times New Roman" w:hAnsi="Times New Roman" w:eastAsia="宋体"/>
                <w:b w:val="0"/>
                <w:color w:val="000000"/>
                <w:sz w:val="21"/>
                <w:lang w:val="en-US" w:eastAsia="zh-CN"/>
              </w:rPr>
              <w:t>Agent运行时</w:t>
            </w:r>
          </w:p>
        </w:tc>
        <w:tc>
          <w:tcPr>
            <w:tcW w:w="1917" w:type="dxa"/>
            <w:tcMar>
              <w:top w:w="70" w:type="dxa"/>
              <w:left w:w="90" w:type="dxa"/>
              <w:bottom w:w="70" w:type="dxa"/>
              <w:right w:w="90" w:type="dxa"/>
            </w:tcMar>
            <w:vAlign w:val="center"/>
          </w:tcPr>
          <w:p w14:paraId="6FDE4D18">
            <w:pPr>
              <w:spacing w:before="0" w:after="0" w:line="276" w:lineRule="auto"/>
              <w:ind w:firstLine="0"/>
              <w:jc w:val="left"/>
              <w:rPr>
                <w:rFonts w:ascii="Times New Roman" w:hAnsi="Times New Roman" w:eastAsia="宋体"/>
                <w:b w:val="0"/>
                <w:color w:val="000000"/>
                <w:sz w:val="21"/>
              </w:rPr>
            </w:pPr>
            <w:r>
              <w:rPr>
                <w:rFonts w:hint="eastAsia" w:ascii="Times New Roman" w:hAnsi="Times New Roman" w:eastAsia="宋体"/>
                <w:b w:val="0"/>
                <w:color w:val="000000"/>
                <w:sz w:val="21"/>
                <w:lang w:val="en-US" w:eastAsia="zh-CN"/>
              </w:rPr>
              <w:t>Agent运行时</w:t>
            </w:r>
          </w:p>
        </w:tc>
        <w:tc>
          <w:tcPr>
            <w:tcW w:w="2594" w:type="dxa"/>
            <w:tcMar>
              <w:top w:w="70" w:type="dxa"/>
              <w:left w:w="90" w:type="dxa"/>
              <w:bottom w:w="70" w:type="dxa"/>
              <w:right w:w="90" w:type="dxa"/>
            </w:tcMar>
            <w:vAlign w:val="center"/>
          </w:tcPr>
          <w:p w14:paraId="739E4F6E">
            <w:pPr>
              <w:spacing w:before="0" w:after="0" w:line="276" w:lineRule="auto"/>
              <w:ind w:firstLine="0"/>
              <w:jc w:val="left"/>
              <w:rPr>
                <w:rFonts w:hint="default" w:ascii="Times New Roman" w:hAnsi="Times New Roman" w:eastAsia="宋体"/>
                <w:b w:val="0"/>
                <w:color w:val="000000"/>
                <w:sz w:val="21"/>
                <w:lang w:val="en-US" w:eastAsia="zh-CN"/>
              </w:rPr>
            </w:pPr>
            <w:r>
              <w:rPr>
                <w:rFonts w:hint="eastAsia" w:ascii="Times New Roman" w:hAnsi="Times New Roman" w:eastAsia="宋体"/>
                <w:b w:val="0"/>
                <w:color w:val="000000"/>
                <w:sz w:val="21"/>
                <w:lang w:val="en-US" w:eastAsia="zh-CN"/>
              </w:rPr>
              <w:t>llm_out/.pipeline/</w:t>
            </w:r>
          </w:p>
        </w:tc>
        <w:tc>
          <w:tcPr>
            <w:tcW w:w="2256" w:type="dxa"/>
            <w:tcMar>
              <w:top w:w="70" w:type="dxa"/>
              <w:left w:w="90" w:type="dxa"/>
              <w:bottom w:w="70" w:type="dxa"/>
              <w:right w:w="90" w:type="dxa"/>
            </w:tcMar>
            <w:vAlign w:val="center"/>
          </w:tcPr>
          <w:p w14:paraId="4E583481">
            <w:pPr>
              <w:spacing w:before="0" w:after="0" w:line="276" w:lineRule="auto"/>
              <w:ind w:firstLine="0"/>
              <w:jc w:val="left"/>
              <w:rPr>
                <w:rFonts w:hint="default" w:ascii="Times New Roman" w:hAnsi="Times New Roman" w:eastAsia="宋体"/>
                <w:b w:val="0"/>
                <w:color w:val="000000"/>
                <w:sz w:val="21"/>
                <w:lang w:val="en-US" w:eastAsia="zh-CN"/>
              </w:rPr>
            </w:pPr>
            <w:r>
              <w:rPr>
                <w:rFonts w:hint="eastAsia" w:ascii="Times New Roman" w:hAnsi="Times New Roman" w:eastAsia="宋体"/>
                <w:b w:val="0"/>
                <w:color w:val="000000"/>
                <w:sz w:val="21"/>
                <w:lang w:val="en-US" w:eastAsia="zh-CN"/>
              </w:rPr>
              <w:t>Agent运行时中间的详细信息，包括没批任务，回复等。</w:t>
            </w:r>
          </w:p>
        </w:tc>
      </w:tr>
      <w:tr w14:paraId="48ED1B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7E74B0A2">
            <w:pPr>
              <w:spacing w:before="0" w:after="0" w:line="276" w:lineRule="auto"/>
              <w:ind w:firstLine="0"/>
              <w:jc w:val="left"/>
            </w:pPr>
            <w:r>
              <w:rPr>
                <w:rFonts w:ascii="Times New Roman" w:hAnsi="Times New Roman" w:eastAsia="宋体"/>
                <w:b w:val="0"/>
                <w:color w:val="000000"/>
                <w:sz w:val="21"/>
              </w:rPr>
              <w:t>预处理</w:t>
            </w:r>
          </w:p>
        </w:tc>
        <w:tc>
          <w:tcPr>
            <w:tcW w:w="1917" w:type="dxa"/>
            <w:tcMar>
              <w:top w:w="70" w:type="dxa"/>
              <w:left w:w="90" w:type="dxa"/>
              <w:bottom w:w="70" w:type="dxa"/>
              <w:right w:w="90" w:type="dxa"/>
            </w:tcMar>
            <w:vAlign w:val="center"/>
          </w:tcPr>
          <w:p w14:paraId="6CC5F915">
            <w:pPr>
              <w:spacing w:before="0" w:after="0" w:line="276" w:lineRule="auto"/>
              <w:ind w:firstLine="0"/>
              <w:jc w:val="left"/>
            </w:pPr>
            <w:r>
              <w:rPr>
                <w:rFonts w:ascii="Times New Roman" w:hAnsi="Times New Roman" w:eastAsia="宋体"/>
                <w:b w:val="0"/>
                <w:color w:val="000000"/>
                <w:sz w:val="21"/>
              </w:rPr>
              <w:t>预处理结果</w:t>
            </w:r>
          </w:p>
        </w:tc>
        <w:tc>
          <w:tcPr>
            <w:tcW w:w="2594" w:type="dxa"/>
            <w:tcMar>
              <w:top w:w="70" w:type="dxa"/>
              <w:left w:w="90" w:type="dxa"/>
              <w:bottom w:w="70" w:type="dxa"/>
              <w:right w:w="90" w:type="dxa"/>
            </w:tcMar>
            <w:vAlign w:val="center"/>
          </w:tcPr>
          <w:p w14:paraId="1FFC4E11">
            <w:pPr>
              <w:spacing w:before="0" w:after="0" w:line="276" w:lineRule="auto"/>
              <w:ind w:firstLine="0"/>
              <w:jc w:val="left"/>
            </w:pPr>
            <w:r>
              <w:rPr>
                <w:rFonts w:ascii="Times New Roman" w:hAnsi="Times New Roman" w:eastAsia="宋体"/>
                <w:b w:val="0"/>
                <w:color w:val="000000"/>
                <w:sz w:val="21"/>
              </w:rPr>
              <w:t>llm_out/prepare/</w:t>
            </w:r>
          </w:p>
        </w:tc>
        <w:tc>
          <w:tcPr>
            <w:tcW w:w="2256" w:type="dxa"/>
            <w:tcMar>
              <w:top w:w="70" w:type="dxa"/>
              <w:left w:w="90" w:type="dxa"/>
              <w:bottom w:w="70" w:type="dxa"/>
              <w:right w:w="90" w:type="dxa"/>
            </w:tcMar>
            <w:vAlign w:val="center"/>
          </w:tcPr>
          <w:p w14:paraId="6C8FD4D3">
            <w:pPr>
              <w:spacing w:before="0" w:after="0" w:line="276" w:lineRule="auto"/>
              <w:ind w:firstLine="0"/>
              <w:jc w:val="left"/>
            </w:pPr>
            <w:r>
              <w:rPr>
                <w:rFonts w:ascii="Times New Roman" w:hAnsi="Times New Roman" w:eastAsia="宋体"/>
                <w:b w:val="0"/>
                <w:color w:val="000000"/>
                <w:sz w:val="21"/>
              </w:rPr>
              <w:t>代码清单、文档内容、参数信息和聚类结果。</w:t>
            </w:r>
          </w:p>
        </w:tc>
      </w:tr>
      <w:tr w14:paraId="1A91F7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28365BC6">
            <w:pPr>
              <w:spacing w:before="0" w:after="0" w:line="276" w:lineRule="auto"/>
              <w:ind w:firstLine="0"/>
              <w:jc w:val="left"/>
            </w:pPr>
            <w:r>
              <w:rPr>
                <w:rFonts w:ascii="Times New Roman" w:hAnsi="Times New Roman" w:eastAsia="宋体"/>
                <w:b w:val="0"/>
                <w:color w:val="000000"/>
                <w:sz w:val="21"/>
              </w:rPr>
              <w:t>代码依赖</w:t>
            </w:r>
          </w:p>
        </w:tc>
        <w:tc>
          <w:tcPr>
            <w:tcW w:w="1917" w:type="dxa"/>
            <w:tcMar>
              <w:top w:w="70" w:type="dxa"/>
              <w:left w:w="90" w:type="dxa"/>
              <w:bottom w:w="70" w:type="dxa"/>
              <w:right w:w="90" w:type="dxa"/>
            </w:tcMar>
            <w:vAlign w:val="center"/>
          </w:tcPr>
          <w:p w14:paraId="17F41490">
            <w:pPr>
              <w:spacing w:before="0" w:after="0" w:line="276" w:lineRule="auto"/>
              <w:ind w:firstLine="0"/>
              <w:jc w:val="left"/>
            </w:pPr>
            <w:r>
              <w:rPr>
                <w:rFonts w:ascii="Times New Roman" w:hAnsi="Times New Roman" w:eastAsia="宋体"/>
                <w:b w:val="0"/>
                <w:color w:val="000000"/>
                <w:sz w:val="21"/>
              </w:rPr>
              <w:t>设计依赖关系</w:t>
            </w:r>
          </w:p>
        </w:tc>
        <w:tc>
          <w:tcPr>
            <w:tcW w:w="2594" w:type="dxa"/>
            <w:tcMar>
              <w:top w:w="70" w:type="dxa"/>
              <w:left w:w="90" w:type="dxa"/>
              <w:bottom w:w="70" w:type="dxa"/>
              <w:right w:w="90" w:type="dxa"/>
            </w:tcMar>
            <w:vAlign w:val="center"/>
          </w:tcPr>
          <w:p w14:paraId="113646C4">
            <w:pPr>
              <w:spacing w:before="0" w:after="0" w:line="276" w:lineRule="auto"/>
              <w:ind w:firstLine="0"/>
              <w:jc w:val="left"/>
            </w:pPr>
            <w:r>
              <w:rPr>
                <w:rFonts w:ascii="Times New Roman" w:hAnsi="Times New Roman" w:eastAsia="宋体"/>
                <w:b w:val="0"/>
                <w:color w:val="000000"/>
                <w:sz w:val="21"/>
              </w:rPr>
              <w:t>llm_out/code2code/design_deps.json</w:t>
            </w:r>
          </w:p>
        </w:tc>
        <w:tc>
          <w:tcPr>
            <w:tcW w:w="2256" w:type="dxa"/>
            <w:tcMar>
              <w:top w:w="70" w:type="dxa"/>
              <w:left w:w="90" w:type="dxa"/>
              <w:bottom w:w="70" w:type="dxa"/>
              <w:right w:w="90" w:type="dxa"/>
            </w:tcMar>
            <w:vAlign w:val="center"/>
          </w:tcPr>
          <w:p w14:paraId="1BB131E9">
            <w:pPr>
              <w:spacing w:before="0" w:after="0" w:line="276" w:lineRule="auto"/>
              <w:ind w:firstLine="0"/>
              <w:jc w:val="left"/>
            </w:pPr>
            <w:r>
              <w:rPr>
                <w:rFonts w:ascii="Times New Roman" w:hAnsi="Times New Roman" w:eastAsia="宋体"/>
                <w:b w:val="0"/>
                <w:color w:val="000000"/>
                <w:sz w:val="21"/>
              </w:rPr>
              <w:t>代码文件之间的调用和依赖关系。</w:t>
            </w:r>
          </w:p>
        </w:tc>
      </w:tr>
      <w:tr w14:paraId="0EC110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626660D5">
            <w:pPr>
              <w:spacing w:before="0" w:after="0" w:line="276" w:lineRule="auto"/>
              <w:ind w:firstLine="0"/>
              <w:jc w:val="left"/>
            </w:pPr>
            <w:r>
              <w:rPr>
                <w:rFonts w:ascii="Times New Roman" w:hAnsi="Times New Roman" w:eastAsia="宋体"/>
                <w:b w:val="0"/>
                <w:color w:val="000000"/>
                <w:sz w:val="21"/>
              </w:rPr>
              <w:t>统一索引</w:t>
            </w:r>
          </w:p>
        </w:tc>
        <w:tc>
          <w:tcPr>
            <w:tcW w:w="1917" w:type="dxa"/>
            <w:tcMar>
              <w:top w:w="70" w:type="dxa"/>
              <w:left w:w="90" w:type="dxa"/>
              <w:bottom w:w="70" w:type="dxa"/>
              <w:right w:w="90" w:type="dxa"/>
            </w:tcMar>
            <w:vAlign w:val="center"/>
          </w:tcPr>
          <w:p w14:paraId="2C3DBD7B">
            <w:pPr>
              <w:spacing w:before="0" w:after="0" w:line="276" w:lineRule="auto"/>
              <w:ind w:firstLine="0"/>
              <w:jc w:val="left"/>
            </w:pPr>
            <w:r>
              <w:rPr>
                <w:rFonts w:ascii="Times New Roman" w:hAnsi="Times New Roman" w:eastAsia="宋体"/>
                <w:b w:val="0"/>
                <w:color w:val="000000"/>
                <w:sz w:val="21"/>
              </w:rPr>
              <w:t>项目统一索引</w:t>
            </w:r>
          </w:p>
        </w:tc>
        <w:tc>
          <w:tcPr>
            <w:tcW w:w="2594" w:type="dxa"/>
            <w:tcMar>
              <w:top w:w="70" w:type="dxa"/>
              <w:left w:w="90" w:type="dxa"/>
              <w:bottom w:w="70" w:type="dxa"/>
              <w:right w:w="90" w:type="dxa"/>
            </w:tcMar>
            <w:vAlign w:val="center"/>
          </w:tcPr>
          <w:p w14:paraId="7888595F">
            <w:pPr>
              <w:spacing w:before="0" w:after="0" w:line="276" w:lineRule="auto"/>
              <w:ind w:firstLine="0"/>
              <w:jc w:val="left"/>
            </w:pPr>
            <w:r>
              <w:rPr>
                <w:rFonts w:ascii="Times New Roman" w:hAnsi="Times New Roman" w:eastAsia="宋体"/>
                <w:b w:val="0"/>
                <w:color w:val="000000"/>
                <w:sz w:val="21"/>
              </w:rPr>
              <w:t>index.json</w:t>
            </w:r>
          </w:p>
        </w:tc>
        <w:tc>
          <w:tcPr>
            <w:tcW w:w="2256" w:type="dxa"/>
            <w:tcMar>
              <w:top w:w="70" w:type="dxa"/>
              <w:left w:w="90" w:type="dxa"/>
              <w:bottom w:w="70" w:type="dxa"/>
              <w:right w:w="90" w:type="dxa"/>
            </w:tcMar>
            <w:vAlign w:val="center"/>
          </w:tcPr>
          <w:p w14:paraId="095FC270">
            <w:pPr>
              <w:spacing w:before="0" w:after="0" w:line="276" w:lineRule="auto"/>
              <w:ind w:firstLine="0"/>
              <w:jc w:val="left"/>
            </w:pPr>
            <w:r>
              <w:rPr>
                <w:rFonts w:ascii="Times New Roman" w:hAnsi="Times New Roman" w:eastAsia="宋体"/>
                <w:b w:val="0"/>
                <w:color w:val="000000"/>
                <w:sz w:val="21"/>
              </w:rPr>
              <w:t>代码、文档、参数、参数簇和候选信息。</w:t>
            </w:r>
          </w:p>
        </w:tc>
      </w:tr>
      <w:tr w14:paraId="5E3B34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40E447F1">
            <w:pPr>
              <w:spacing w:before="0" w:after="0" w:line="276" w:lineRule="auto"/>
              <w:ind w:firstLine="0"/>
              <w:jc w:val="left"/>
            </w:pPr>
            <w:r>
              <w:rPr>
                <w:rFonts w:ascii="Times New Roman" w:hAnsi="Times New Roman" w:eastAsia="宋体"/>
                <w:b w:val="0"/>
                <w:color w:val="000000"/>
                <w:sz w:val="21"/>
              </w:rPr>
              <w:t>知识图谱</w:t>
            </w:r>
          </w:p>
        </w:tc>
        <w:tc>
          <w:tcPr>
            <w:tcW w:w="1917" w:type="dxa"/>
            <w:tcMar>
              <w:top w:w="70" w:type="dxa"/>
              <w:left w:w="90" w:type="dxa"/>
              <w:bottom w:w="70" w:type="dxa"/>
              <w:right w:w="90" w:type="dxa"/>
            </w:tcMar>
            <w:vAlign w:val="center"/>
          </w:tcPr>
          <w:p w14:paraId="490599E5">
            <w:pPr>
              <w:spacing w:before="0" w:after="0" w:line="276" w:lineRule="auto"/>
              <w:ind w:firstLine="0"/>
              <w:jc w:val="left"/>
            </w:pPr>
            <w:r>
              <w:rPr>
                <w:rFonts w:ascii="Times New Roman" w:hAnsi="Times New Roman" w:eastAsia="宋体"/>
                <w:b w:val="0"/>
                <w:color w:val="000000"/>
                <w:sz w:val="21"/>
              </w:rPr>
              <w:t>参数—代码—文档知识图谱</w:t>
            </w:r>
          </w:p>
        </w:tc>
        <w:tc>
          <w:tcPr>
            <w:tcW w:w="2594" w:type="dxa"/>
            <w:tcMar>
              <w:top w:w="70" w:type="dxa"/>
              <w:left w:w="90" w:type="dxa"/>
              <w:bottom w:w="70" w:type="dxa"/>
              <w:right w:w="90" w:type="dxa"/>
            </w:tcMar>
            <w:vAlign w:val="center"/>
          </w:tcPr>
          <w:p w14:paraId="5D02CAE3">
            <w:pPr>
              <w:spacing w:before="0" w:after="0" w:line="276" w:lineRule="auto"/>
              <w:ind w:firstLine="0"/>
              <w:jc w:val="left"/>
            </w:pPr>
            <w:r>
              <w:rPr>
                <w:rFonts w:ascii="Times New Roman" w:hAnsi="Times New Roman" w:eastAsia="宋体"/>
                <w:b w:val="0"/>
                <w:color w:val="000000"/>
                <w:sz w:val="21"/>
              </w:rPr>
              <w:t>knowledge_graph.json</w:t>
            </w:r>
          </w:p>
        </w:tc>
        <w:tc>
          <w:tcPr>
            <w:tcW w:w="2256" w:type="dxa"/>
            <w:tcMar>
              <w:top w:w="70" w:type="dxa"/>
              <w:left w:w="90" w:type="dxa"/>
              <w:bottom w:w="70" w:type="dxa"/>
              <w:right w:w="90" w:type="dxa"/>
            </w:tcMar>
            <w:vAlign w:val="center"/>
          </w:tcPr>
          <w:p w14:paraId="4C84E843">
            <w:pPr>
              <w:spacing w:before="0" w:after="0" w:line="276" w:lineRule="auto"/>
              <w:ind w:firstLine="0"/>
              <w:jc w:val="left"/>
            </w:pPr>
            <w:r>
              <w:rPr>
                <w:rFonts w:ascii="Times New Roman" w:hAnsi="Times New Roman" w:eastAsia="宋体"/>
                <w:b w:val="0"/>
                <w:color w:val="000000"/>
                <w:sz w:val="21"/>
              </w:rPr>
              <w:t>三类关联关系及参数变量映射。</w:t>
            </w:r>
          </w:p>
        </w:tc>
      </w:tr>
      <w:tr w14:paraId="4ED09B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2108E631">
            <w:pPr>
              <w:spacing w:before="0" w:after="0" w:line="276" w:lineRule="auto"/>
              <w:ind w:firstLine="0"/>
              <w:jc w:val="left"/>
            </w:pPr>
            <w:r>
              <w:rPr>
                <w:rFonts w:ascii="Times New Roman" w:hAnsi="Times New Roman" w:eastAsia="宋体"/>
                <w:b w:val="0"/>
                <w:color w:val="000000"/>
                <w:sz w:val="21"/>
              </w:rPr>
              <w:t>关键性特征</w:t>
            </w:r>
          </w:p>
        </w:tc>
        <w:tc>
          <w:tcPr>
            <w:tcW w:w="1917" w:type="dxa"/>
            <w:tcMar>
              <w:top w:w="70" w:type="dxa"/>
              <w:left w:w="90" w:type="dxa"/>
              <w:bottom w:w="70" w:type="dxa"/>
              <w:right w:w="90" w:type="dxa"/>
            </w:tcMar>
            <w:vAlign w:val="center"/>
          </w:tcPr>
          <w:p w14:paraId="36323586">
            <w:pPr>
              <w:spacing w:before="0" w:after="0" w:line="276" w:lineRule="auto"/>
              <w:ind w:firstLine="0"/>
              <w:jc w:val="left"/>
            </w:pPr>
            <w:r>
              <w:rPr>
                <w:rFonts w:ascii="Times New Roman" w:hAnsi="Times New Roman" w:eastAsia="宋体"/>
                <w:b w:val="0"/>
                <w:color w:val="000000"/>
                <w:sz w:val="21"/>
              </w:rPr>
              <w:t>关键性分析与排序</w:t>
            </w:r>
          </w:p>
        </w:tc>
        <w:tc>
          <w:tcPr>
            <w:tcW w:w="2594" w:type="dxa"/>
            <w:tcMar>
              <w:top w:w="70" w:type="dxa"/>
              <w:left w:w="90" w:type="dxa"/>
              <w:bottom w:w="70" w:type="dxa"/>
              <w:right w:w="90" w:type="dxa"/>
            </w:tcMar>
            <w:vAlign w:val="center"/>
          </w:tcPr>
          <w:p w14:paraId="5D6161D8">
            <w:pPr>
              <w:spacing w:before="0" w:after="0" w:line="276" w:lineRule="auto"/>
              <w:ind w:firstLine="0"/>
              <w:jc w:val="left"/>
            </w:pPr>
            <w:r>
              <w:rPr>
                <w:rFonts w:ascii="Times New Roman" w:hAnsi="Times New Roman" w:eastAsia="宋体"/>
                <w:b w:val="0"/>
                <w:color w:val="000000"/>
                <w:sz w:val="21"/>
              </w:rPr>
              <w:t>crucial_var_v3/analysis/、rank_result.txt</w:t>
            </w:r>
          </w:p>
        </w:tc>
        <w:tc>
          <w:tcPr>
            <w:tcW w:w="2256" w:type="dxa"/>
            <w:tcMar>
              <w:top w:w="70" w:type="dxa"/>
              <w:left w:w="90" w:type="dxa"/>
              <w:bottom w:w="70" w:type="dxa"/>
              <w:right w:w="90" w:type="dxa"/>
            </w:tcMar>
            <w:vAlign w:val="center"/>
          </w:tcPr>
          <w:p w14:paraId="32EFDE6C">
            <w:pPr>
              <w:spacing w:before="0" w:after="0" w:line="276" w:lineRule="auto"/>
              <w:ind w:firstLine="0"/>
              <w:jc w:val="left"/>
            </w:pPr>
            <w:r>
              <w:rPr>
                <w:rFonts w:ascii="Times New Roman" w:hAnsi="Times New Roman" w:eastAsia="宋体"/>
                <w:b w:val="0"/>
                <w:color w:val="000000"/>
                <w:sz w:val="21"/>
              </w:rPr>
              <w:t>五维评分、理由、证据和参数排序。</w:t>
            </w:r>
          </w:p>
        </w:tc>
      </w:tr>
      <w:tr w14:paraId="0B0504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76B08DC6">
            <w:pPr>
              <w:spacing w:before="0" w:after="0" w:line="276" w:lineRule="auto"/>
              <w:ind w:firstLine="0"/>
              <w:jc w:val="left"/>
            </w:pPr>
            <w:r>
              <w:rPr>
                <w:rFonts w:ascii="Times New Roman" w:hAnsi="Times New Roman" w:eastAsia="宋体"/>
                <w:b w:val="0"/>
                <w:color w:val="000000"/>
                <w:sz w:val="21"/>
              </w:rPr>
              <w:t>耦合关系特征</w:t>
            </w:r>
          </w:p>
        </w:tc>
        <w:tc>
          <w:tcPr>
            <w:tcW w:w="1917" w:type="dxa"/>
            <w:tcMar>
              <w:top w:w="70" w:type="dxa"/>
              <w:left w:w="90" w:type="dxa"/>
              <w:bottom w:w="70" w:type="dxa"/>
              <w:right w:w="90" w:type="dxa"/>
            </w:tcMar>
            <w:vAlign w:val="center"/>
          </w:tcPr>
          <w:p w14:paraId="6693ECE7">
            <w:pPr>
              <w:spacing w:before="0" w:after="0" w:line="276" w:lineRule="auto"/>
              <w:ind w:firstLine="0"/>
              <w:jc w:val="left"/>
            </w:pPr>
            <w:r>
              <w:rPr>
                <w:rFonts w:ascii="Times New Roman" w:hAnsi="Times New Roman" w:eastAsia="宋体"/>
                <w:b w:val="0"/>
                <w:color w:val="000000"/>
                <w:sz w:val="21"/>
              </w:rPr>
              <w:t>耦合关系与联合合法区间</w:t>
            </w:r>
          </w:p>
        </w:tc>
        <w:tc>
          <w:tcPr>
            <w:tcW w:w="2594" w:type="dxa"/>
            <w:tcMar>
              <w:top w:w="70" w:type="dxa"/>
              <w:left w:w="90" w:type="dxa"/>
              <w:bottom w:w="70" w:type="dxa"/>
              <w:right w:w="90" w:type="dxa"/>
            </w:tcMar>
            <w:vAlign w:val="center"/>
          </w:tcPr>
          <w:p w14:paraId="2BBC42CB">
            <w:pPr>
              <w:spacing w:before="0" w:after="0" w:line="276" w:lineRule="auto"/>
              <w:ind w:firstLine="0"/>
              <w:jc w:val="left"/>
            </w:pPr>
            <w:r>
              <w:rPr>
                <w:rFonts w:ascii="Times New Roman" w:hAnsi="Times New Roman" w:eastAsia="宋体"/>
                <w:b w:val="0"/>
                <w:color w:val="000000"/>
                <w:sz w:val="21"/>
              </w:rPr>
              <w:t>couple/couple_res_v2/、couple/couple_constraint_v2/</w:t>
            </w:r>
          </w:p>
        </w:tc>
        <w:tc>
          <w:tcPr>
            <w:tcW w:w="2256" w:type="dxa"/>
            <w:tcMar>
              <w:top w:w="70" w:type="dxa"/>
              <w:left w:w="90" w:type="dxa"/>
              <w:bottom w:w="70" w:type="dxa"/>
              <w:right w:w="90" w:type="dxa"/>
            </w:tcMar>
            <w:vAlign w:val="center"/>
          </w:tcPr>
          <w:p w14:paraId="58A2CCE7">
            <w:pPr>
              <w:spacing w:before="0" w:after="0" w:line="276" w:lineRule="auto"/>
              <w:ind w:firstLine="0"/>
              <w:jc w:val="left"/>
            </w:pPr>
            <w:r>
              <w:rPr>
                <w:rFonts w:ascii="Times New Roman" w:hAnsi="Times New Roman" w:eastAsia="宋体"/>
                <w:b w:val="0"/>
                <w:color w:val="000000"/>
                <w:sz w:val="21"/>
              </w:rPr>
              <w:t>参数关系、规则、证据和合法区间。</w:t>
            </w:r>
          </w:p>
        </w:tc>
      </w:tr>
      <w:tr w14:paraId="48A374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1DE4F38A">
            <w:pPr>
              <w:spacing w:before="0" w:after="0" w:line="276" w:lineRule="auto"/>
              <w:ind w:firstLine="0"/>
              <w:jc w:val="left"/>
            </w:pPr>
            <w:r>
              <w:rPr>
                <w:rFonts w:ascii="Times New Roman" w:hAnsi="Times New Roman" w:eastAsia="宋体"/>
                <w:b w:val="0"/>
                <w:color w:val="000000"/>
                <w:sz w:val="21"/>
              </w:rPr>
              <w:t>信号跳变特征</w:t>
            </w:r>
          </w:p>
        </w:tc>
        <w:tc>
          <w:tcPr>
            <w:tcW w:w="1917" w:type="dxa"/>
            <w:tcMar>
              <w:top w:w="70" w:type="dxa"/>
              <w:left w:w="90" w:type="dxa"/>
              <w:bottom w:w="70" w:type="dxa"/>
              <w:right w:w="90" w:type="dxa"/>
            </w:tcMar>
            <w:vAlign w:val="center"/>
          </w:tcPr>
          <w:p w14:paraId="72DA05A3">
            <w:pPr>
              <w:spacing w:before="0" w:after="0" w:line="276" w:lineRule="auto"/>
              <w:ind w:firstLine="0"/>
              <w:jc w:val="left"/>
            </w:pPr>
            <w:r>
              <w:rPr>
                <w:rFonts w:ascii="Times New Roman" w:hAnsi="Times New Roman" w:eastAsia="宋体"/>
                <w:b w:val="0"/>
                <w:color w:val="000000"/>
                <w:sz w:val="21"/>
              </w:rPr>
              <w:t>跳变分析</w:t>
            </w:r>
          </w:p>
        </w:tc>
        <w:tc>
          <w:tcPr>
            <w:tcW w:w="2594" w:type="dxa"/>
            <w:tcMar>
              <w:top w:w="70" w:type="dxa"/>
              <w:left w:w="90" w:type="dxa"/>
              <w:bottom w:w="70" w:type="dxa"/>
              <w:right w:w="90" w:type="dxa"/>
            </w:tcMar>
            <w:vAlign w:val="center"/>
          </w:tcPr>
          <w:p w14:paraId="58D31D80">
            <w:pPr>
              <w:spacing w:before="0" w:after="0" w:line="276" w:lineRule="auto"/>
              <w:ind w:firstLine="0"/>
              <w:jc w:val="left"/>
            </w:pPr>
            <w:r>
              <w:rPr>
                <w:rFonts w:ascii="Times New Roman" w:hAnsi="Times New Roman" w:eastAsia="宋体"/>
                <w:b w:val="0"/>
                <w:color w:val="000000"/>
                <w:sz w:val="21"/>
              </w:rPr>
              <w:t>toggle_analysis/analysis/</w:t>
            </w:r>
          </w:p>
        </w:tc>
        <w:tc>
          <w:tcPr>
            <w:tcW w:w="2256" w:type="dxa"/>
            <w:tcMar>
              <w:top w:w="70" w:type="dxa"/>
              <w:left w:w="90" w:type="dxa"/>
              <w:bottom w:w="70" w:type="dxa"/>
              <w:right w:w="90" w:type="dxa"/>
            </w:tcMar>
            <w:vAlign w:val="center"/>
          </w:tcPr>
          <w:p w14:paraId="2338D786">
            <w:pPr>
              <w:spacing w:before="0" w:after="0" w:line="276" w:lineRule="auto"/>
              <w:ind w:firstLine="0"/>
              <w:jc w:val="left"/>
            </w:pPr>
            <w:r>
              <w:rPr>
                <w:rFonts w:ascii="Times New Roman" w:hAnsi="Times New Roman" w:eastAsia="宋体"/>
                <w:b w:val="0"/>
                <w:color w:val="000000"/>
                <w:sz w:val="21"/>
              </w:rPr>
              <w:t>跳变可行性、观察信号、采样条件和周期序列。</w:t>
            </w:r>
          </w:p>
        </w:tc>
      </w:tr>
      <w:tr w14:paraId="189625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1353" w:type="dxa"/>
            <w:tcMar>
              <w:top w:w="70" w:type="dxa"/>
              <w:left w:w="90" w:type="dxa"/>
              <w:bottom w:w="70" w:type="dxa"/>
              <w:right w:w="90" w:type="dxa"/>
            </w:tcMar>
            <w:vAlign w:val="center"/>
          </w:tcPr>
          <w:p w14:paraId="1EC4F275">
            <w:pPr>
              <w:spacing w:before="0" w:after="0" w:line="276" w:lineRule="auto"/>
              <w:ind w:firstLine="0"/>
              <w:jc w:val="left"/>
            </w:pPr>
            <w:r>
              <w:rPr>
                <w:rFonts w:ascii="Times New Roman" w:hAnsi="Times New Roman" w:eastAsia="宋体"/>
                <w:b w:val="0"/>
                <w:color w:val="000000"/>
                <w:sz w:val="21"/>
              </w:rPr>
              <w:t>测试用例</w:t>
            </w:r>
          </w:p>
        </w:tc>
        <w:tc>
          <w:tcPr>
            <w:tcW w:w="1917" w:type="dxa"/>
            <w:tcMar>
              <w:top w:w="70" w:type="dxa"/>
              <w:left w:w="90" w:type="dxa"/>
              <w:bottom w:w="70" w:type="dxa"/>
              <w:right w:w="90" w:type="dxa"/>
            </w:tcMar>
            <w:vAlign w:val="center"/>
          </w:tcPr>
          <w:p w14:paraId="3D89B3EF">
            <w:pPr>
              <w:spacing w:before="0" w:after="0" w:line="276" w:lineRule="auto"/>
              <w:ind w:firstLine="0"/>
              <w:jc w:val="left"/>
            </w:pPr>
            <w:r>
              <w:rPr>
                <w:rFonts w:ascii="Times New Roman" w:hAnsi="Times New Roman" w:eastAsia="宋体"/>
                <w:b w:val="0"/>
                <w:color w:val="000000"/>
                <w:sz w:val="21"/>
              </w:rPr>
              <w:t>四类测试用例</w:t>
            </w:r>
          </w:p>
        </w:tc>
        <w:tc>
          <w:tcPr>
            <w:tcW w:w="2594" w:type="dxa"/>
            <w:tcMar>
              <w:top w:w="70" w:type="dxa"/>
              <w:left w:w="90" w:type="dxa"/>
              <w:bottom w:w="70" w:type="dxa"/>
              <w:right w:w="90" w:type="dxa"/>
            </w:tcMar>
            <w:vAlign w:val="center"/>
          </w:tcPr>
          <w:p w14:paraId="680CB932">
            <w:pPr>
              <w:spacing w:before="0" w:after="0" w:line="276" w:lineRule="auto"/>
              <w:ind w:firstLine="0"/>
              <w:jc w:val="left"/>
            </w:pPr>
            <w:r>
              <w:rPr>
                <w:rFonts w:ascii="Times New Roman" w:hAnsi="Times New Roman" w:eastAsia="宋体"/>
                <w:b w:val="0"/>
                <w:color w:val="000000"/>
                <w:sz w:val="21"/>
              </w:rPr>
              <w:t>crucial_var/sample/、toggle/sample/、couple/sample/、joint_sample/</w:t>
            </w:r>
          </w:p>
        </w:tc>
        <w:tc>
          <w:tcPr>
            <w:tcW w:w="2256" w:type="dxa"/>
            <w:tcMar>
              <w:top w:w="70" w:type="dxa"/>
              <w:left w:w="90" w:type="dxa"/>
              <w:bottom w:w="70" w:type="dxa"/>
              <w:right w:w="90" w:type="dxa"/>
            </w:tcMar>
            <w:vAlign w:val="center"/>
          </w:tcPr>
          <w:p w14:paraId="22C4B109">
            <w:pPr>
              <w:spacing w:before="0" w:after="0" w:line="276" w:lineRule="auto"/>
              <w:ind w:firstLine="0"/>
              <w:jc w:val="left"/>
            </w:pPr>
            <w:r>
              <w:rPr>
                <w:rFonts w:ascii="Times New Roman" w:hAnsi="Times New Roman" w:eastAsia="宋体"/>
                <w:b w:val="0"/>
                <w:color w:val="000000"/>
                <w:sz w:val="21"/>
              </w:rPr>
              <w:t>可供验证平台使用的 10 周期参数取值序列。</w:t>
            </w:r>
          </w:p>
        </w:tc>
      </w:tr>
    </w:tbl>
    <w:p w14:paraId="7DF3B4D9">
      <w:pPr>
        <w:pStyle w:val="2"/>
        <w:pageBreakBefore w:val="0"/>
        <w:ind w:firstLine="0"/>
      </w:pPr>
      <w:r>
        <w:rPr>
          <w:rFonts w:ascii="Times New Roman" w:hAnsi="Times New Roman" w:eastAsia="黑体"/>
          <w:b/>
          <w:color w:val="000000"/>
          <w:sz w:val="48"/>
        </w:rPr>
        <w:t>10 使用流程</w:t>
      </w:r>
    </w:p>
    <w:p w14:paraId="32CDFD9E">
      <w:pPr>
        <w:pStyle w:val="3"/>
        <w:pageBreakBefore w:val="0"/>
        <w:ind w:firstLine="0"/>
      </w:pPr>
      <w:r>
        <w:rPr>
          <w:rFonts w:ascii="Times New Roman" w:hAnsi="Times New Roman" w:eastAsia="黑体"/>
          <w:b/>
          <w:color w:val="000000"/>
          <w:sz w:val="32"/>
        </w:rPr>
        <w:t>10.1 项目准备</w:t>
      </w:r>
    </w:p>
    <w:p w14:paraId="5CD2DAE9">
      <w:pPr>
        <w:numPr>
          <w:ilvl w:val="0"/>
          <w:numId w:val="1"/>
        </w:numPr>
        <w:spacing w:line="360" w:lineRule="auto"/>
        <w:ind w:firstLine="0"/>
        <w:jc w:val="both"/>
      </w:pPr>
      <w:r>
        <w:rPr>
          <w:rFonts w:ascii="Times New Roman" w:hAnsi="Times New Roman" w:eastAsia="宋体"/>
          <w:color w:val="000000"/>
          <w:sz w:val="24"/>
        </w:rPr>
        <w:t>配置 Python 3.9.0 和支持 Skill 执行的 Agent 运行环境。</w:t>
      </w:r>
    </w:p>
    <w:p w14:paraId="4EA9D9CA">
      <w:pPr>
        <w:numPr>
          <w:ilvl w:val="0"/>
          <w:numId w:val="1"/>
        </w:numPr>
        <w:spacing w:line="360" w:lineRule="auto"/>
        <w:ind w:firstLine="0"/>
        <w:jc w:val="both"/>
      </w:pPr>
      <w:r>
        <w:rPr>
          <w:rFonts w:ascii="Times New Roman" w:hAnsi="Times New Roman" w:eastAsia="宋体"/>
          <w:color w:val="000000"/>
          <w:sz w:val="24"/>
        </w:rPr>
        <w:t>在当前工作目录下建立 projects/&lt;项目名&gt;/。</w:t>
      </w:r>
    </w:p>
    <w:p w14:paraId="23483749">
      <w:pPr>
        <w:numPr>
          <w:ilvl w:val="0"/>
          <w:numId w:val="1"/>
        </w:numPr>
        <w:spacing w:line="360" w:lineRule="auto"/>
        <w:ind w:firstLine="0"/>
        <w:jc w:val="both"/>
      </w:pPr>
      <w:r>
        <w:rPr>
          <w:rFonts w:ascii="Times New Roman" w:hAnsi="Times New Roman" w:eastAsia="宋体"/>
          <w:color w:val="000000"/>
          <w:sz w:val="24"/>
        </w:rPr>
        <w:t>将参数模板、项目文档、设计代码和环境代码放入对应输入目录。</w:t>
      </w:r>
    </w:p>
    <w:p w14:paraId="43FF2D3C">
      <w:pPr>
        <w:pStyle w:val="3"/>
        <w:pageBreakBefore w:val="0"/>
        <w:ind w:firstLine="0"/>
      </w:pPr>
      <w:r>
        <w:rPr>
          <w:rFonts w:ascii="Times New Roman" w:hAnsi="Times New Roman" w:eastAsia="黑体"/>
          <w:b/>
          <w:color w:val="000000"/>
          <w:sz w:val="32"/>
        </w:rPr>
        <w:t>10.2 任务执行</w:t>
      </w:r>
    </w:p>
    <w:p w14:paraId="411BC01F">
      <w:pPr>
        <w:numPr>
          <w:ilvl w:val="0"/>
          <w:numId w:val="1"/>
        </w:numPr>
        <w:spacing w:line="360" w:lineRule="auto"/>
        <w:ind w:firstLine="0"/>
        <w:jc w:val="both"/>
      </w:pPr>
      <w:r>
        <w:rPr>
          <w:rFonts w:ascii="Times New Roman" w:hAnsi="Times New Roman" w:eastAsia="宋体"/>
          <w:color w:val="000000"/>
          <w:sz w:val="24"/>
        </w:rPr>
        <w:t>在 Agent 运行环境中加载芯片参数智能分析 Skill。</w:t>
      </w:r>
    </w:p>
    <w:p w14:paraId="6470B54A">
      <w:pPr>
        <w:numPr>
          <w:ilvl w:val="0"/>
          <w:numId w:val="1"/>
        </w:numPr>
        <w:spacing w:line="360" w:lineRule="auto"/>
        <w:ind w:firstLine="0"/>
        <w:jc w:val="both"/>
      </w:pPr>
      <w:r>
        <w:rPr>
          <w:rFonts w:hint="eastAsia"/>
          <w:lang w:val="en-US" w:eastAsia="zh-CN"/>
        </w:rPr>
        <w:t>可选择输入个性化指令，比如“继续运行，忽略上次结果继续运行”等。</w:t>
      </w:r>
      <w:bookmarkStart w:id="0" w:name="_GoBack"/>
      <w:bookmarkEnd w:id="0"/>
    </w:p>
    <w:p w14:paraId="71358B85">
      <w:pPr>
        <w:numPr>
          <w:ilvl w:val="0"/>
          <w:numId w:val="1"/>
        </w:numPr>
        <w:spacing w:line="360" w:lineRule="auto"/>
        <w:ind w:firstLine="0"/>
        <w:jc w:val="both"/>
      </w:pPr>
      <w:r>
        <w:rPr>
          <w:rFonts w:ascii="Times New Roman" w:hAnsi="Times New Roman" w:eastAsia="宋体"/>
          <w:color w:val="000000"/>
          <w:sz w:val="24"/>
        </w:rPr>
        <w:t>Skill 自动识别项目输入并按流程执行预处理、索引、知识图谱、三种特征提取和测试用例生成。</w:t>
      </w:r>
    </w:p>
    <w:p w14:paraId="01432E9B">
      <w:pPr>
        <w:pStyle w:val="3"/>
        <w:pageBreakBefore w:val="0"/>
        <w:ind w:firstLine="0"/>
      </w:pPr>
      <w:r>
        <w:rPr>
          <w:rFonts w:ascii="Times New Roman" w:hAnsi="Times New Roman" w:eastAsia="黑体"/>
          <w:b/>
          <w:color w:val="000000"/>
          <w:sz w:val="32"/>
        </w:rPr>
        <w:t>10.3 结果获取</w:t>
      </w:r>
    </w:p>
    <w:p w14:paraId="6B72CB5D">
      <w:pPr>
        <w:spacing w:line="360" w:lineRule="auto"/>
        <w:ind w:firstLine="480"/>
        <w:jc w:val="both"/>
      </w:pPr>
      <w:r>
        <w:rPr>
          <w:rFonts w:ascii="Times New Roman" w:hAnsi="Times New Roman" w:eastAsia="宋体"/>
          <w:color w:val="000000"/>
          <w:sz w:val="24"/>
        </w:rPr>
        <w:t>任务完成后，在 llm_out/ 中查看预处理结果、统一索引、知识图谱、三种特征分析结果和测试用例。测试用例文件可直接提供给后续验证平台或仿真流程。</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AED7514-4FB5-4977-8F91-007184A861D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embedRegular r:id="rId2" w:fontKey="{161BB535-A009-4390-813A-3571D2B73EE9}"/>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tabs>
          <w:tab w:val="left" w:pos="420"/>
        </w:tabs>
        <w:ind w:left="420" w:hanging="420"/>
      </w:pPr>
      <w:rPr>
        <w:rFonts w:ascii="宋体" w:eastAsia="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00695"/>
    <w:rsid w:val="0BB73761"/>
    <w:rsid w:val="12E36BE9"/>
    <w:rsid w:val="1A8B64E4"/>
    <w:rsid w:val="1ED6131B"/>
    <w:rsid w:val="2A3278C1"/>
    <w:rsid w:val="36714388"/>
    <w:rsid w:val="3CB7686D"/>
    <w:rsid w:val="43574906"/>
    <w:rsid w:val="47A10846"/>
    <w:rsid w:val="553B7BE4"/>
    <w:rsid w:val="561B7A15"/>
    <w:rsid w:val="610D0ABC"/>
    <w:rsid w:val="62174BD6"/>
    <w:rsid w:val="65FA31A3"/>
    <w:rsid w:val="69C4046B"/>
    <w:rsid w:val="6EA42846"/>
    <w:rsid w:val="771D3195"/>
    <w:rsid w:val="77705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60"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keepNext/>
      <w:spacing w:before="0" w:beforeAutospacing="1" w:after="240" w:afterAutospacing="1"/>
      <w:jc w:val="left"/>
    </w:pPr>
    <w:rPr>
      <w:rFonts w:hint="eastAsia" w:ascii="Times New Roman" w:hAnsi="Times New Roman" w:eastAsia="黑体" w:cs="宋体"/>
      <w:b/>
      <w:bCs/>
      <w:color w:val="000000"/>
      <w:kern w:val="44"/>
      <w:sz w:val="48"/>
      <w:szCs w:val="48"/>
      <w:lang w:val="en-US" w:eastAsia="zh-CN" w:bidi="ar"/>
    </w:rPr>
  </w:style>
  <w:style w:type="paragraph" w:styleId="3">
    <w:name w:val="heading 2"/>
    <w:basedOn w:val="1"/>
    <w:next w:val="1"/>
    <w:unhideWhenUsed/>
    <w:qFormat/>
    <w:uiPriority w:val="0"/>
    <w:pPr>
      <w:keepNext/>
      <w:keepLines/>
      <w:spacing w:before="240" w:after="60" w:line="276" w:lineRule="auto"/>
      <w:ind w:left="0" w:firstLine="0"/>
      <w:jc w:val="left"/>
      <w:outlineLvl w:val="1"/>
    </w:pPr>
    <w:rPr>
      <w:rFonts w:asciiTheme="majorHAnsi" w:hAnsiTheme="majorHAnsi" w:eastAsiaTheme="majorEastAsia" w:cstheme="majorBidi"/>
      <w:b/>
      <w:color w:val="000000"/>
      <w:sz w:val="32"/>
      <w:szCs w:val="26"/>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 w:type="paragraph" w:customStyle="1" w:styleId="10">
    <w:name w:val="三级标题"/>
    <w:basedOn w:val="1"/>
    <w:next w:val="1"/>
    <w:uiPriority w:val="0"/>
    <w:pPr>
      <w:keepNext/>
      <w:keepLines/>
      <w:spacing w:before="360" w:after="260" w:line="416" w:lineRule="auto"/>
      <w:ind w:firstLine="0" w:firstLineChars="0"/>
      <w:outlineLvl w:val="2"/>
    </w:pPr>
    <w:rPr>
      <w:rFonts w:hint="eastAsia" w:ascii="宋体" w:hAnsi="宋体" w:eastAsia="宋体" w:cs="黑体"/>
      <w:b/>
      <w:bCs/>
      <w:sz w:val="24"/>
    </w:rPr>
  </w:style>
  <w:style w:type="paragraph" w:customStyle="1" w:styleId="11">
    <w:name w:val="heading 3"/>
    <w:basedOn w:val="3"/>
    <w:qFormat/>
    <w:uiPriority w:val="0"/>
    <w:pPr>
      <w:keepNext/>
      <w:spacing w:before="180" w:after="40"/>
    </w:pPr>
    <w:rPr>
      <w:rFonts w:ascii="Times New Roman" w:hAnsi="Times New Roman" w:eastAsia="黑体"/>
      <w:color w:val="000000"/>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6843</Words>
  <Characters>9568</Characters>
  <Lines>0</Lines>
  <Paragraphs>0</Paragraphs>
  <TotalTime>7</TotalTime>
  <ScaleCrop>false</ScaleCrop>
  <LinksUpToDate>false</LinksUpToDate>
  <CharactersWithSpaces>10031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2025-04-26T07:27:00Z</dcterms:created>
  <dc:creator>huijie</dc:creator>
  <cp:keywords>Skill, Agent, 芯片验证, 知识图谱, 测试用例</cp:keywords>
  <cp:lastModifiedBy>傅惠杰</cp:lastModifiedBy>
  <dcterms:modified xsi:type="dcterms:W3CDTF">2026-09-03T03:54:31Z</dcterms:modified>
  <dc:subject>Skill 功能、输入输出、知识图谱、Agent 提示词与测试用例生成</dc:subject>
  <dc:title>芯片参数智能分析 Skill 技术文档</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CAF8E44FF8FD4EF8B194FCBE72A15D64_12</vt:lpwstr>
  </property>
  <property fmtid="{D5CDD505-2E9C-101B-9397-08002B2CF9AE}" pid="4" name="KSOTemplateDocerSaveRecord">
    <vt:lpwstr>eyJoZGlkIjoiOWI2OWNmN2I5NmJjODIwOThhNjNkNGU2MTQxMzYyNmYiLCJ1c2VySWQiOiIxNzI4ODk5Nzc1In0=</vt:lpwstr>
  </property>
</Properties>
</file>