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A784" w14:textId="77777777" w:rsidR="00E34E6E" w:rsidRDefault="00000000">
      <w:pPr>
        <w:spacing w:before="1440" w:after="400"/>
        <w:jc w:val="center"/>
      </w:pPr>
      <w:r>
        <w:rPr>
          <w:b/>
          <w:bCs/>
          <w:color w:val="1F4E79"/>
          <w:sz w:val="28"/>
          <w:szCs w:val="28"/>
        </w:rPr>
        <w:t>UNIVERSIDAD AUTÓNOMA DE AGUASCALIENTES</w:t>
      </w:r>
    </w:p>
    <w:p w14:paraId="6C5F35B6" w14:textId="77777777" w:rsidR="00E34E6E" w:rsidRDefault="00000000">
      <w:pPr>
        <w:spacing w:after="120"/>
        <w:jc w:val="center"/>
      </w:pPr>
      <w:r>
        <w:t>Centro de Ciencias Básicas</w:t>
      </w:r>
    </w:p>
    <w:p w14:paraId="1B9C8141" w14:textId="77777777" w:rsidR="00E34E6E" w:rsidRDefault="00000000">
      <w:pPr>
        <w:spacing w:after="120"/>
        <w:jc w:val="center"/>
      </w:pPr>
      <w:r>
        <w:t>Departamento de Sistemas de Información</w:t>
      </w:r>
    </w:p>
    <w:p w14:paraId="5E175116" w14:textId="77777777" w:rsidR="00E34E6E" w:rsidRDefault="00000000">
      <w:pPr>
        <w:spacing w:after="600"/>
        <w:jc w:val="center"/>
      </w:pPr>
      <w:r>
        <w:rPr>
          <w:i/>
          <w:iCs/>
        </w:rPr>
        <w:t>Ingeniería de Requerimientos</w:t>
      </w:r>
    </w:p>
    <w:p w14:paraId="3F8E94DB" w14:textId="77777777" w:rsidR="00E34E6E" w:rsidRDefault="00000000">
      <w:pPr>
        <w:pBdr>
          <w:bottom w:val="single" w:sz="8" w:space="1" w:color="1F4E79"/>
        </w:pBdr>
        <w:spacing w:after="200"/>
        <w:jc w:val="center"/>
      </w:pPr>
      <w:r>
        <w:rPr>
          <w:b/>
          <w:bCs/>
          <w:color w:val="1F4E79"/>
          <w:sz w:val="36"/>
          <w:szCs w:val="36"/>
        </w:rPr>
        <w:t>ESPECIFICACIÓN FINAL DEL PROYECTO</w:t>
      </w:r>
    </w:p>
    <w:p w14:paraId="05646687" w14:textId="77777777" w:rsidR="00130F23" w:rsidRPr="00130F23" w:rsidRDefault="00130F23" w:rsidP="00130F23">
      <w:pPr>
        <w:spacing w:before="200" w:after="120"/>
        <w:jc w:val="center"/>
        <w:rPr>
          <w:b/>
          <w:bCs/>
        </w:rPr>
      </w:pPr>
      <w:r w:rsidRPr="00130F23">
        <w:rPr>
          <w:b/>
          <w:bCs/>
        </w:rPr>
        <w:t>Sistema Integrado de Gestión para RESPIMAS</w:t>
      </w:r>
    </w:p>
    <w:p w14:paraId="5BF1638F" w14:textId="198C26A2" w:rsidR="00E34E6E" w:rsidRDefault="00E34E6E">
      <w:pPr>
        <w:spacing w:before="200" w:after="120"/>
        <w:jc w:val="center"/>
      </w:pPr>
    </w:p>
    <w:p w14:paraId="56854229" w14:textId="77777777" w:rsidR="00E34E6E" w:rsidRDefault="00000000">
      <w:pPr>
        <w:spacing w:after="80"/>
        <w:jc w:val="center"/>
      </w:pPr>
      <w:r>
        <w:rPr>
          <w:i/>
          <w:iCs/>
        </w:rPr>
        <w:t>Versión 1.0</w:t>
      </w:r>
    </w:p>
    <w:p w14:paraId="5147F73C" w14:textId="77777777" w:rsidR="00E34E6E" w:rsidRDefault="00000000">
      <w:pPr>
        <w:spacing w:before="600" w:after="80"/>
        <w:jc w:val="center"/>
      </w:pPr>
      <w:r>
        <w:rPr>
          <w:b/>
          <w:bCs/>
        </w:rPr>
        <w:t>Equipo:</w:t>
      </w:r>
    </w:p>
    <w:p w14:paraId="314BB251" w14:textId="77777777" w:rsidR="00684ECC" w:rsidRDefault="00684ECC" w:rsidP="00684ECC">
      <w:pPr>
        <w:spacing w:after="80"/>
        <w:ind w:left="360"/>
        <w:jc w:val="center"/>
      </w:pPr>
      <w:r w:rsidRPr="00684ECC">
        <w:t>Ian Paulo Acevedo Aldan</w:t>
      </w:r>
      <w:r>
        <w:t>a</w:t>
      </w:r>
    </w:p>
    <w:p w14:paraId="5F492D1C" w14:textId="3A718D6F" w:rsidR="00684ECC" w:rsidRPr="00684ECC" w:rsidRDefault="00684ECC" w:rsidP="00684ECC">
      <w:pPr>
        <w:spacing w:after="80"/>
        <w:ind w:left="360"/>
        <w:jc w:val="center"/>
      </w:pPr>
      <w:r w:rsidRPr="00684ECC">
        <w:t>Juan Emiliano Muñoz Ibarra</w:t>
      </w:r>
    </w:p>
    <w:p w14:paraId="6212339E" w14:textId="77777777" w:rsidR="00684ECC" w:rsidRDefault="00000000" w:rsidP="00684ECC">
      <w:pPr>
        <w:spacing w:before="400" w:after="80"/>
        <w:jc w:val="center"/>
      </w:pPr>
      <w:r>
        <w:rPr>
          <w:b/>
          <w:bCs/>
        </w:rPr>
        <w:t>Cliente:</w:t>
      </w:r>
    </w:p>
    <w:p w14:paraId="156F1938" w14:textId="263BE022" w:rsidR="00684ECC" w:rsidRPr="00684ECC" w:rsidRDefault="00684ECC" w:rsidP="00684ECC">
      <w:pPr>
        <w:spacing w:before="400" w:after="80"/>
        <w:jc w:val="center"/>
      </w:pPr>
      <w:r w:rsidRPr="00684ECC">
        <w:t>Aurea Beatriz Aldan</w:t>
      </w:r>
      <w:r>
        <w:t>a</w:t>
      </w:r>
      <w:r w:rsidRPr="00684ECC">
        <w:t xml:space="preserve"> Ramírez — RESPIMAS</w:t>
      </w:r>
    </w:p>
    <w:p w14:paraId="02000F86" w14:textId="77777777" w:rsidR="00E34E6E" w:rsidRDefault="00000000">
      <w:pPr>
        <w:spacing w:before="400" w:after="80"/>
        <w:jc w:val="center"/>
      </w:pPr>
      <w:r>
        <w:rPr>
          <w:i/>
          <w:iCs/>
          <w:sz w:val="20"/>
          <w:szCs w:val="20"/>
        </w:rPr>
        <w:t xml:space="preserve">[Aguascalientes, </w:t>
      </w:r>
      <w:proofErr w:type="spellStart"/>
      <w:r>
        <w:rPr>
          <w:i/>
          <w:iCs/>
          <w:sz w:val="20"/>
          <w:szCs w:val="20"/>
        </w:rPr>
        <w:t>Ags</w:t>
      </w:r>
      <w:proofErr w:type="spellEnd"/>
      <w:r>
        <w:rPr>
          <w:i/>
          <w:iCs/>
          <w:sz w:val="20"/>
          <w:szCs w:val="20"/>
        </w:rPr>
        <w:t>., Semestre 2025-B]</w:t>
      </w:r>
    </w:p>
    <w:p w14:paraId="57602D5E" w14:textId="77777777" w:rsidR="00E34E6E" w:rsidRDefault="00000000">
      <w:r>
        <w:br w:type="page"/>
      </w:r>
    </w:p>
    <w:p w14:paraId="1FB95701" w14:textId="77777777" w:rsidR="00E34E6E" w:rsidRDefault="00000000">
      <w:pPr>
        <w:pStyle w:val="Ttulo1"/>
      </w:pPr>
      <w:r>
        <w:lastRenderedPageBreak/>
        <w:t>1. RESUMEN EJECUTIVO</w:t>
      </w:r>
    </w:p>
    <w:p w14:paraId="31E5882D" w14:textId="77777777" w:rsidR="00684ECC" w:rsidRPr="00684ECC" w:rsidRDefault="00684ECC" w:rsidP="00684ECC">
      <w:pPr>
        <w:spacing w:after="240"/>
        <w:jc w:val="both"/>
      </w:pPr>
      <w:r w:rsidRPr="00684ECC">
        <w:t>El sistema </w:t>
      </w:r>
      <w:r w:rsidRPr="00684ECC">
        <w:rPr>
          <w:b/>
          <w:bCs/>
        </w:rPr>
        <w:t>RESPIMAS — Sistema Integrado de Gestión</w:t>
      </w:r>
      <w:r w:rsidRPr="00684ECC">
        <w:t xml:space="preserve"> surge de la necesidad de centralizar y automatizar los procesos operativos y financieros de la empresa RESPIMAS, dedicada a la comercialización de productos de </w:t>
      </w:r>
      <w:proofErr w:type="spellStart"/>
      <w:r w:rsidRPr="00684ECC">
        <w:t>inhaloterapia</w:t>
      </w:r>
      <w:proofErr w:type="spellEnd"/>
      <w:r w:rsidRPr="00684ECC">
        <w:t xml:space="preserve"> y circuitos de anestesia.</w:t>
      </w:r>
    </w:p>
    <w:p w14:paraId="4DA5ECDB" w14:textId="77777777" w:rsidR="00684ECC" w:rsidRPr="00684ECC" w:rsidRDefault="00684ECC" w:rsidP="00684ECC">
      <w:pPr>
        <w:spacing w:after="240"/>
        <w:jc w:val="both"/>
      </w:pPr>
      <w:r w:rsidRPr="00684ECC">
        <w:t>Actualmente, la empresa opera con múltiples archivos Excel independientes (almacén, cobranzas, pagos a proveedores, cotizaciones y órdenes de pedido), lo que genera incongruencias, duplicidad de datos, conciliaciones manuales que consumen 8 horas semanales, desfases de inventario y retrasos de hasta 5 días en el cierre contable mensual. El único proceso sistematizado es la facturación, que se realiza mediante un sistema externo, pero sin integración con el resto de la operación.</w:t>
      </w:r>
    </w:p>
    <w:p w14:paraId="717C6479" w14:textId="77777777" w:rsidR="00684ECC" w:rsidRPr="00684ECC" w:rsidRDefault="00684ECC" w:rsidP="00684ECC">
      <w:pPr>
        <w:spacing w:after="240"/>
        <w:jc w:val="both"/>
      </w:pPr>
      <w:r w:rsidRPr="00684ECC">
        <w:t xml:space="preserve">El sistema propuesto beneficia a todos los </w:t>
      </w:r>
      <w:proofErr w:type="spellStart"/>
      <w:r w:rsidRPr="00684ECC">
        <w:t>stakeholders</w:t>
      </w:r>
      <w:proofErr w:type="spellEnd"/>
      <w:r w:rsidRPr="00684ECC">
        <w:t xml:space="preserve"> clave: gerencia (toma de decisiones con reportes confiables), almacén (control de inventario en tiempo real), cobranzas (gestión de cartera con antigüedad de saldos), compras (control de pedidos y pagos a proveedores) y contabilidad (cierre contable ágil y preciso).</w:t>
      </w:r>
    </w:p>
    <w:p w14:paraId="4C276AC5" w14:textId="77777777" w:rsidR="00684ECC" w:rsidRPr="00684ECC" w:rsidRDefault="00684ECC" w:rsidP="00684ECC">
      <w:pPr>
        <w:spacing w:after="240"/>
        <w:jc w:val="both"/>
      </w:pPr>
      <w:r w:rsidRPr="00684ECC">
        <w:t xml:space="preserve">Este paquete documental incluye: la presente especificación final, la matriz de requerimientos (14 RF y 7 RNF validados), la matriz de trazabilidad (que mapea cada requerimiento a su implementación en el prototipo), los diagramas de proceso AS-IS y TO-BE, el diagrama Entidad-Relación (en MySQL </w:t>
      </w:r>
      <w:proofErr w:type="spellStart"/>
      <w:r w:rsidRPr="00684ECC">
        <w:t>Workbench</w:t>
      </w:r>
      <w:proofErr w:type="spellEnd"/>
      <w:r w:rsidRPr="00684ECC">
        <w:t>), las minutas de las tres entrevistas con el cliente y la minuta de validación del prototipo firmada por el cliente.</w:t>
      </w:r>
    </w:p>
    <w:p w14:paraId="1F37E84D" w14:textId="24908403" w:rsidR="00684ECC" w:rsidRPr="00684ECC" w:rsidRDefault="00684ECC" w:rsidP="00684ECC">
      <w:pPr>
        <w:spacing w:after="240"/>
        <w:jc w:val="both"/>
      </w:pPr>
      <w:r w:rsidRPr="00684ECC">
        <w:t>El proyecto se encuentra en estado </w:t>
      </w:r>
      <w:r w:rsidRPr="00684ECC">
        <w:rPr>
          <w:b/>
          <w:bCs/>
        </w:rPr>
        <w:t>"Validado con cliente"</w:t>
      </w:r>
      <w:r w:rsidRPr="00684ECC">
        <w:t>. El prototipo funcional fue presentado y aprobado por la Sra. Aurea Beatriz Aldana Ramírez en la sesión del 1</w:t>
      </w:r>
      <w:r>
        <w:t>5</w:t>
      </w:r>
      <w:r w:rsidRPr="00684ECC">
        <w:t xml:space="preserve"> de mayo de 2026, quien confirmó que las funcionalidades representadas cubren los requerimientos Must-</w:t>
      </w:r>
      <w:proofErr w:type="spellStart"/>
      <w:r w:rsidRPr="00684ECC">
        <w:t>have</w:t>
      </w:r>
      <w:proofErr w:type="spellEnd"/>
      <w:r w:rsidRPr="00684ECC">
        <w:t xml:space="preserve"> del sistema. El diseño lógico de la base de datos (modelo ER en 3FN) está listo para ser implementado en MySQL como punto de partida para la siguiente fase (Diseño de Software). Los ajustes menores solicitados (logotipo en reportes, campo de notas en pagos, formato CSV de importación) quedan documentados para su implementación en etapas posteriores.</w:t>
      </w:r>
    </w:p>
    <w:p w14:paraId="1A179DAE" w14:textId="77777777" w:rsidR="00E34E6E" w:rsidRDefault="00E34E6E">
      <w:pPr>
        <w:spacing w:after="240"/>
      </w:pPr>
    </w:p>
    <w:p w14:paraId="1708EDD0" w14:textId="77777777" w:rsidR="00E34E6E" w:rsidRDefault="00000000">
      <w:pPr>
        <w:pStyle w:val="Ttulo1"/>
      </w:pPr>
      <w:r>
        <w:t>2. CONTEXTO DEL PROYECTO Y STAKEHOLDERS</w:t>
      </w:r>
    </w:p>
    <w:p w14:paraId="4C97F09F" w14:textId="77777777" w:rsidR="00E34E6E" w:rsidRDefault="00000000">
      <w:pPr>
        <w:pStyle w:val="Ttulo2"/>
      </w:pPr>
      <w:r>
        <w:t>2.1 Descripción del cliente y contexto organizacional</w:t>
      </w:r>
    </w:p>
    <w:p w14:paraId="61105454" w14:textId="77777777" w:rsidR="00684ECC" w:rsidRPr="00684ECC" w:rsidRDefault="00684ECC" w:rsidP="00684ECC">
      <w:pPr>
        <w:pStyle w:val="Ttulo2"/>
        <w:jc w:val="both"/>
        <w:rPr>
          <w:b w:val="0"/>
          <w:bCs w:val="0"/>
          <w:i/>
          <w:iCs/>
          <w:color w:val="595959"/>
          <w:sz w:val="22"/>
          <w:szCs w:val="22"/>
        </w:rPr>
      </w:pPr>
      <w:r w:rsidRPr="00684ECC">
        <w:rPr>
          <w:b w:val="0"/>
          <w:bCs w:val="0"/>
          <w:i/>
          <w:iCs/>
          <w:color w:val="595959"/>
          <w:sz w:val="22"/>
          <w:szCs w:val="22"/>
        </w:rPr>
        <w:t>RESPIMAS es una empresa familiar dedicada a la comercialización de productos médicos, especializada en </w:t>
      </w:r>
      <w:proofErr w:type="spellStart"/>
      <w:r w:rsidRPr="00684ECC">
        <w:rPr>
          <w:b w:val="0"/>
          <w:bCs w:val="0"/>
          <w:i/>
          <w:iCs/>
          <w:color w:val="595959"/>
          <w:sz w:val="22"/>
          <w:szCs w:val="22"/>
        </w:rPr>
        <w:t>inhaloterapia</w:t>
      </w:r>
      <w:proofErr w:type="spellEnd"/>
      <w:r w:rsidRPr="00684ECC">
        <w:rPr>
          <w:b w:val="0"/>
          <w:bCs w:val="0"/>
          <w:i/>
          <w:iCs/>
          <w:color w:val="595959"/>
          <w:sz w:val="22"/>
          <w:szCs w:val="22"/>
        </w:rPr>
        <w:t xml:space="preserve"> y circuitos de anestesia. Con más de 300 productos activos en su catálogo, atiende aproximadamente a 50 clientes recurrentes entre hospitales, farmacias y clínicas privadas, generando alrededor de 330 facturas de venta y 160 facturas de compra al año.</w:t>
      </w:r>
    </w:p>
    <w:p w14:paraId="4A800D3B" w14:textId="77777777" w:rsidR="00684ECC" w:rsidRPr="00684ECC" w:rsidRDefault="00684ECC" w:rsidP="00684ECC">
      <w:pPr>
        <w:pStyle w:val="Ttulo2"/>
        <w:jc w:val="both"/>
        <w:rPr>
          <w:b w:val="0"/>
          <w:bCs w:val="0"/>
          <w:i/>
          <w:iCs/>
          <w:color w:val="595959"/>
          <w:sz w:val="22"/>
          <w:szCs w:val="22"/>
        </w:rPr>
      </w:pPr>
      <w:r w:rsidRPr="00684ECC">
        <w:rPr>
          <w:b w:val="0"/>
          <w:bCs w:val="0"/>
          <w:i/>
          <w:iCs/>
          <w:color w:val="595959"/>
          <w:sz w:val="22"/>
          <w:szCs w:val="22"/>
        </w:rPr>
        <w:t>La operación se gestiona actualmente mediante siete archivos Excel independientes: almacén (con registro diario de movimientos en columnas LUN a VIE), cobranza (con hojas por ciudad y bloques por cliente), relación de pagos a proveedores (mensual), cotizaciones, notas de remisión, órdenes de pedido a proveedores y relación de facturas de venta. Esta fragmentación provoca:</w:t>
      </w:r>
    </w:p>
    <w:p w14:paraId="2D886DCC" w14:textId="77777777" w:rsidR="00684ECC" w:rsidRPr="00684ECC" w:rsidRDefault="00684ECC" w:rsidP="00684ECC">
      <w:pPr>
        <w:pStyle w:val="Ttulo2"/>
        <w:numPr>
          <w:ilvl w:val="0"/>
          <w:numId w:val="6"/>
        </w:numPr>
        <w:jc w:val="both"/>
        <w:rPr>
          <w:b w:val="0"/>
          <w:bCs w:val="0"/>
          <w:i/>
          <w:iCs/>
          <w:color w:val="595959"/>
          <w:sz w:val="22"/>
          <w:szCs w:val="22"/>
        </w:rPr>
      </w:pPr>
      <w:r w:rsidRPr="00684ECC">
        <w:rPr>
          <w:b w:val="0"/>
          <w:bCs w:val="0"/>
          <w:i/>
          <w:iCs/>
          <w:color w:val="595959"/>
          <w:sz w:val="22"/>
          <w:szCs w:val="22"/>
        </w:rPr>
        <w:t>Conciliaciones manuales que requieren 8 horas semanales de trabajo.</w:t>
      </w:r>
    </w:p>
    <w:p w14:paraId="65E8EB05" w14:textId="77777777" w:rsidR="00684ECC" w:rsidRPr="00684ECC" w:rsidRDefault="00684ECC" w:rsidP="00684ECC">
      <w:pPr>
        <w:pStyle w:val="Ttulo2"/>
        <w:numPr>
          <w:ilvl w:val="0"/>
          <w:numId w:val="6"/>
        </w:numPr>
        <w:jc w:val="both"/>
        <w:rPr>
          <w:b w:val="0"/>
          <w:bCs w:val="0"/>
          <w:i/>
          <w:iCs/>
          <w:color w:val="595959"/>
          <w:sz w:val="22"/>
          <w:szCs w:val="22"/>
        </w:rPr>
      </w:pPr>
      <w:r w:rsidRPr="00684ECC">
        <w:rPr>
          <w:b w:val="0"/>
          <w:bCs w:val="0"/>
          <w:i/>
          <w:iCs/>
          <w:color w:val="595959"/>
          <w:sz w:val="22"/>
          <w:szCs w:val="22"/>
        </w:rPr>
        <w:lastRenderedPageBreak/>
        <w:t>Duplicidad de clientes y productos por falta de identificadores únicos (RFC y SKU).</w:t>
      </w:r>
    </w:p>
    <w:p w14:paraId="338D1CB2" w14:textId="77777777" w:rsidR="00684ECC" w:rsidRPr="00684ECC" w:rsidRDefault="00684ECC" w:rsidP="00684ECC">
      <w:pPr>
        <w:pStyle w:val="Ttulo2"/>
        <w:numPr>
          <w:ilvl w:val="0"/>
          <w:numId w:val="6"/>
        </w:numPr>
        <w:jc w:val="both"/>
        <w:rPr>
          <w:b w:val="0"/>
          <w:bCs w:val="0"/>
          <w:i/>
          <w:iCs/>
          <w:color w:val="595959"/>
          <w:sz w:val="22"/>
          <w:szCs w:val="22"/>
        </w:rPr>
      </w:pPr>
      <w:r w:rsidRPr="00684ECC">
        <w:rPr>
          <w:b w:val="0"/>
          <w:bCs w:val="0"/>
          <w:i/>
          <w:iCs/>
          <w:color w:val="595959"/>
          <w:sz w:val="22"/>
          <w:szCs w:val="22"/>
        </w:rPr>
        <w:t>Inconsistencias en formatos (fechas mixtas, montos con separadores variables).</w:t>
      </w:r>
    </w:p>
    <w:p w14:paraId="4792B87F" w14:textId="77777777" w:rsidR="00684ECC" w:rsidRPr="00684ECC" w:rsidRDefault="00684ECC" w:rsidP="00684ECC">
      <w:pPr>
        <w:pStyle w:val="Ttulo2"/>
        <w:numPr>
          <w:ilvl w:val="0"/>
          <w:numId w:val="6"/>
        </w:numPr>
        <w:jc w:val="both"/>
        <w:rPr>
          <w:b w:val="0"/>
          <w:bCs w:val="0"/>
          <w:i/>
          <w:iCs/>
          <w:color w:val="595959"/>
          <w:sz w:val="22"/>
          <w:szCs w:val="22"/>
        </w:rPr>
      </w:pPr>
      <w:r w:rsidRPr="00684ECC">
        <w:rPr>
          <w:b w:val="0"/>
          <w:bCs w:val="0"/>
          <w:i/>
          <w:iCs/>
          <w:color w:val="595959"/>
          <w:sz w:val="22"/>
          <w:szCs w:val="22"/>
        </w:rPr>
        <w:t>Fórmulas frágiles en Excel que generan errores (#REF!) y pérdida de datos.</w:t>
      </w:r>
    </w:p>
    <w:p w14:paraId="62BCC630" w14:textId="77777777" w:rsidR="00684ECC" w:rsidRPr="00684ECC" w:rsidRDefault="00684ECC" w:rsidP="00684ECC">
      <w:pPr>
        <w:pStyle w:val="Ttulo2"/>
        <w:numPr>
          <w:ilvl w:val="0"/>
          <w:numId w:val="6"/>
        </w:numPr>
        <w:jc w:val="both"/>
        <w:rPr>
          <w:b w:val="0"/>
          <w:bCs w:val="0"/>
          <w:i/>
          <w:iCs/>
          <w:color w:val="595959"/>
          <w:sz w:val="22"/>
          <w:szCs w:val="22"/>
        </w:rPr>
      </w:pPr>
      <w:r w:rsidRPr="00684ECC">
        <w:rPr>
          <w:b w:val="0"/>
          <w:bCs w:val="0"/>
          <w:i/>
          <w:iCs/>
          <w:color w:val="595959"/>
          <w:sz w:val="22"/>
          <w:szCs w:val="22"/>
        </w:rPr>
        <w:t>Desfase entre inventario físico y registros contables.</w:t>
      </w:r>
    </w:p>
    <w:p w14:paraId="7F0C0869" w14:textId="77777777" w:rsidR="00684ECC" w:rsidRPr="00684ECC" w:rsidRDefault="00684ECC" w:rsidP="00684ECC">
      <w:pPr>
        <w:pStyle w:val="Ttulo2"/>
        <w:numPr>
          <w:ilvl w:val="0"/>
          <w:numId w:val="6"/>
        </w:numPr>
        <w:jc w:val="both"/>
        <w:rPr>
          <w:b w:val="0"/>
          <w:bCs w:val="0"/>
          <w:i/>
          <w:iCs/>
          <w:color w:val="595959"/>
          <w:sz w:val="22"/>
          <w:szCs w:val="22"/>
        </w:rPr>
      </w:pPr>
      <w:r w:rsidRPr="00684ECC">
        <w:rPr>
          <w:b w:val="0"/>
          <w:bCs w:val="0"/>
          <w:i/>
          <w:iCs/>
          <w:color w:val="595959"/>
          <w:sz w:val="22"/>
          <w:szCs w:val="22"/>
        </w:rPr>
        <w:t>Cierre contable que se retrasa en promedio 5 días hábiles.</w:t>
      </w:r>
    </w:p>
    <w:p w14:paraId="4780BB8D" w14:textId="77777777" w:rsidR="00E34E6E" w:rsidRDefault="00000000">
      <w:pPr>
        <w:pStyle w:val="Ttulo2"/>
      </w:pPr>
      <w:r>
        <w:t xml:space="preserve">2.2 </w:t>
      </w:r>
      <w:proofErr w:type="spellStart"/>
      <w:r>
        <w:t>Stakeholders</w:t>
      </w:r>
      <w:proofErr w:type="spellEnd"/>
      <w:r>
        <w:t xml:space="preserve">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E34E6E" w14:paraId="2D246B9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A7DFDF" w14:textId="77777777" w:rsidR="00E34E6E" w:rsidRDefault="00000000">
            <w:proofErr w:type="spellStart"/>
            <w:r>
              <w:rPr>
                <w:b/>
                <w:bCs/>
                <w:color w:val="FFFFFF"/>
                <w:sz w:val="20"/>
                <w:szCs w:val="20"/>
              </w:rPr>
              <w:t>Stakeholder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444B13" w14:textId="77777777" w:rsidR="00E34E6E" w:rsidRDefault="00000000">
            <w:r>
              <w:rPr>
                <w:b/>
                <w:bCs/>
                <w:color w:val="FFFFFF"/>
                <w:sz w:val="20"/>
                <w:szCs w:val="20"/>
              </w:rPr>
              <w:t>Rol en el proyecto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00E24E" w14:textId="77777777" w:rsidR="00E34E6E" w:rsidRDefault="00000000">
            <w:r>
              <w:rPr>
                <w:b/>
                <w:bCs/>
                <w:color w:val="FFFFFF"/>
                <w:sz w:val="20"/>
                <w:szCs w:val="20"/>
              </w:rPr>
              <w:t>Interés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F6B256" w14:textId="77777777" w:rsidR="00E34E6E" w:rsidRDefault="00000000">
            <w:r>
              <w:rPr>
                <w:b/>
                <w:bCs/>
                <w:color w:val="FFFFFF"/>
                <w:sz w:val="20"/>
                <w:szCs w:val="20"/>
              </w:rPr>
              <w:t>Nivel de poder</w:t>
            </w:r>
          </w:p>
        </w:tc>
      </w:tr>
      <w:tr w:rsidR="00684ECC" w14:paraId="41007DD5" w14:textId="77777777" w:rsidTr="00D961E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3FDA8A" w14:textId="6FDE8DF2" w:rsidR="00684ECC" w:rsidRPr="00684ECC" w:rsidRDefault="00684ECC" w:rsidP="00684ECC">
            <w:pPr>
              <w:rPr>
                <w:i/>
                <w:iCs/>
                <w:color w:val="000000" w:themeColor="text1"/>
                <w:sz w:val="20"/>
                <w:szCs w:val="20"/>
              </w:rPr>
            </w:pPr>
            <w:r w:rsidRPr="00684ECC">
              <w:rPr>
                <w:rStyle w:val="Fuerte"/>
                <w:i/>
                <w:iCs/>
                <w:color w:val="000000" w:themeColor="text1"/>
                <w:sz w:val="20"/>
                <w:szCs w:val="20"/>
              </w:rPr>
              <w:t>Gerencia / Dirección</w:t>
            </w:r>
            <w:r w:rsidRPr="00684ECC">
              <w:rPr>
                <w:i/>
                <w:iCs/>
                <w:color w:val="000000" w:themeColor="text1"/>
                <w:sz w:val="20"/>
                <w:szCs w:val="20"/>
              </w:rPr>
              <w:t> (Aurea Beatriz Aldana Ramírez)</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AFCECD" w14:textId="204417E9" w:rsidR="00684ECC" w:rsidRPr="00684ECC" w:rsidRDefault="00684ECC" w:rsidP="00684ECC">
            <w:pPr>
              <w:rPr>
                <w:i/>
                <w:iCs/>
                <w:color w:val="000000" w:themeColor="text1"/>
                <w:sz w:val="20"/>
                <w:szCs w:val="20"/>
              </w:rPr>
            </w:pPr>
            <w:r w:rsidRPr="00684ECC">
              <w:rPr>
                <w:i/>
                <w:iCs/>
                <w:color w:val="000000" w:themeColor="text1"/>
                <w:sz w:val="20"/>
                <w:szCs w:val="20"/>
              </w:rPr>
              <w:t>Aprobador y beneficiario final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9D732D" w14:textId="520637A1" w:rsidR="00684ECC" w:rsidRPr="00684ECC" w:rsidRDefault="00684ECC" w:rsidP="00684ECC">
            <w:pPr>
              <w:jc w:val="center"/>
              <w:rPr>
                <w:i/>
                <w:iCs/>
                <w:color w:val="000000" w:themeColor="text1"/>
                <w:sz w:val="20"/>
                <w:szCs w:val="20"/>
              </w:rPr>
            </w:pPr>
            <w:r w:rsidRPr="00684ECC">
              <w:rPr>
                <w:i/>
                <w:iCs/>
                <w:color w:val="000000" w:themeColor="text1"/>
                <w:sz w:val="20"/>
                <w:szCs w:val="20"/>
              </w:rP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5863FC" w14:textId="7BD860E8" w:rsidR="00684ECC" w:rsidRPr="00684ECC" w:rsidRDefault="00684ECC" w:rsidP="00684ECC">
            <w:pPr>
              <w:jc w:val="center"/>
              <w:rPr>
                <w:i/>
                <w:iCs/>
                <w:color w:val="000000" w:themeColor="text1"/>
                <w:sz w:val="20"/>
                <w:szCs w:val="20"/>
              </w:rPr>
            </w:pPr>
            <w:r w:rsidRPr="00684ECC">
              <w:rPr>
                <w:i/>
                <w:iCs/>
                <w:color w:val="000000" w:themeColor="text1"/>
                <w:sz w:val="20"/>
                <w:szCs w:val="20"/>
              </w:rPr>
              <w:t>Alto</w:t>
            </w:r>
          </w:p>
        </w:tc>
      </w:tr>
      <w:tr w:rsidR="00684ECC" w14:paraId="55EB5DD1" w14:textId="77777777" w:rsidTr="00D961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83290" w14:textId="2EFBB34B" w:rsidR="00684ECC" w:rsidRPr="00684ECC" w:rsidRDefault="00684ECC" w:rsidP="00684ECC">
            <w:pPr>
              <w:rPr>
                <w:i/>
                <w:iCs/>
                <w:color w:val="000000" w:themeColor="text1"/>
                <w:sz w:val="20"/>
                <w:szCs w:val="20"/>
              </w:rPr>
            </w:pPr>
            <w:r w:rsidRPr="00684ECC">
              <w:rPr>
                <w:rStyle w:val="Fuerte"/>
                <w:i/>
                <w:iCs/>
                <w:color w:val="000000" w:themeColor="text1"/>
                <w:sz w:val="20"/>
                <w:szCs w:val="20"/>
              </w:rPr>
              <w:t>Almacén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8A484" w14:textId="49A7E7AC" w:rsidR="00684ECC" w:rsidRPr="00684ECC" w:rsidRDefault="00684ECC" w:rsidP="00684ECC">
            <w:pPr>
              <w:rPr>
                <w:i/>
                <w:iCs/>
                <w:color w:val="000000" w:themeColor="text1"/>
                <w:sz w:val="20"/>
                <w:szCs w:val="20"/>
              </w:rPr>
            </w:pPr>
            <w:r w:rsidRPr="00684ECC">
              <w:rPr>
                <w:i/>
                <w:iCs/>
                <w:color w:val="000000" w:themeColor="text1"/>
                <w:sz w:val="20"/>
                <w:szCs w:val="20"/>
              </w:rPr>
              <w:t>Usuario directo (control de inventario y movimientos)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C2C81" w14:textId="59154BBE" w:rsidR="00684ECC" w:rsidRPr="00684ECC" w:rsidRDefault="00684ECC" w:rsidP="00684ECC">
            <w:pPr>
              <w:jc w:val="center"/>
              <w:rPr>
                <w:i/>
                <w:iCs/>
                <w:color w:val="000000" w:themeColor="text1"/>
                <w:sz w:val="20"/>
                <w:szCs w:val="20"/>
              </w:rPr>
            </w:pPr>
            <w:r w:rsidRPr="00684ECC">
              <w:rPr>
                <w:i/>
                <w:iCs/>
                <w:color w:val="000000" w:themeColor="text1"/>
                <w:sz w:val="20"/>
                <w:szCs w:val="20"/>
              </w:rP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40E75" w14:textId="3D33DD46" w:rsidR="00684ECC" w:rsidRPr="00684ECC" w:rsidRDefault="00684ECC" w:rsidP="00684ECC">
            <w:pPr>
              <w:jc w:val="center"/>
              <w:rPr>
                <w:i/>
                <w:iCs/>
                <w:color w:val="000000" w:themeColor="text1"/>
                <w:sz w:val="20"/>
                <w:szCs w:val="20"/>
              </w:rPr>
            </w:pPr>
            <w:r w:rsidRPr="00684ECC">
              <w:rPr>
                <w:i/>
                <w:iCs/>
                <w:color w:val="000000" w:themeColor="text1"/>
                <w:sz w:val="20"/>
                <w:szCs w:val="20"/>
              </w:rPr>
              <w:t>Medio</w:t>
            </w:r>
          </w:p>
        </w:tc>
      </w:tr>
      <w:tr w:rsidR="00684ECC" w14:paraId="5B227998" w14:textId="77777777" w:rsidTr="00D961E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7B076C" w14:textId="22777E99" w:rsidR="00684ECC" w:rsidRPr="00684ECC" w:rsidRDefault="00684ECC" w:rsidP="00684ECC">
            <w:pPr>
              <w:rPr>
                <w:i/>
                <w:iCs/>
                <w:color w:val="000000" w:themeColor="text1"/>
                <w:sz w:val="20"/>
                <w:szCs w:val="20"/>
              </w:rPr>
            </w:pPr>
            <w:r w:rsidRPr="00684ECC">
              <w:rPr>
                <w:rStyle w:val="Fuerte"/>
                <w:i/>
                <w:iCs/>
                <w:color w:val="000000" w:themeColor="text1"/>
                <w:sz w:val="20"/>
                <w:szCs w:val="20"/>
              </w:rPr>
              <w:t>Cobranzas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894AD" w14:textId="0B9052AF" w:rsidR="00684ECC" w:rsidRPr="00684ECC" w:rsidRDefault="00684ECC" w:rsidP="00684ECC">
            <w:pPr>
              <w:rPr>
                <w:i/>
                <w:iCs/>
                <w:color w:val="000000" w:themeColor="text1"/>
                <w:sz w:val="20"/>
                <w:szCs w:val="20"/>
              </w:rPr>
            </w:pPr>
            <w:r w:rsidRPr="00684ECC">
              <w:rPr>
                <w:i/>
                <w:iCs/>
                <w:color w:val="000000" w:themeColor="text1"/>
                <w:sz w:val="20"/>
                <w:szCs w:val="20"/>
              </w:rPr>
              <w:t>Usuario directo (seguimiento de pagos y saldos)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CC6D8A" w14:textId="0F12D5B3" w:rsidR="00684ECC" w:rsidRPr="00684ECC" w:rsidRDefault="00684ECC" w:rsidP="00684ECC">
            <w:pPr>
              <w:jc w:val="center"/>
              <w:rPr>
                <w:i/>
                <w:iCs/>
                <w:color w:val="000000" w:themeColor="text1"/>
                <w:sz w:val="20"/>
                <w:szCs w:val="20"/>
              </w:rPr>
            </w:pPr>
            <w:r w:rsidRPr="00684ECC">
              <w:rPr>
                <w:i/>
                <w:iCs/>
                <w:color w:val="000000" w:themeColor="text1"/>
                <w:sz w:val="20"/>
                <w:szCs w:val="20"/>
              </w:rP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9325EB" w14:textId="7E05760F" w:rsidR="00684ECC" w:rsidRPr="00684ECC" w:rsidRDefault="00684ECC" w:rsidP="00684ECC">
            <w:pPr>
              <w:jc w:val="center"/>
              <w:rPr>
                <w:i/>
                <w:iCs/>
                <w:color w:val="000000" w:themeColor="text1"/>
                <w:sz w:val="20"/>
                <w:szCs w:val="20"/>
              </w:rPr>
            </w:pPr>
            <w:r w:rsidRPr="00684ECC">
              <w:rPr>
                <w:i/>
                <w:iCs/>
                <w:color w:val="000000" w:themeColor="text1"/>
                <w:sz w:val="20"/>
                <w:szCs w:val="20"/>
              </w:rPr>
              <w:t>Medio</w:t>
            </w:r>
          </w:p>
        </w:tc>
      </w:tr>
      <w:tr w:rsidR="00684ECC" w14:paraId="44B21AC2" w14:textId="77777777" w:rsidTr="00D961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F9229" w14:textId="35FE922C" w:rsidR="00684ECC" w:rsidRPr="00684ECC" w:rsidRDefault="00684ECC" w:rsidP="00684ECC">
            <w:pPr>
              <w:rPr>
                <w:i/>
                <w:iCs/>
                <w:color w:val="000000" w:themeColor="text1"/>
                <w:sz w:val="20"/>
                <w:szCs w:val="20"/>
              </w:rPr>
            </w:pPr>
            <w:r w:rsidRPr="00684ECC">
              <w:rPr>
                <w:rStyle w:val="Fuerte"/>
                <w:i/>
                <w:iCs/>
                <w:color w:val="000000" w:themeColor="text1"/>
                <w:sz w:val="20"/>
                <w:szCs w:val="20"/>
              </w:rPr>
              <w:t>Compras / Proveedores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715DA" w14:textId="19E0B17D" w:rsidR="00684ECC" w:rsidRPr="00684ECC" w:rsidRDefault="00684ECC" w:rsidP="00684ECC">
            <w:pPr>
              <w:rPr>
                <w:i/>
                <w:iCs/>
                <w:color w:val="000000" w:themeColor="text1"/>
                <w:sz w:val="20"/>
                <w:szCs w:val="20"/>
              </w:rPr>
            </w:pPr>
            <w:r w:rsidRPr="00684ECC">
              <w:rPr>
                <w:i/>
                <w:iCs/>
                <w:color w:val="000000" w:themeColor="text1"/>
                <w:sz w:val="20"/>
                <w:szCs w:val="20"/>
              </w:rPr>
              <w:t>Usuario directo (pedidos a proveedores y control de pagos)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DEF55" w14:textId="65DD1B6B" w:rsidR="00684ECC" w:rsidRPr="00684ECC" w:rsidRDefault="00684ECC" w:rsidP="00684ECC">
            <w:pPr>
              <w:jc w:val="center"/>
              <w:rPr>
                <w:i/>
                <w:iCs/>
                <w:color w:val="000000" w:themeColor="text1"/>
                <w:sz w:val="20"/>
                <w:szCs w:val="20"/>
              </w:rPr>
            </w:pPr>
            <w:r w:rsidRPr="00684ECC">
              <w:rPr>
                <w:i/>
                <w:iCs/>
                <w:color w:val="000000" w:themeColor="text1"/>
                <w:sz w:val="20"/>
                <w:szCs w:val="20"/>
              </w:rP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39759" w14:textId="1E087EC5" w:rsidR="00684ECC" w:rsidRPr="00684ECC" w:rsidRDefault="00684ECC" w:rsidP="00684ECC">
            <w:pPr>
              <w:jc w:val="center"/>
              <w:rPr>
                <w:i/>
                <w:iCs/>
                <w:color w:val="000000" w:themeColor="text1"/>
                <w:sz w:val="20"/>
                <w:szCs w:val="20"/>
              </w:rPr>
            </w:pPr>
            <w:r w:rsidRPr="00684ECC">
              <w:rPr>
                <w:i/>
                <w:iCs/>
                <w:color w:val="000000" w:themeColor="text1"/>
                <w:sz w:val="20"/>
                <w:szCs w:val="20"/>
              </w:rPr>
              <w:t>Medio</w:t>
            </w:r>
          </w:p>
        </w:tc>
      </w:tr>
      <w:tr w:rsidR="00684ECC" w14:paraId="1533A8F0" w14:textId="77777777" w:rsidTr="00D961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F6A94" w14:textId="46F40EA1" w:rsidR="00684ECC" w:rsidRPr="00684ECC" w:rsidRDefault="00684ECC" w:rsidP="00684ECC">
            <w:pPr>
              <w:rPr>
                <w:i/>
                <w:iCs/>
                <w:color w:val="000000" w:themeColor="text1"/>
                <w:sz w:val="20"/>
                <w:szCs w:val="20"/>
              </w:rPr>
            </w:pPr>
            <w:r w:rsidRPr="00684ECC">
              <w:rPr>
                <w:rStyle w:val="Fuerte"/>
                <w:i/>
                <w:iCs/>
                <w:color w:val="000000" w:themeColor="text1"/>
                <w:sz w:val="20"/>
                <w:szCs w:val="20"/>
              </w:rPr>
              <w:t>Contabilidad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89765" w14:textId="1BE1FFC5" w:rsidR="00684ECC" w:rsidRPr="00684ECC" w:rsidRDefault="00684ECC" w:rsidP="00684ECC">
            <w:pPr>
              <w:rPr>
                <w:i/>
                <w:iCs/>
                <w:color w:val="000000" w:themeColor="text1"/>
                <w:sz w:val="20"/>
                <w:szCs w:val="20"/>
              </w:rPr>
            </w:pPr>
            <w:r w:rsidRPr="00684ECC">
              <w:rPr>
                <w:i/>
                <w:iCs/>
                <w:color w:val="000000" w:themeColor="text1"/>
                <w:sz w:val="20"/>
                <w:szCs w:val="20"/>
              </w:rPr>
              <w:t>Usuario indirecto (reportes, cierres mensuales)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4B930" w14:textId="481DF4C5" w:rsidR="00684ECC" w:rsidRPr="00684ECC" w:rsidRDefault="00684ECC" w:rsidP="00684ECC">
            <w:pPr>
              <w:jc w:val="center"/>
              <w:rPr>
                <w:i/>
                <w:iCs/>
                <w:color w:val="000000" w:themeColor="text1"/>
                <w:sz w:val="20"/>
                <w:szCs w:val="20"/>
              </w:rPr>
            </w:pPr>
            <w:r w:rsidRPr="00684ECC">
              <w:rPr>
                <w:i/>
                <w:iCs/>
                <w:color w:val="000000" w:themeColor="text1"/>
                <w:sz w:val="20"/>
                <w:szCs w:val="20"/>
              </w:rP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12274" w14:textId="4043F8FE" w:rsidR="00684ECC" w:rsidRPr="00684ECC" w:rsidRDefault="00684ECC" w:rsidP="00684ECC">
            <w:pPr>
              <w:jc w:val="center"/>
              <w:rPr>
                <w:i/>
                <w:iCs/>
                <w:color w:val="000000" w:themeColor="text1"/>
                <w:sz w:val="20"/>
                <w:szCs w:val="20"/>
              </w:rPr>
            </w:pPr>
            <w:r w:rsidRPr="00684ECC">
              <w:rPr>
                <w:i/>
                <w:iCs/>
                <w:color w:val="000000" w:themeColor="text1"/>
                <w:sz w:val="20"/>
                <w:szCs w:val="20"/>
              </w:rPr>
              <w:t>Medio</w:t>
            </w:r>
          </w:p>
        </w:tc>
      </w:tr>
      <w:tr w:rsidR="00684ECC" w14:paraId="0D7E934D" w14:textId="77777777" w:rsidTr="00D961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9157C" w14:textId="0AB3F06F" w:rsidR="00684ECC" w:rsidRPr="00684ECC" w:rsidRDefault="00684ECC" w:rsidP="00684ECC">
            <w:pPr>
              <w:rPr>
                <w:i/>
                <w:iCs/>
                <w:color w:val="000000" w:themeColor="text1"/>
                <w:sz w:val="20"/>
                <w:szCs w:val="20"/>
              </w:rPr>
            </w:pPr>
            <w:r w:rsidRPr="00684ECC">
              <w:rPr>
                <w:rStyle w:val="Fuerte"/>
                <w:i/>
                <w:iCs/>
                <w:color w:val="000000" w:themeColor="text1"/>
                <w:sz w:val="20"/>
                <w:szCs w:val="20"/>
              </w:rPr>
              <w:t>Soporte técnico (sistema facturación)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A253E" w14:textId="341B82BB" w:rsidR="00684ECC" w:rsidRPr="00684ECC" w:rsidRDefault="00684ECC" w:rsidP="00684ECC">
            <w:pPr>
              <w:rPr>
                <w:i/>
                <w:iCs/>
                <w:color w:val="000000" w:themeColor="text1"/>
                <w:sz w:val="20"/>
                <w:szCs w:val="20"/>
              </w:rPr>
            </w:pPr>
            <w:r w:rsidRPr="00684ECC">
              <w:rPr>
                <w:i/>
                <w:iCs/>
                <w:color w:val="000000" w:themeColor="text1"/>
                <w:sz w:val="20"/>
                <w:szCs w:val="20"/>
              </w:rPr>
              <w:t>Facilitador para integración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39B5B" w14:textId="1E730073" w:rsidR="00684ECC" w:rsidRPr="00684ECC" w:rsidRDefault="00684ECC" w:rsidP="00684ECC">
            <w:pPr>
              <w:jc w:val="center"/>
              <w:rPr>
                <w:i/>
                <w:iCs/>
                <w:color w:val="000000" w:themeColor="text1"/>
                <w:sz w:val="20"/>
                <w:szCs w:val="20"/>
              </w:rPr>
            </w:pPr>
            <w:r w:rsidRPr="00684ECC">
              <w:rPr>
                <w:i/>
                <w:iCs/>
                <w:color w:val="000000" w:themeColor="text1"/>
                <w:sz w:val="20"/>
                <w:szCs w:val="20"/>
              </w:rPr>
              <w:t>Medio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BD81C" w14:textId="3CE4FE50" w:rsidR="00684ECC" w:rsidRPr="00684ECC" w:rsidRDefault="00684ECC" w:rsidP="00684ECC">
            <w:pPr>
              <w:jc w:val="center"/>
              <w:rPr>
                <w:i/>
                <w:iCs/>
                <w:color w:val="000000" w:themeColor="text1"/>
                <w:sz w:val="20"/>
                <w:szCs w:val="20"/>
              </w:rPr>
            </w:pPr>
            <w:r w:rsidRPr="00684ECC">
              <w:rPr>
                <w:i/>
                <w:iCs/>
                <w:color w:val="000000" w:themeColor="text1"/>
                <w:sz w:val="20"/>
                <w:szCs w:val="20"/>
              </w:rPr>
              <w:t>Medio</w:t>
            </w:r>
          </w:p>
        </w:tc>
      </w:tr>
    </w:tbl>
    <w:p w14:paraId="7FB94DC1" w14:textId="77777777" w:rsidR="00E34E6E" w:rsidRDefault="00E34E6E">
      <w:pPr>
        <w:spacing w:after="240"/>
      </w:pPr>
    </w:p>
    <w:p w14:paraId="02E8D7AF" w14:textId="77777777" w:rsidR="00E34E6E" w:rsidRDefault="00000000">
      <w:pPr>
        <w:pStyle w:val="Ttulo1"/>
      </w:pPr>
      <w:r>
        <w:t>3. ANÁLISIS DE PROCESOS</w:t>
      </w:r>
    </w:p>
    <w:p w14:paraId="39A6FDB6" w14:textId="77777777" w:rsidR="00E34E6E" w:rsidRDefault="00000000">
      <w:pPr>
        <w:pStyle w:val="Ttulo2"/>
      </w:pPr>
      <w:r>
        <w:t>3.1 Proceso actual (AS-IS)</w:t>
      </w:r>
    </w:p>
    <w:p w14:paraId="17888245" w14:textId="77777777" w:rsidR="00684ECC" w:rsidRPr="00684ECC" w:rsidRDefault="00684ECC" w:rsidP="00684ECC">
      <w:pPr>
        <w:spacing w:after="120"/>
        <w:jc w:val="both"/>
      </w:pPr>
      <w:r w:rsidRPr="00684ECC">
        <w:t>El proceso actual de RESPIMAS se caracteriza por la fragmentación de la información y la dependencia de conciliaciones manuales. A continuación, se describe el flujo paso a paso:</w:t>
      </w:r>
    </w:p>
    <w:p w14:paraId="6AFA3F72" w14:textId="77777777" w:rsidR="00684ECC" w:rsidRPr="00684ECC" w:rsidRDefault="00684ECC" w:rsidP="00684ECC">
      <w:pPr>
        <w:numPr>
          <w:ilvl w:val="0"/>
          <w:numId w:val="7"/>
        </w:numPr>
        <w:spacing w:after="120"/>
        <w:jc w:val="both"/>
      </w:pPr>
      <w:r w:rsidRPr="00684ECC">
        <w:rPr>
          <w:b/>
          <w:bCs/>
        </w:rPr>
        <w:t>Cotización:</w:t>
      </w:r>
      <w:r w:rsidRPr="00684ECC">
        <w:t> Se genera un archivo Excel individual con datos del cliente, productos (código, descripción, cantidad, precio), vigencia y datos bancarios. Se envía al cliente por correo.</w:t>
      </w:r>
    </w:p>
    <w:p w14:paraId="1D60E2F7" w14:textId="77777777" w:rsidR="00684ECC" w:rsidRPr="00684ECC" w:rsidRDefault="00684ECC" w:rsidP="00684ECC">
      <w:pPr>
        <w:numPr>
          <w:ilvl w:val="0"/>
          <w:numId w:val="7"/>
        </w:numPr>
        <w:spacing w:after="120"/>
        <w:jc w:val="both"/>
      </w:pPr>
      <w:r w:rsidRPr="00684ECC">
        <w:rPr>
          <w:b/>
          <w:bCs/>
        </w:rPr>
        <w:t>Pedido a proveedor:</w:t>
      </w:r>
      <w:r w:rsidRPr="00684ECC">
        <w:t> Se genera otro archivo Excel individual con datos del proveedor, productos, cantidades y precios. Se envía al proveedor.</w:t>
      </w:r>
    </w:p>
    <w:p w14:paraId="28EFDC99" w14:textId="77777777" w:rsidR="00684ECC" w:rsidRPr="00684ECC" w:rsidRDefault="00684ECC" w:rsidP="00684ECC">
      <w:pPr>
        <w:numPr>
          <w:ilvl w:val="0"/>
          <w:numId w:val="7"/>
        </w:numPr>
        <w:spacing w:after="120"/>
        <w:jc w:val="both"/>
      </w:pPr>
      <w:r w:rsidRPr="00684ECC">
        <w:rPr>
          <w:b/>
          <w:bCs/>
        </w:rPr>
        <w:t>Recepción de mercancía:</w:t>
      </w:r>
      <w:r w:rsidRPr="00684ECC">
        <w:t> El almacén registra la entrada de producto en el archivo de almacén (columna de inventario inicial y ajustes), sin vincularlo al pedido.</w:t>
      </w:r>
    </w:p>
    <w:p w14:paraId="14EE9C45" w14:textId="77777777" w:rsidR="00684ECC" w:rsidRPr="00684ECC" w:rsidRDefault="00684ECC" w:rsidP="00684ECC">
      <w:pPr>
        <w:numPr>
          <w:ilvl w:val="0"/>
          <w:numId w:val="7"/>
        </w:numPr>
        <w:spacing w:after="120"/>
        <w:jc w:val="both"/>
      </w:pPr>
      <w:r w:rsidRPr="00684ECC">
        <w:rPr>
          <w:b/>
          <w:bCs/>
        </w:rPr>
        <w:lastRenderedPageBreak/>
        <w:t>Venta:</w:t>
      </w:r>
      <w:r w:rsidRPr="00684ECC">
        <w:t> Se emite factura desde el sistema externo. La factura se captura manualmente en el archivo "Relación de facturas" (control de ventas) y en el archivo de cobranza (por cliente).</w:t>
      </w:r>
    </w:p>
    <w:p w14:paraId="20EDCFDF" w14:textId="77777777" w:rsidR="00684ECC" w:rsidRPr="00684ECC" w:rsidRDefault="00684ECC" w:rsidP="00684ECC">
      <w:pPr>
        <w:numPr>
          <w:ilvl w:val="0"/>
          <w:numId w:val="7"/>
        </w:numPr>
        <w:spacing w:after="120"/>
        <w:jc w:val="both"/>
      </w:pPr>
      <w:r w:rsidRPr="00684ECC">
        <w:rPr>
          <w:b/>
          <w:bCs/>
        </w:rPr>
        <w:t>Cobranza:</w:t>
      </w:r>
      <w:r w:rsidRPr="00684ECC">
        <w:t> Se registran abonos en el archivo de cobranza (columna ABONOS) y se actualiza el saldo manualmente. El pago se concilia con el extracto bancario (se anota movimiento banco en la relación de facturas).</w:t>
      </w:r>
    </w:p>
    <w:p w14:paraId="5E4C5874" w14:textId="77777777" w:rsidR="00684ECC" w:rsidRPr="00684ECC" w:rsidRDefault="00684ECC" w:rsidP="00684ECC">
      <w:pPr>
        <w:numPr>
          <w:ilvl w:val="0"/>
          <w:numId w:val="7"/>
        </w:numPr>
        <w:spacing w:after="120"/>
        <w:jc w:val="both"/>
      </w:pPr>
      <w:r w:rsidRPr="00684ECC">
        <w:rPr>
          <w:b/>
          <w:bCs/>
        </w:rPr>
        <w:t>Pago a proveedor:</w:t>
      </w:r>
      <w:r w:rsidRPr="00684ECC">
        <w:t> Se registra la factura del proveedor en el archivo "Relación de pagos a proveedores" (por mes). Al realizar el pago, se anota la fecha y estatus.</w:t>
      </w:r>
    </w:p>
    <w:p w14:paraId="31EA4E0E" w14:textId="77777777" w:rsidR="00684ECC" w:rsidRPr="00684ECC" w:rsidRDefault="00684ECC" w:rsidP="00684ECC">
      <w:pPr>
        <w:numPr>
          <w:ilvl w:val="0"/>
          <w:numId w:val="7"/>
        </w:numPr>
        <w:spacing w:after="120"/>
        <w:jc w:val="both"/>
      </w:pPr>
      <w:r w:rsidRPr="00684ECC">
        <w:rPr>
          <w:b/>
          <w:bCs/>
        </w:rPr>
        <w:t>Inventario:</w:t>
      </w:r>
      <w:r w:rsidRPr="00684ECC">
        <w:t> Diariamente, el almacén anota en el archivo las salidas de producto (en columnas LUN a VIE), restando del inventario inicial y calculando el disponible (columna TOTAL). No hay relación con las facturas de venta.</w:t>
      </w:r>
    </w:p>
    <w:p w14:paraId="3BA97A2C" w14:textId="77777777" w:rsidR="00E34E6E" w:rsidRDefault="00000000">
      <w:pPr>
        <w:spacing w:after="120"/>
        <w:jc w:val="both"/>
      </w:pPr>
      <w:r>
        <w:rPr>
          <w:i/>
          <w:iCs/>
          <w:color w:val="595959"/>
        </w:rPr>
        <w:t>[Ver diagrama AS-IS adjunto: Diagrama_AS-IS.pdf]</w:t>
      </w:r>
    </w:p>
    <w:p w14:paraId="6FC0C82B" w14:textId="77777777" w:rsidR="00E34E6E" w:rsidRDefault="00000000">
      <w:pPr>
        <w:spacing w:after="120"/>
        <w:jc w:val="both"/>
      </w:pPr>
      <w:r>
        <w:rPr>
          <w:b/>
          <w:bCs/>
        </w:rPr>
        <w:t>Problemas identificados en el proceso actual:</w:t>
      </w:r>
    </w:p>
    <w:p w14:paraId="478E386D" w14:textId="77777777" w:rsidR="00684ECC" w:rsidRPr="00684ECC" w:rsidRDefault="00684ECC" w:rsidP="00684ECC">
      <w:pPr>
        <w:pStyle w:val="Ttulo2"/>
        <w:numPr>
          <w:ilvl w:val="0"/>
          <w:numId w:val="8"/>
        </w:numPr>
        <w:rPr>
          <w:b w:val="0"/>
          <w:bCs w:val="0"/>
          <w:i/>
          <w:iCs/>
          <w:color w:val="595959"/>
          <w:sz w:val="22"/>
          <w:szCs w:val="22"/>
        </w:rPr>
      </w:pPr>
      <w:r w:rsidRPr="00504220">
        <w:rPr>
          <w:i/>
          <w:iCs/>
          <w:color w:val="595959"/>
          <w:sz w:val="22"/>
          <w:szCs w:val="22"/>
        </w:rPr>
        <w:t>Falta de unicidad de productos:</w:t>
      </w:r>
      <w:r w:rsidRPr="00684ECC">
        <w:rPr>
          <w:b w:val="0"/>
          <w:bCs w:val="0"/>
          <w:i/>
          <w:iCs/>
          <w:color w:val="595959"/>
          <w:sz w:val="22"/>
          <w:szCs w:val="22"/>
        </w:rPr>
        <w:t> El almacén usa "CATALOGO" (código interno), mientras que cotizaciones y pedidos usan "CODIGO" diferente. No hay un SKU único. Impacto: duplicidad y desfase de inventario (6 casos reportados en los últimos 3 meses).</w:t>
      </w:r>
    </w:p>
    <w:p w14:paraId="36178D5B" w14:textId="77777777" w:rsidR="00684ECC" w:rsidRPr="00684ECC" w:rsidRDefault="00684ECC" w:rsidP="00684ECC">
      <w:pPr>
        <w:pStyle w:val="Ttulo2"/>
        <w:numPr>
          <w:ilvl w:val="0"/>
          <w:numId w:val="8"/>
        </w:numPr>
        <w:rPr>
          <w:b w:val="0"/>
          <w:bCs w:val="0"/>
          <w:i/>
          <w:iCs/>
          <w:color w:val="595959"/>
          <w:sz w:val="22"/>
          <w:szCs w:val="22"/>
        </w:rPr>
      </w:pPr>
      <w:r w:rsidRPr="00504220">
        <w:rPr>
          <w:i/>
          <w:iCs/>
          <w:color w:val="595959"/>
          <w:sz w:val="22"/>
          <w:szCs w:val="22"/>
        </w:rPr>
        <w:t>Duplicidad de clientes</w:t>
      </w:r>
      <w:r w:rsidRPr="00684ECC">
        <w:rPr>
          <w:b w:val="0"/>
          <w:bCs w:val="0"/>
          <w:i/>
          <w:iCs/>
          <w:color w:val="595959"/>
          <w:sz w:val="22"/>
          <w:szCs w:val="22"/>
        </w:rPr>
        <w:t>: El mismo cliente aparece con nombres ligeramente distintos en diferentes hojas (ej. "BEATRIZ IBARRA RODRIGUEZ" y "BEATRIZ IBARRRA RORIGUEZ"). Impacto: imposibilidad de consolidar su historial de compras y saldos.</w:t>
      </w:r>
    </w:p>
    <w:p w14:paraId="4096BB25" w14:textId="77777777" w:rsidR="00684ECC" w:rsidRPr="00684ECC" w:rsidRDefault="00684ECC" w:rsidP="00684ECC">
      <w:pPr>
        <w:pStyle w:val="Ttulo2"/>
        <w:numPr>
          <w:ilvl w:val="0"/>
          <w:numId w:val="8"/>
        </w:numPr>
        <w:rPr>
          <w:b w:val="0"/>
          <w:bCs w:val="0"/>
          <w:i/>
          <w:iCs/>
          <w:color w:val="595959"/>
          <w:sz w:val="22"/>
          <w:szCs w:val="22"/>
        </w:rPr>
      </w:pPr>
      <w:r w:rsidRPr="00504220">
        <w:rPr>
          <w:i/>
          <w:iCs/>
          <w:color w:val="595959"/>
          <w:sz w:val="22"/>
          <w:szCs w:val="22"/>
        </w:rPr>
        <w:t>Formatos inconsistentes:</w:t>
      </w:r>
      <w:r w:rsidRPr="00684ECC">
        <w:rPr>
          <w:b w:val="0"/>
          <w:bCs w:val="0"/>
          <w:i/>
          <w:iCs/>
          <w:color w:val="595959"/>
          <w:sz w:val="22"/>
          <w:szCs w:val="22"/>
        </w:rPr>
        <w:t xml:space="preserve"> Fechas con hora, formatos </w:t>
      </w:r>
      <w:proofErr w:type="spellStart"/>
      <w:r w:rsidRPr="00684ECC">
        <w:rPr>
          <w:b w:val="0"/>
          <w:bCs w:val="0"/>
          <w:i/>
          <w:iCs/>
          <w:color w:val="595959"/>
          <w:sz w:val="22"/>
          <w:szCs w:val="22"/>
        </w:rPr>
        <w:t>dd</w:t>
      </w:r>
      <w:proofErr w:type="spellEnd"/>
      <w:r w:rsidRPr="00684ECC">
        <w:rPr>
          <w:b w:val="0"/>
          <w:bCs w:val="0"/>
          <w:i/>
          <w:iCs/>
          <w:color w:val="595959"/>
          <w:sz w:val="22"/>
          <w:szCs w:val="22"/>
        </w:rPr>
        <w:t>/mm/</w:t>
      </w:r>
      <w:proofErr w:type="spellStart"/>
      <w:r w:rsidRPr="00684ECC">
        <w:rPr>
          <w:b w:val="0"/>
          <w:bCs w:val="0"/>
          <w:i/>
          <w:iCs/>
          <w:color w:val="595959"/>
          <w:sz w:val="22"/>
          <w:szCs w:val="22"/>
        </w:rPr>
        <w:t>aaaa</w:t>
      </w:r>
      <w:proofErr w:type="spellEnd"/>
      <w:r w:rsidRPr="00684ECC">
        <w:rPr>
          <w:b w:val="0"/>
          <w:bCs w:val="0"/>
          <w:i/>
          <w:iCs/>
          <w:color w:val="595959"/>
          <w:sz w:val="22"/>
          <w:szCs w:val="22"/>
        </w:rPr>
        <w:t xml:space="preserve"> vs mm/</w:t>
      </w:r>
      <w:proofErr w:type="spellStart"/>
      <w:r w:rsidRPr="00684ECC">
        <w:rPr>
          <w:b w:val="0"/>
          <w:bCs w:val="0"/>
          <w:i/>
          <w:iCs/>
          <w:color w:val="595959"/>
          <w:sz w:val="22"/>
          <w:szCs w:val="22"/>
        </w:rPr>
        <w:t>dd</w:t>
      </w:r>
      <w:proofErr w:type="spellEnd"/>
      <w:r w:rsidRPr="00684ECC">
        <w:rPr>
          <w:b w:val="0"/>
          <w:bCs w:val="0"/>
          <w:i/>
          <w:iCs/>
          <w:color w:val="595959"/>
          <w:sz w:val="22"/>
          <w:szCs w:val="22"/>
        </w:rPr>
        <w:t>/</w:t>
      </w:r>
      <w:proofErr w:type="spellStart"/>
      <w:r w:rsidRPr="00684ECC">
        <w:rPr>
          <w:b w:val="0"/>
          <w:bCs w:val="0"/>
          <w:i/>
          <w:iCs/>
          <w:color w:val="595959"/>
          <w:sz w:val="22"/>
          <w:szCs w:val="22"/>
        </w:rPr>
        <w:t>aaaa</w:t>
      </w:r>
      <w:proofErr w:type="spellEnd"/>
      <w:r w:rsidRPr="00684ECC">
        <w:rPr>
          <w:b w:val="0"/>
          <w:bCs w:val="0"/>
          <w:i/>
          <w:iCs/>
          <w:color w:val="595959"/>
          <w:sz w:val="22"/>
          <w:szCs w:val="22"/>
        </w:rPr>
        <w:t>, errores tipográficos (ej. "01/0472025"), montos con separadores variables. Impacto: errores de cálculo y dificultad para ordenar datos.</w:t>
      </w:r>
    </w:p>
    <w:p w14:paraId="7196412C" w14:textId="77777777" w:rsidR="00684ECC" w:rsidRPr="00684ECC" w:rsidRDefault="00684ECC" w:rsidP="00684ECC">
      <w:pPr>
        <w:pStyle w:val="Ttulo2"/>
        <w:numPr>
          <w:ilvl w:val="0"/>
          <w:numId w:val="8"/>
        </w:numPr>
        <w:rPr>
          <w:b w:val="0"/>
          <w:bCs w:val="0"/>
          <w:i/>
          <w:iCs/>
          <w:color w:val="595959"/>
          <w:sz w:val="22"/>
          <w:szCs w:val="22"/>
        </w:rPr>
      </w:pPr>
      <w:r w:rsidRPr="00504220">
        <w:rPr>
          <w:i/>
          <w:iCs/>
          <w:color w:val="595959"/>
          <w:sz w:val="22"/>
          <w:szCs w:val="22"/>
        </w:rPr>
        <w:t>Conciliaciones manuales:</w:t>
      </w:r>
      <w:r w:rsidRPr="00684ECC">
        <w:rPr>
          <w:b w:val="0"/>
          <w:bCs w:val="0"/>
          <w:i/>
          <w:iCs/>
          <w:color w:val="595959"/>
          <w:sz w:val="22"/>
          <w:szCs w:val="22"/>
        </w:rPr>
        <w:t> Cruzar información entre almacén, cobranza y bancos consume 8 horas/semana (32 horas/mes). Impacto: costo operativo alto y propenso a errores.</w:t>
      </w:r>
    </w:p>
    <w:p w14:paraId="2C4F20CF" w14:textId="77777777" w:rsidR="00684ECC" w:rsidRPr="00684ECC" w:rsidRDefault="00684ECC" w:rsidP="00684ECC">
      <w:pPr>
        <w:pStyle w:val="Ttulo2"/>
        <w:numPr>
          <w:ilvl w:val="0"/>
          <w:numId w:val="8"/>
        </w:numPr>
        <w:rPr>
          <w:b w:val="0"/>
          <w:bCs w:val="0"/>
          <w:i/>
          <w:iCs/>
          <w:color w:val="595959"/>
          <w:sz w:val="22"/>
          <w:szCs w:val="22"/>
        </w:rPr>
      </w:pPr>
      <w:r w:rsidRPr="00504220">
        <w:rPr>
          <w:i/>
          <w:iCs/>
          <w:color w:val="595959"/>
          <w:sz w:val="22"/>
          <w:szCs w:val="22"/>
        </w:rPr>
        <w:t>Cierre contable retardado:</w:t>
      </w:r>
      <w:r w:rsidRPr="00684ECC">
        <w:rPr>
          <w:b w:val="0"/>
          <w:bCs w:val="0"/>
          <w:i/>
          <w:iCs/>
          <w:color w:val="595959"/>
          <w:sz w:val="22"/>
          <w:szCs w:val="22"/>
        </w:rPr>
        <w:t> Los errores y la falta de integración retrasan el cierre contable en 5 días hábiles adicionales cada mes.</w:t>
      </w:r>
    </w:p>
    <w:p w14:paraId="17CEDE5D" w14:textId="77777777" w:rsidR="00E34E6E" w:rsidRDefault="00000000">
      <w:pPr>
        <w:pStyle w:val="Ttulo2"/>
      </w:pPr>
      <w:r>
        <w:t>3.2 Proceso propuesto (TO-BE)</w:t>
      </w:r>
    </w:p>
    <w:p w14:paraId="1599C34A" w14:textId="77777777" w:rsidR="00504220" w:rsidRPr="00504220" w:rsidRDefault="00504220" w:rsidP="00504220">
      <w:pPr>
        <w:spacing w:after="120"/>
        <w:jc w:val="both"/>
      </w:pPr>
      <w:r w:rsidRPr="00504220">
        <w:t>El sistema propuesto elimina los problemas del AS-IS mediante la centralización de la información en una base de datos relacional y la automatización de los procesos críticos. El nuevo flujo es:</w:t>
      </w:r>
    </w:p>
    <w:p w14:paraId="46E5B896" w14:textId="77777777" w:rsidR="00504220" w:rsidRPr="00504220" w:rsidRDefault="00504220" w:rsidP="00504220">
      <w:pPr>
        <w:numPr>
          <w:ilvl w:val="0"/>
          <w:numId w:val="9"/>
        </w:numPr>
        <w:spacing w:after="120"/>
        <w:jc w:val="both"/>
      </w:pPr>
      <w:r w:rsidRPr="00504220">
        <w:rPr>
          <w:b/>
          <w:bCs/>
        </w:rPr>
        <w:t>Cotización:</w:t>
      </w:r>
      <w:r w:rsidRPr="00504220">
        <w:t> El usuario selecciona productos del catálogo único; el sistema calcula subtotal, IVA y total automáticamente. La cotización se guarda con un número único y puede exportarse a PDF.</w:t>
      </w:r>
    </w:p>
    <w:p w14:paraId="75E73000" w14:textId="77777777" w:rsidR="00504220" w:rsidRPr="00504220" w:rsidRDefault="00504220" w:rsidP="00504220">
      <w:pPr>
        <w:numPr>
          <w:ilvl w:val="0"/>
          <w:numId w:val="9"/>
        </w:numPr>
        <w:spacing w:after="120"/>
        <w:jc w:val="both"/>
      </w:pPr>
      <w:r w:rsidRPr="00504220">
        <w:rPr>
          <w:b/>
          <w:bCs/>
        </w:rPr>
        <w:t>Pedido a proveedor (orden de compra):</w:t>
      </w:r>
      <w:r w:rsidRPr="00504220">
        <w:t> Se genera desde el sistema, asociando productos del catálogo al proveedor correspondiente. Al recibir la mercancía, se registra la recepción vinculada a la orden, y el sistema </w:t>
      </w:r>
      <w:r w:rsidRPr="00504220">
        <w:rPr>
          <w:b/>
          <w:bCs/>
        </w:rPr>
        <w:t>incrementa automáticamente</w:t>
      </w:r>
      <w:r w:rsidRPr="00504220">
        <w:t> el inventario (RF-02).</w:t>
      </w:r>
    </w:p>
    <w:p w14:paraId="41296437" w14:textId="77777777" w:rsidR="00504220" w:rsidRPr="00504220" w:rsidRDefault="00504220" w:rsidP="00504220">
      <w:pPr>
        <w:numPr>
          <w:ilvl w:val="0"/>
          <w:numId w:val="9"/>
        </w:numPr>
        <w:spacing w:after="120"/>
        <w:jc w:val="both"/>
      </w:pPr>
      <w:r w:rsidRPr="00504220">
        <w:rPr>
          <w:b/>
          <w:bCs/>
        </w:rPr>
        <w:t>Venta:</w:t>
      </w:r>
      <w:r w:rsidRPr="00504220">
        <w:t> La factura se </w:t>
      </w:r>
      <w:r w:rsidRPr="00504220">
        <w:rPr>
          <w:b/>
          <w:bCs/>
        </w:rPr>
        <w:t>importa automáticamente</w:t>
      </w:r>
      <w:r w:rsidRPr="00504220">
        <w:t> desde el sistema externo (CSV/XML o API) (RF-03). El sistema crea un cargo en la cartera del cliente con estatus "Pendiente".</w:t>
      </w:r>
    </w:p>
    <w:p w14:paraId="6BF66154" w14:textId="77777777" w:rsidR="00504220" w:rsidRPr="00504220" w:rsidRDefault="00504220" w:rsidP="00504220">
      <w:pPr>
        <w:numPr>
          <w:ilvl w:val="0"/>
          <w:numId w:val="9"/>
        </w:numPr>
        <w:spacing w:after="120"/>
        <w:jc w:val="both"/>
      </w:pPr>
      <w:r w:rsidRPr="00504220">
        <w:rPr>
          <w:b/>
          <w:bCs/>
        </w:rPr>
        <w:lastRenderedPageBreak/>
        <w:t>Cobranza:</w:t>
      </w:r>
      <w:r w:rsidRPr="00504220">
        <w:t> El usuario registra un abono (parcial o total); el sistema </w:t>
      </w:r>
      <w:r w:rsidRPr="00504220">
        <w:rPr>
          <w:b/>
          <w:bCs/>
        </w:rPr>
        <w:t>actualiza el saldo automáticamente</w:t>
      </w:r>
      <w:r w:rsidRPr="00504220">
        <w:t> y, si llega a cero, cambia el estatus a "Pagada" (RF-04). La antigüedad de cartera se calcula en tiempo real.</w:t>
      </w:r>
    </w:p>
    <w:p w14:paraId="6600BB11" w14:textId="77777777" w:rsidR="00504220" w:rsidRPr="00504220" w:rsidRDefault="00504220" w:rsidP="00504220">
      <w:pPr>
        <w:numPr>
          <w:ilvl w:val="0"/>
          <w:numId w:val="9"/>
        </w:numPr>
        <w:spacing w:after="120"/>
        <w:jc w:val="both"/>
      </w:pPr>
      <w:r w:rsidRPr="00504220">
        <w:rPr>
          <w:b/>
          <w:bCs/>
        </w:rPr>
        <w:t>Pago a proveedor:</w:t>
      </w:r>
      <w:r w:rsidRPr="00504220">
        <w:t> Se registra el pago contra la factura de compra; el sistema actualiza el saldo y genera </w:t>
      </w:r>
      <w:r w:rsidRPr="00504220">
        <w:rPr>
          <w:b/>
          <w:bCs/>
        </w:rPr>
        <w:t>alertas de vencimiento</w:t>
      </w:r>
      <w:r w:rsidRPr="00504220">
        <w:t> (RF-05).</w:t>
      </w:r>
    </w:p>
    <w:p w14:paraId="45155637" w14:textId="77777777" w:rsidR="00504220" w:rsidRPr="00504220" w:rsidRDefault="00504220" w:rsidP="00504220">
      <w:pPr>
        <w:numPr>
          <w:ilvl w:val="0"/>
          <w:numId w:val="9"/>
        </w:numPr>
        <w:spacing w:after="120"/>
        <w:jc w:val="both"/>
      </w:pPr>
      <w:r w:rsidRPr="00504220">
        <w:rPr>
          <w:b/>
          <w:bCs/>
        </w:rPr>
        <w:t>Reportes:</w:t>
      </w:r>
      <w:r w:rsidRPr="00504220">
        <w:t> El usuario accede a reportes predefinidos (inventario, cartera, cuentas por pagar) con filtros por fechas, exportables a Excel y PDF (RF-10).</w:t>
      </w:r>
    </w:p>
    <w:p w14:paraId="781420CE" w14:textId="77777777" w:rsidR="00E34E6E" w:rsidRDefault="00000000">
      <w:pPr>
        <w:spacing w:after="120"/>
        <w:jc w:val="both"/>
        <w:rPr>
          <w:i/>
          <w:iCs/>
          <w:color w:val="595959"/>
        </w:rPr>
      </w:pPr>
      <w:r>
        <w:rPr>
          <w:i/>
          <w:iCs/>
          <w:color w:val="595959"/>
        </w:rPr>
        <w:t>[Ver diagrama TO-BE adjunto: Diagrama_TO-BE.pdf]</w:t>
      </w:r>
    </w:p>
    <w:p w14:paraId="7A69E079" w14:textId="6C3E9A8B" w:rsidR="00504220" w:rsidRDefault="00504220">
      <w:pPr>
        <w:spacing w:after="120"/>
        <w:jc w:val="both"/>
      </w:pPr>
      <w:r w:rsidRPr="00504220">
        <w:rPr>
          <w:b/>
          <w:bCs/>
        </w:rPr>
        <w:t>Mejoras clave del TO-BE respecto al AS-IS:</w:t>
      </w:r>
    </w:p>
    <w:tbl>
      <w:tblPr>
        <w:tblW w:w="8960" w:type="dxa"/>
        <w:tblInd w:w="195" w:type="dxa"/>
        <w:tblCellMar>
          <w:left w:w="70" w:type="dxa"/>
          <w:right w:w="70" w:type="dxa"/>
        </w:tblCellMar>
        <w:tblLook w:val="04A0" w:firstRow="1" w:lastRow="0" w:firstColumn="1" w:lastColumn="0" w:noHBand="0" w:noVBand="1"/>
      </w:tblPr>
      <w:tblGrid>
        <w:gridCol w:w="4060"/>
        <w:gridCol w:w="4900"/>
      </w:tblGrid>
      <w:tr w:rsidR="00504220" w:rsidRPr="00504220" w14:paraId="33878650" w14:textId="77777777" w:rsidTr="00504220">
        <w:trPr>
          <w:trHeight w:val="288"/>
        </w:trPr>
        <w:tc>
          <w:tcPr>
            <w:tcW w:w="4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1F8E773" w14:textId="77777777" w:rsidR="00504220" w:rsidRPr="00504220" w:rsidRDefault="00504220" w:rsidP="00504220">
            <w:pPr>
              <w:jc w:val="center"/>
              <w:rPr>
                <w:rFonts w:ascii="Segoe UI" w:eastAsia="Times New Roman" w:hAnsi="Segoe UI" w:cs="Segoe UI"/>
                <w:b/>
                <w:bCs/>
                <w:color w:val="000000"/>
                <w:sz w:val="16"/>
                <w:szCs w:val="16"/>
              </w:rPr>
            </w:pPr>
            <w:r w:rsidRPr="00504220">
              <w:rPr>
                <w:rFonts w:ascii="Segoe UI" w:eastAsia="Times New Roman" w:hAnsi="Segoe UI" w:cs="Segoe UI"/>
                <w:b/>
                <w:bCs/>
                <w:color w:val="000000"/>
                <w:sz w:val="16"/>
                <w:szCs w:val="16"/>
              </w:rPr>
              <w:t>Problema AS-IS</w:t>
            </w:r>
          </w:p>
        </w:tc>
        <w:tc>
          <w:tcPr>
            <w:tcW w:w="4900" w:type="dxa"/>
            <w:tcBorders>
              <w:top w:val="single" w:sz="4" w:space="0" w:color="auto"/>
              <w:left w:val="nil"/>
              <w:bottom w:val="single" w:sz="4" w:space="0" w:color="auto"/>
              <w:right w:val="single" w:sz="4" w:space="0" w:color="auto"/>
            </w:tcBorders>
            <w:shd w:val="clear" w:color="000000" w:fill="C0E6F5"/>
            <w:vAlign w:val="center"/>
            <w:hideMark/>
          </w:tcPr>
          <w:p w14:paraId="64D3FC6B" w14:textId="77777777" w:rsidR="00504220" w:rsidRPr="00504220" w:rsidRDefault="00504220" w:rsidP="00504220">
            <w:pPr>
              <w:jc w:val="center"/>
              <w:rPr>
                <w:rFonts w:ascii="Segoe UI" w:eastAsia="Times New Roman" w:hAnsi="Segoe UI" w:cs="Segoe UI"/>
                <w:b/>
                <w:bCs/>
                <w:color w:val="000000"/>
                <w:sz w:val="16"/>
                <w:szCs w:val="16"/>
              </w:rPr>
            </w:pPr>
            <w:r w:rsidRPr="00504220">
              <w:rPr>
                <w:rFonts w:ascii="Segoe UI" w:eastAsia="Times New Roman" w:hAnsi="Segoe UI" w:cs="Segoe UI"/>
                <w:b/>
                <w:bCs/>
                <w:color w:val="000000"/>
                <w:sz w:val="16"/>
                <w:szCs w:val="16"/>
              </w:rPr>
              <w:t>Solución TO-BE</w:t>
            </w:r>
          </w:p>
        </w:tc>
      </w:tr>
      <w:tr w:rsidR="00504220" w:rsidRPr="00504220" w14:paraId="7D394506" w14:textId="77777777" w:rsidTr="00504220">
        <w:trPr>
          <w:trHeight w:val="645"/>
        </w:trPr>
        <w:tc>
          <w:tcPr>
            <w:tcW w:w="4060" w:type="dxa"/>
            <w:tcBorders>
              <w:top w:val="nil"/>
              <w:left w:val="single" w:sz="4" w:space="0" w:color="auto"/>
              <w:bottom w:val="single" w:sz="4" w:space="0" w:color="auto"/>
              <w:right w:val="single" w:sz="4" w:space="0" w:color="auto"/>
            </w:tcBorders>
            <w:vAlign w:val="center"/>
            <w:hideMark/>
          </w:tcPr>
          <w:p w14:paraId="7138850C" w14:textId="77777777" w:rsidR="00504220" w:rsidRPr="00504220" w:rsidRDefault="00504220" w:rsidP="00504220">
            <w:pPr>
              <w:ind w:firstLineChars="100" w:firstLine="160"/>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Duplicidad de productos y clientes</w:t>
            </w:r>
          </w:p>
        </w:tc>
        <w:tc>
          <w:tcPr>
            <w:tcW w:w="4900" w:type="dxa"/>
            <w:tcBorders>
              <w:top w:val="nil"/>
              <w:left w:val="nil"/>
              <w:bottom w:val="single" w:sz="4" w:space="0" w:color="auto"/>
              <w:right w:val="single" w:sz="4" w:space="0" w:color="auto"/>
            </w:tcBorders>
            <w:vAlign w:val="center"/>
            <w:hideMark/>
          </w:tcPr>
          <w:p w14:paraId="20552355" w14:textId="77777777" w:rsidR="00504220" w:rsidRPr="00504220" w:rsidRDefault="00504220" w:rsidP="00504220">
            <w:pPr>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Catálogos únicos con validación de SKU y RFC (RF-07)</w:t>
            </w:r>
          </w:p>
        </w:tc>
      </w:tr>
      <w:tr w:rsidR="00504220" w:rsidRPr="00504220" w14:paraId="3D1CE86A" w14:textId="77777777" w:rsidTr="00504220">
        <w:trPr>
          <w:trHeight w:val="619"/>
        </w:trPr>
        <w:tc>
          <w:tcPr>
            <w:tcW w:w="4060" w:type="dxa"/>
            <w:tcBorders>
              <w:top w:val="nil"/>
              <w:left w:val="single" w:sz="4" w:space="0" w:color="auto"/>
              <w:bottom w:val="single" w:sz="4" w:space="0" w:color="auto"/>
              <w:right w:val="single" w:sz="4" w:space="0" w:color="auto"/>
            </w:tcBorders>
            <w:vAlign w:val="center"/>
            <w:hideMark/>
          </w:tcPr>
          <w:p w14:paraId="1919EC85" w14:textId="77777777" w:rsidR="00504220" w:rsidRPr="00504220" w:rsidRDefault="00504220" w:rsidP="00504220">
            <w:pPr>
              <w:ind w:firstLineChars="100" w:firstLine="160"/>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Formatos inconsistentes</w:t>
            </w:r>
          </w:p>
        </w:tc>
        <w:tc>
          <w:tcPr>
            <w:tcW w:w="4900" w:type="dxa"/>
            <w:tcBorders>
              <w:top w:val="nil"/>
              <w:left w:val="nil"/>
              <w:bottom w:val="single" w:sz="4" w:space="0" w:color="auto"/>
              <w:right w:val="single" w:sz="4" w:space="0" w:color="auto"/>
            </w:tcBorders>
            <w:vAlign w:val="center"/>
            <w:hideMark/>
          </w:tcPr>
          <w:p w14:paraId="12936F2E" w14:textId="77777777" w:rsidR="00504220" w:rsidRPr="00504220" w:rsidRDefault="00504220" w:rsidP="00504220">
            <w:pPr>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Estandarización automática de fechas y montos (RF-08)</w:t>
            </w:r>
          </w:p>
        </w:tc>
      </w:tr>
      <w:tr w:rsidR="00504220" w:rsidRPr="00504220" w14:paraId="3E03BC09" w14:textId="77777777" w:rsidTr="00504220">
        <w:trPr>
          <w:trHeight w:val="557"/>
        </w:trPr>
        <w:tc>
          <w:tcPr>
            <w:tcW w:w="4060" w:type="dxa"/>
            <w:tcBorders>
              <w:top w:val="nil"/>
              <w:left w:val="single" w:sz="4" w:space="0" w:color="auto"/>
              <w:bottom w:val="single" w:sz="4" w:space="0" w:color="auto"/>
              <w:right w:val="single" w:sz="4" w:space="0" w:color="auto"/>
            </w:tcBorders>
            <w:vAlign w:val="center"/>
            <w:hideMark/>
          </w:tcPr>
          <w:p w14:paraId="190D06E6" w14:textId="77777777" w:rsidR="00504220" w:rsidRPr="00504220" w:rsidRDefault="00504220" w:rsidP="00504220">
            <w:pPr>
              <w:ind w:firstLineChars="100" w:firstLine="160"/>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Conciliaciones manuales (8 h/semana)</w:t>
            </w:r>
          </w:p>
        </w:tc>
        <w:tc>
          <w:tcPr>
            <w:tcW w:w="4900" w:type="dxa"/>
            <w:tcBorders>
              <w:top w:val="nil"/>
              <w:left w:val="nil"/>
              <w:bottom w:val="single" w:sz="4" w:space="0" w:color="auto"/>
              <w:right w:val="single" w:sz="4" w:space="0" w:color="auto"/>
            </w:tcBorders>
            <w:vAlign w:val="center"/>
            <w:hideMark/>
          </w:tcPr>
          <w:p w14:paraId="23CE579C" w14:textId="77777777" w:rsidR="00504220" w:rsidRPr="00504220" w:rsidRDefault="00504220" w:rsidP="00504220">
            <w:pPr>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Automatización de inventario y cartera (RF-02, RF-04)</w:t>
            </w:r>
          </w:p>
        </w:tc>
      </w:tr>
      <w:tr w:rsidR="00504220" w:rsidRPr="00504220" w14:paraId="48AD3A38" w14:textId="77777777" w:rsidTr="00504220">
        <w:trPr>
          <w:trHeight w:val="818"/>
        </w:trPr>
        <w:tc>
          <w:tcPr>
            <w:tcW w:w="4060" w:type="dxa"/>
            <w:tcBorders>
              <w:top w:val="nil"/>
              <w:left w:val="single" w:sz="4" w:space="0" w:color="auto"/>
              <w:bottom w:val="single" w:sz="4" w:space="0" w:color="auto"/>
              <w:right w:val="single" w:sz="4" w:space="0" w:color="auto"/>
            </w:tcBorders>
            <w:vAlign w:val="center"/>
            <w:hideMark/>
          </w:tcPr>
          <w:p w14:paraId="3051803C" w14:textId="77777777" w:rsidR="00504220" w:rsidRPr="00504220" w:rsidRDefault="00504220" w:rsidP="00504220">
            <w:pPr>
              <w:ind w:firstLineChars="100" w:firstLine="160"/>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Cierre contable en 5 días</w:t>
            </w:r>
          </w:p>
        </w:tc>
        <w:tc>
          <w:tcPr>
            <w:tcW w:w="4900" w:type="dxa"/>
            <w:tcBorders>
              <w:top w:val="nil"/>
              <w:left w:val="nil"/>
              <w:bottom w:val="single" w:sz="4" w:space="0" w:color="auto"/>
              <w:right w:val="single" w:sz="4" w:space="0" w:color="auto"/>
            </w:tcBorders>
            <w:vAlign w:val="center"/>
            <w:hideMark/>
          </w:tcPr>
          <w:p w14:paraId="41B144E7" w14:textId="77777777" w:rsidR="00504220" w:rsidRPr="00504220" w:rsidRDefault="00504220" w:rsidP="00504220">
            <w:pPr>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Reportes en tiempo real (RF-10) y conciliación semiautomática (RF-09)</w:t>
            </w:r>
          </w:p>
        </w:tc>
      </w:tr>
      <w:tr w:rsidR="00504220" w:rsidRPr="00504220" w14:paraId="312D1D86" w14:textId="77777777" w:rsidTr="00504220">
        <w:trPr>
          <w:trHeight w:val="711"/>
        </w:trPr>
        <w:tc>
          <w:tcPr>
            <w:tcW w:w="4060" w:type="dxa"/>
            <w:tcBorders>
              <w:top w:val="nil"/>
              <w:left w:val="single" w:sz="4" w:space="0" w:color="auto"/>
              <w:bottom w:val="single" w:sz="4" w:space="0" w:color="auto"/>
              <w:right w:val="single" w:sz="4" w:space="0" w:color="auto"/>
            </w:tcBorders>
            <w:vAlign w:val="center"/>
            <w:hideMark/>
          </w:tcPr>
          <w:p w14:paraId="389F4A30" w14:textId="77777777" w:rsidR="00504220" w:rsidRPr="00504220" w:rsidRDefault="00504220" w:rsidP="00504220">
            <w:pPr>
              <w:ind w:firstLineChars="100" w:firstLine="160"/>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Desfase inventario vs ventas</w:t>
            </w:r>
          </w:p>
        </w:tc>
        <w:tc>
          <w:tcPr>
            <w:tcW w:w="4900" w:type="dxa"/>
            <w:tcBorders>
              <w:top w:val="nil"/>
              <w:left w:val="nil"/>
              <w:bottom w:val="single" w:sz="4" w:space="0" w:color="auto"/>
              <w:right w:val="single" w:sz="4" w:space="0" w:color="auto"/>
            </w:tcBorders>
            <w:vAlign w:val="center"/>
            <w:hideMark/>
          </w:tcPr>
          <w:p w14:paraId="51EDF717" w14:textId="77777777" w:rsidR="00504220" w:rsidRPr="00504220" w:rsidRDefault="00504220" w:rsidP="00504220">
            <w:pPr>
              <w:ind w:firstLineChars="100" w:firstLine="160"/>
              <w:rPr>
                <w:rFonts w:ascii="Segoe UI" w:eastAsia="Times New Roman" w:hAnsi="Segoe UI" w:cs="Segoe UI"/>
                <w:color w:val="000000"/>
                <w:sz w:val="16"/>
                <w:szCs w:val="16"/>
              </w:rPr>
            </w:pPr>
            <w:r w:rsidRPr="00504220">
              <w:rPr>
                <w:rFonts w:ascii="Segoe UI" w:eastAsia="Times New Roman" w:hAnsi="Segoe UI" w:cs="Segoe UI"/>
                <w:color w:val="000000"/>
                <w:sz w:val="16"/>
                <w:szCs w:val="16"/>
              </w:rPr>
              <w:t>Movimientos automáticos vinculados a facturas (RF-02)</w:t>
            </w:r>
          </w:p>
        </w:tc>
      </w:tr>
    </w:tbl>
    <w:p w14:paraId="01E9E459" w14:textId="77777777" w:rsidR="00E34E6E" w:rsidRDefault="00000000">
      <w:r>
        <w:br w:type="page"/>
      </w:r>
    </w:p>
    <w:p w14:paraId="04E9D80B" w14:textId="77777777" w:rsidR="00E34E6E" w:rsidRDefault="00000000">
      <w:pPr>
        <w:pStyle w:val="Ttulo1"/>
      </w:pPr>
      <w:r>
        <w:lastRenderedPageBreak/>
        <w:t>4. REQUERIMIENTOS DEL SISTEMA</w:t>
      </w:r>
    </w:p>
    <w:p w14:paraId="1A11C9D6" w14:textId="77777777" w:rsidR="00E34E6E" w:rsidRDefault="00000000">
      <w:pPr>
        <w:spacing w:after="120"/>
        <w:jc w:val="both"/>
      </w:pPr>
      <w:r>
        <w:t xml:space="preserve">La Matriz de Requerimientos completa se encuentra en el archivo adjunto: </w:t>
      </w:r>
      <w:r>
        <w:rPr>
          <w:b/>
          <w:bCs/>
        </w:rPr>
        <w:t>Matriz_Requerimientos.xlsx</w:t>
      </w:r>
      <w:r>
        <w:t>. A continuación se presenta un resumen ejecutivo.</w:t>
      </w:r>
    </w:p>
    <w:p w14:paraId="3778C4D1" w14:textId="77777777" w:rsidR="00E34E6E" w:rsidRDefault="00000000">
      <w:pPr>
        <w:pStyle w:val="Ttulo2"/>
      </w:pPr>
      <w:r>
        <w:t>4.1 Estadísticas de la matriz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E34E6E" w14:paraId="6FC9FFF9"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3455B" w14:textId="77777777" w:rsidR="00E34E6E" w:rsidRDefault="00000000">
            <w:r>
              <w:rPr>
                <w:b/>
                <w:bCs/>
                <w:color w:val="FFFFFF"/>
                <w:sz w:val="20"/>
                <w:szCs w:val="20"/>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28717F" w14:textId="77777777" w:rsidR="00E34E6E" w:rsidRDefault="00000000">
            <w:pPr>
              <w:jc w:val="center"/>
            </w:pPr>
            <w:r>
              <w:rPr>
                <w:b/>
                <w:bCs/>
                <w:color w:val="FFFFFF"/>
                <w:sz w:val="20"/>
                <w:szCs w:val="20"/>
              </w:rPr>
              <w:t>Cantidad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97133D" w14:textId="77777777" w:rsidR="00E34E6E" w:rsidRDefault="00000000">
            <w:pPr>
              <w:jc w:val="center"/>
            </w:pPr>
            <w:r>
              <w:rPr>
                <w:b/>
                <w:bCs/>
                <w:color w:val="FFFFFF"/>
                <w:sz w:val="20"/>
                <w:szCs w:val="20"/>
              </w:rPr>
              <w:t>Estado</w:t>
            </w:r>
          </w:p>
        </w:tc>
      </w:tr>
      <w:tr w:rsidR="00504220" w14:paraId="6E06F451"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6DD41E" w14:textId="5D9FE4B0" w:rsidR="00504220" w:rsidRPr="00504220" w:rsidRDefault="00504220" w:rsidP="00504220">
            <w:pPr>
              <w:rPr>
                <w:color w:val="000000" w:themeColor="text1"/>
                <w:sz w:val="20"/>
                <w:szCs w:val="20"/>
              </w:rPr>
            </w:pPr>
            <w:r w:rsidRPr="00504220">
              <w:rPr>
                <w:rFonts w:ascii="Segoe UI" w:hAnsi="Segoe UI" w:cs="Segoe UI"/>
                <w:b/>
                <w:bCs/>
                <w:color w:val="000000" w:themeColor="text1"/>
                <w:sz w:val="20"/>
                <w:szCs w:val="20"/>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F42AA" w14:textId="75AFD219" w:rsidR="00504220" w:rsidRPr="00504220" w:rsidRDefault="00504220" w:rsidP="00504220">
            <w:pPr>
              <w:jc w:val="center"/>
              <w:rPr>
                <w:color w:val="000000" w:themeColor="text1"/>
                <w:sz w:val="20"/>
                <w:szCs w:val="20"/>
              </w:rPr>
            </w:pPr>
            <w:r w:rsidRPr="00504220">
              <w:rPr>
                <w:rFonts w:ascii="Segoe UI" w:hAnsi="Segoe UI" w:cs="Segoe UI"/>
                <w:b/>
                <w:bCs/>
                <w:color w:val="000000" w:themeColor="text1"/>
                <w:sz w:val="20"/>
                <w:szCs w:val="20"/>
              </w:rPr>
              <w:t>Cantidad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5D3D57" w14:textId="4F694998" w:rsidR="00504220" w:rsidRPr="00504220" w:rsidRDefault="00504220" w:rsidP="00504220">
            <w:pPr>
              <w:rPr>
                <w:color w:val="000000" w:themeColor="text1"/>
                <w:sz w:val="20"/>
                <w:szCs w:val="20"/>
              </w:rPr>
            </w:pPr>
            <w:r w:rsidRPr="00504220">
              <w:rPr>
                <w:rFonts w:ascii="Segoe UI" w:hAnsi="Segoe UI" w:cs="Segoe UI"/>
                <w:b/>
                <w:bCs/>
                <w:color w:val="000000" w:themeColor="text1"/>
                <w:sz w:val="20"/>
                <w:szCs w:val="20"/>
              </w:rPr>
              <w:t>Estado</w:t>
            </w:r>
          </w:p>
        </w:tc>
      </w:tr>
      <w:tr w:rsidR="00504220" w14:paraId="6B0870F3"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7ACBB" w14:textId="4D111823" w:rsidR="00504220" w:rsidRPr="00504220" w:rsidRDefault="00504220" w:rsidP="00504220">
            <w:pPr>
              <w:rPr>
                <w:color w:val="000000" w:themeColor="text1"/>
                <w:sz w:val="20"/>
                <w:szCs w:val="20"/>
              </w:rPr>
            </w:pPr>
            <w:r w:rsidRPr="00504220">
              <w:rPr>
                <w:rStyle w:val="Fuerte"/>
                <w:rFonts w:ascii="Segoe UI" w:hAnsi="Segoe UI" w:cs="Segoe UI"/>
                <w:color w:val="000000" w:themeColor="text1"/>
                <w:sz w:val="20"/>
                <w:szCs w:val="20"/>
              </w:rPr>
              <w:t>Requerimientos Funcionales (RF)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A4B97" w14:textId="2A7C9CD8" w:rsidR="00504220" w:rsidRPr="00504220" w:rsidRDefault="00504220" w:rsidP="00504220">
            <w:pPr>
              <w:jc w:val="center"/>
              <w:rPr>
                <w:color w:val="000000" w:themeColor="text1"/>
                <w:sz w:val="20"/>
                <w:szCs w:val="20"/>
              </w:rPr>
            </w:pPr>
            <w:r w:rsidRPr="00504220">
              <w:rPr>
                <w:rStyle w:val="Fuerte"/>
                <w:rFonts w:ascii="Segoe UI" w:hAnsi="Segoe UI" w:cs="Segoe UI"/>
                <w:color w:val="000000" w:themeColor="text1"/>
                <w:sz w:val="20"/>
                <w:szCs w:val="20"/>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2A888" w14:textId="0999D7E0"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Validados</w:t>
            </w:r>
          </w:p>
        </w:tc>
      </w:tr>
      <w:tr w:rsidR="00504220" w14:paraId="01557751"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E20ABF" w14:textId="5D7F780D"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 xml:space="preserve">— Must </w:t>
            </w:r>
            <w:proofErr w:type="spellStart"/>
            <w:r w:rsidRPr="00504220">
              <w:rPr>
                <w:rFonts w:ascii="Segoe UI" w:hAnsi="Segoe UI" w:cs="Segoe UI"/>
                <w:color w:val="000000" w:themeColor="text1"/>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C30D97" w14:textId="2EEAB4D0" w:rsidR="00504220" w:rsidRPr="00504220" w:rsidRDefault="00504220" w:rsidP="00504220">
            <w:pPr>
              <w:jc w:val="center"/>
              <w:rPr>
                <w:color w:val="000000" w:themeColor="text1"/>
                <w:sz w:val="20"/>
                <w:szCs w:val="20"/>
              </w:rPr>
            </w:pPr>
            <w:r w:rsidRPr="00504220">
              <w:rPr>
                <w:rFonts w:ascii="Segoe UI" w:hAnsi="Segoe UI" w:cs="Segoe UI"/>
                <w:color w:val="000000" w:themeColor="text1"/>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ED2948" w14:textId="7D275DB6"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Validados con cliente</w:t>
            </w:r>
          </w:p>
        </w:tc>
      </w:tr>
      <w:tr w:rsidR="00504220" w14:paraId="0E190104"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F0ED4" w14:textId="2687D2F4"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 xml:space="preserve">— </w:t>
            </w:r>
            <w:proofErr w:type="spellStart"/>
            <w:r w:rsidRPr="00504220">
              <w:rPr>
                <w:rFonts w:ascii="Segoe UI" w:hAnsi="Segoe UI" w:cs="Segoe UI"/>
                <w:color w:val="000000" w:themeColor="text1"/>
                <w:sz w:val="20"/>
                <w:szCs w:val="20"/>
              </w:rPr>
              <w:t>Should</w:t>
            </w:r>
            <w:proofErr w:type="spellEnd"/>
            <w:r w:rsidRPr="00504220">
              <w:rPr>
                <w:rFonts w:ascii="Segoe UI" w:hAnsi="Segoe UI" w:cs="Segoe UI"/>
                <w:color w:val="000000" w:themeColor="text1"/>
                <w:sz w:val="20"/>
                <w:szCs w:val="20"/>
              </w:rPr>
              <w:t xml:space="preserve"> </w:t>
            </w:r>
            <w:proofErr w:type="spellStart"/>
            <w:r w:rsidRPr="00504220">
              <w:rPr>
                <w:rFonts w:ascii="Segoe UI" w:hAnsi="Segoe UI" w:cs="Segoe UI"/>
                <w:color w:val="000000" w:themeColor="text1"/>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8C1E6" w14:textId="03D36302" w:rsidR="00504220" w:rsidRPr="00504220" w:rsidRDefault="00504220" w:rsidP="00504220">
            <w:pPr>
              <w:jc w:val="center"/>
              <w:rPr>
                <w:color w:val="000000" w:themeColor="text1"/>
                <w:sz w:val="20"/>
                <w:szCs w:val="20"/>
              </w:rPr>
            </w:pPr>
            <w:r w:rsidRPr="00504220">
              <w:rPr>
                <w:rFonts w:ascii="Segoe UI" w:hAnsi="Segoe UI" w:cs="Segoe UI"/>
                <w:color w:val="000000" w:themeColor="text1"/>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33C32" w14:textId="5F8A085C"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Validados con cliente</w:t>
            </w:r>
          </w:p>
        </w:tc>
      </w:tr>
      <w:tr w:rsidR="00504220" w14:paraId="4193F8EF"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48A86D" w14:textId="4D71C1AA" w:rsidR="00504220" w:rsidRPr="00504220" w:rsidRDefault="00504220" w:rsidP="00504220">
            <w:pPr>
              <w:rPr>
                <w:color w:val="000000" w:themeColor="text1"/>
                <w:sz w:val="20"/>
                <w:szCs w:val="20"/>
              </w:rPr>
            </w:pPr>
            <w:r w:rsidRPr="00504220">
              <w:rPr>
                <w:rStyle w:val="Fuerte"/>
                <w:rFonts w:ascii="Segoe UI" w:hAnsi="Segoe UI" w:cs="Segoe UI"/>
                <w:color w:val="000000" w:themeColor="text1"/>
                <w:sz w:val="20"/>
                <w:szCs w:val="20"/>
              </w:rPr>
              <w:t>Requerimientos No Funcionales (RNF)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263B9" w14:textId="70CDB3A6" w:rsidR="00504220" w:rsidRPr="00504220" w:rsidRDefault="00504220" w:rsidP="00504220">
            <w:pPr>
              <w:jc w:val="center"/>
              <w:rPr>
                <w:color w:val="000000" w:themeColor="text1"/>
                <w:sz w:val="20"/>
                <w:szCs w:val="20"/>
              </w:rPr>
            </w:pPr>
            <w:r w:rsidRPr="00504220">
              <w:rPr>
                <w:rStyle w:val="Fuerte"/>
                <w:rFonts w:ascii="Segoe UI" w:hAnsi="Segoe UI" w:cs="Segoe UI"/>
                <w:color w:val="000000" w:themeColor="text1"/>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686913" w14:textId="10BA4FC6"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Validados</w:t>
            </w:r>
          </w:p>
        </w:tc>
      </w:tr>
      <w:tr w:rsidR="00504220" w14:paraId="4B8233C3"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1CC8D" w14:textId="62D715B8"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 xml:space="preserve">— Must </w:t>
            </w:r>
            <w:proofErr w:type="spellStart"/>
            <w:r w:rsidRPr="00504220">
              <w:rPr>
                <w:rFonts w:ascii="Segoe UI" w:hAnsi="Segoe UI" w:cs="Segoe UI"/>
                <w:color w:val="000000" w:themeColor="text1"/>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1345B" w14:textId="0C4F80F2" w:rsidR="00504220" w:rsidRPr="00504220" w:rsidRDefault="00504220" w:rsidP="00504220">
            <w:pPr>
              <w:jc w:val="center"/>
              <w:rPr>
                <w:color w:val="000000" w:themeColor="text1"/>
                <w:sz w:val="20"/>
                <w:szCs w:val="20"/>
              </w:rPr>
            </w:pPr>
            <w:r w:rsidRPr="00504220">
              <w:rPr>
                <w:rFonts w:ascii="Segoe UI" w:hAnsi="Segoe UI" w:cs="Segoe UI"/>
                <w:color w:val="000000" w:themeColor="text1"/>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27FEA" w14:textId="61126A80"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Validados internamente / con cliente</w:t>
            </w:r>
          </w:p>
        </w:tc>
      </w:tr>
      <w:tr w:rsidR="00504220" w14:paraId="329D9C92"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088E10" w14:textId="1FC5F933"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 xml:space="preserve">— </w:t>
            </w:r>
            <w:proofErr w:type="spellStart"/>
            <w:r w:rsidRPr="00504220">
              <w:rPr>
                <w:rFonts w:ascii="Segoe UI" w:hAnsi="Segoe UI" w:cs="Segoe UI"/>
                <w:color w:val="000000" w:themeColor="text1"/>
                <w:sz w:val="20"/>
                <w:szCs w:val="20"/>
              </w:rPr>
              <w:t>Should</w:t>
            </w:r>
            <w:proofErr w:type="spellEnd"/>
            <w:r w:rsidRPr="00504220">
              <w:rPr>
                <w:rFonts w:ascii="Segoe UI" w:hAnsi="Segoe UI" w:cs="Segoe UI"/>
                <w:color w:val="000000" w:themeColor="text1"/>
                <w:sz w:val="20"/>
                <w:szCs w:val="20"/>
              </w:rPr>
              <w:t xml:space="preserve"> </w:t>
            </w:r>
            <w:proofErr w:type="spellStart"/>
            <w:r w:rsidRPr="00504220">
              <w:rPr>
                <w:rFonts w:ascii="Segoe UI" w:hAnsi="Segoe UI" w:cs="Segoe UI"/>
                <w:color w:val="000000" w:themeColor="text1"/>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EEDEE" w14:textId="58E04FDF" w:rsidR="00504220" w:rsidRPr="00504220" w:rsidRDefault="00504220" w:rsidP="00504220">
            <w:pPr>
              <w:jc w:val="center"/>
              <w:rPr>
                <w:color w:val="000000" w:themeColor="text1"/>
                <w:sz w:val="20"/>
                <w:szCs w:val="20"/>
              </w:rPr>
            </w:pPr>
            <w:r w:rsidRPr="00504220">
              <w:rPr>
                <w:rFonts w:ascii="Segoe UI" w:hAnsi="Segoe UI" w:cs="Segoe UI"/>
                <w:color w:val="000000" w:themeColor="text1"/>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3A8F71" w14:textId="3064F8AD" w:rsidR="00504220" w:rsidRPr="00504220" w:rsidRDefault="00504220" w:rsidP="00504220">
            <w:pPr>
              <w:rPr>
                <w:color w:val="000000" w:themeColor="text1"/>
                <w:sz w:val="20"/>
                <w:szCs w:val="20"/>
              </w:rPr>
            </w:pPr>
            <w:r w:rsidRPr="00504220">
              <w:rPr>
                <w:rFonts w:ascii="Segoe UI" w:hAnsi="Segoe UI" w:cs="Segoe UI"/>
                <w:color w:val="000000" w:themeColor="text1"/>
                <w:sz w:val="20"/>
                <w:szCs w:val="20"/>
              </w:rPr>
              <w:t>Validado internamente</w:t>
            </w:r>
          </w:p>
        </w:tc>
      </w:tr>
      <w:tr w:rsidR="00504220" w14:paraId="6593C799" w14:textId="77777777" w:rsidTr="00DE042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C618E" w14:textId="4AC3A5D6" w:rsidR="00504220" w:rsidRPr="00504220" w:rsidRDefault="00504220" w:rsidP="00504220">
            <w:pPr>
              <w:rPr>
                <w:color w:val="000000" w:themeColor="text1"/>
                <w:sz w:val="20"/>
                <w:szCs w:val="20"/>
              </w:rPr>
            </w:pPr>
            <w:r w:rsidRPr="00504220">
              <w:rPr>
                <w:rStyle w:val="Fuerte"/>
                <w:rFonts w:ascii="Segoe UI" w:hAnsi="Segoe UI" w:cs="Segoe UI"/>
                <w:color w:val="000000" w:themeColor="text1"/>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78098" w14:textId="63A49EBB" w:rsidR="00504220" w:rsidRPr="00504220" w:rsidRDefault="00504220" w:rsidP="00504220">
            <w:pPr>
              <w:jc w:val="center"/>
              <w:rPr>
                <w:color w:val="000000" w:themeColor="text1"/>
                <w:sz w:val="20"/>
                <w:szCs w:val="20"/>
              </w:rPr>
            </w:pPr>
            <w:r w:rsidRPr="00504220">
              <w:rPr>
                <w:rStyle w:val="Fuerte"/>
                <w:rFonts w:ascii="Segoe UI" w:hAnsi="Segoe UI" w:cs="Segoe UI"/>
                <w:color w:val="000000" w:themeColor="text1"/>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D124C" w14:textId="35369E3C" w:rsidR="00504220" w:rsidRPr="00504220" w:rsidRDefault="00504220" w:rsidP="00504220">
            <w:pPr>
              <w:rPr>
                <w:color w:val="000000" w:themeColor="text1"/>
                <w:sz w:val="20"/>
                <w:szCs w:val="20"/>
              </w:rPr>
            </w:pPr>
            <w:r w:rsidRPr="00504220">
              <w:rPr>
                <w:rStyle w:val="Fuerte"/>
                <w:rFonts w:ascii="Segoe UI" w:hAnsi="Segoe UI" w:cs="Segoe UI"/>
                <w:color w:val="000000" w:themeColor="text1"/>
                <w:sz w:val="20"/>
                <w:szCs w:val="20"/>
              </w:rPr>
              <w:t>Validados con cliente</w:t>
            </w:r>
          </w:p>
        </w:tc>
      </w:tr>
    </w:tbl>
    <w:p w14:paraId="715D1830" w14:textId="77777777" w:rsidR="00E34E6E" w:rsidRDefault="00E34E6E">
      <w:pPr>
        <w:spacing w:after="240"/>
      </w:pPr>
    </w:p>
    <w:p w14:paraId="1B75E0F3" w14:textId="77777777" w:rsidR="00E34E6E" w:rsidRDefault="00000000">
      <w:pPr>
        <w:pStyle w:val="Ttulo2"/>
      </w:pPr>
      <w:r>
        <w:t>4.2 Requerimientos Must-</w:t>
      </w:r>
      <w:proofErr w:type="spellStart"/>
      <w:r>
        <w:t>have</w:t>
      </w:r>
      <w:proofErr w:type="spellEnd"/>
      <w:r>
        <w:t xml:space="preserve"> críticos</w:t>
      </w:r>
    </w:p>
    <w:p w14:paraId="6583C2FD" w14:textId="12A058E9" w:rsidR="00E34E6E" w:rsidRDefault="00504220" w:rsidP="00504220">
      <w:pPr>
        <w:spacing w:after="80"/>
        <w:rPr>
          <w:i/>
          <w:iCs/>
          <w:color w:val="595959"/>
        </w:rPr>
      </w:pPr>
      <w:r w:rsidRPr="00504220">
        <w:t>Los siguientes requerimientos son esenciales para la operación del sistema y fueron validados directamente por el cliente:</w:t>
      </w:r>
    </w:p>
    <w:p w14:paraId="12F496DE" w14:textId="77777777" w:rsidR="00504220" w:rsidRPr="00504220" w:rsidRDefault="00504220" w:rsidP="00504220">
      <w:pPr>
        <w:numPr>
          <w:ilvl w:val="0"/>
          <w:numId w:val="10"/>
        </w:numPr>
        <w:spacing w:after="80"/>
      </w:pPr>
      <w:r w:rsidRPr="00504220">
        <w:rPr>
          <w:b/>
          <w:bCs/>
        </w:rPr>
        <w:t>RF-01:</w:t>
      </w:r>
      <w:r w:rsidRPr="00504220">
        <w:t> Catálogo único de productos con SKU, descripción, marca, precios y stock.</w:t>
      </w:r>
    </w:p>
    <w:p w14:paraId="4C4C6C3C" w14:textId="77777777" w:rsidR="00504220" w:rsidRPr="00504220" w:rsidRDefault="00504220" w:rsidP="00504220">
      <w:pPr>
        <w:numPr>
          <w:ilvl w:val="0"/>
          <w:numId w:val="10"/>
        </w:numPr>
        <w:spacing w:after="80"/>
      </w:pPr>
      <w:r w:rsidRPr="00504220">
        <w:rPr>
          <w:b/>
          <w:bCs/>
        </w:rPr>
        <w:t>RF-02:</w:t>
      </w:r>
      <w:r w:rsidRPr="00504220">
        <w:t> Registro automático de movimientos de inventario (entradas/salidas) con actualización de existencias.</w:t>
      </w:r>
    </w:p>
    <w:p w14:paraId="2AE10C5F" w14:textId="77777777" w:rsidR="00504220" w:rsidRPr="00504220" w:rsidRDefault="00504220" w:rsidP="00504220">
      <w:pPr>
        <w:numPr>
          <w:ilvl w:val="0"/>
          <w:numId w:val="10"/>
        </w:numPr>
        <w:spacing w:after="80"/>
      </w:pPr>
      <w:r w:rsidRPr="00504220">
        <w:rPr>
          <w:b/>
          <w:bCs/>
        </w:rPr>
        <w:t>RF-03:</w:t>
      </w:r>
      <w:r w:rsidRPr="00504220">
        <w:t> Importación de facturas de venta desde sistema externo (CSV/XML o API).</w:t>
      </w:r>
    </w:p>
    <w:p w14:paraId="16A4526F" w14:textId="77777777" w:rsidR="00504220" w:rsidRPr="00504220" w:rsidRDefault="00504220" w:rsidP="00504220">
      <w:pPr>
        <w:numPr>
          <w:ilvl w:val="0"/>
          <w:numId w:val="10"/>
        </w:numPr>
        <w:spacing w:after="80"/>
      </w:pPr>
      <w:r w:rsidRPr="00504220">
        <w:rPr>
          <w:b/>
          <w:bCs/>
        </w:rPr>
        <w:t>RF-04:</w:t>
      </w:r>
      <w:r w:rsidRPr="00504220">
        <w:t> Gestión de cuentas por cobrar con abonos, saldo y antigüedad de cartera.</w:t>
      </w:r>
    </w:p>
    <w:p w14:paraId="38FB2F76" w14:textId="77777777" w:rsidR="00504220" w:rsidRPr="00504220" w:rsidRDefault="00504220" w:rsidP="00504220">
      <w:pPr>
        <w:numPr>
          <w:ilvl w:val="0"/>
          <w:numId w:val="10"/>
        </w:numPr>
        <w:spacing w:after="80"/>
      </w:pPr>
      <w:r w:rsidRPr="00504220">
        <w:rPr>
          <w:b/>
          <w:bCs/>
        </w:rPr>
        <w:t>RF-05:</w:t>
      </w:r>
      <w:r w:rsidRPr="00504220">
        <w:t> Gestión de cuentas por pagar a proveedores con fechas de vencimiento y pagos.</w:t>
      </w:r>
    </w:p>
    <w:p w14:paraId="1758921E" w14:textId="77777777" w:rsidR="00504220" w:rsidRPr="00504220" w:rsidRDefault="00504220" w:rsidP="00504220">
      <w:pPr>
        <w:numPr>
          <w:ilvl w:val="0"/>
          <w:numId w:val="10"/>
        </w:numPr>
        <w:spacing w:after="80"/>
      </w:pPr>
      <w:r w:rsidRPr="00504220">
        <w:rPr>
          <w:b/>
          <w:bCs/>
        </w:rPr>
        <w:t>RF-07:</w:t>
      </w:r>
      <w:r w:rsidRPr="00504220">
        <w:t> Validación de unicidad (SKU, RFC, folio de factura).</w:t>
      </w:r>
    </w:p>
    <w:p w14:paraId="3BEA50FB" w14:textId="77777777" w:rsidR="00504220" w:rsidRPr="00504220" w:rsidRDefault="00504220" w:rsidP="00504220">
      <w:pPr>
        <w:numPr>
          <w:ilvl w:val="0"/>
          <w:numId w:val="10"/>
        </w:numPr>
        <w:spacing w:after="80"/>
      </w:pPr>
      <w:r w:rsidRPr="00504220">
        <w:rPr>
          <w:b/>
          <w:bCs/>
        </w:rPr>
        <w:t>RF-10:</w:t>
      </w:r>
      <w:r w:rsidRPr="00504220">
        <w:t> Generación de reportes de inventario, cartera y cuentas por pagar.</w:t>
      </w:r>
    </w:p>
    <w:p w14:paraId="27317CFC" w14:textId="77777777" w:rsidR="00504220" w:rsidRPr="00504220" w:rsidRDefault="00504220" w:rsidP="00504220">
      <w:pPr>
        <w:numPr>
          <w:ilvl w:val="0"/>
          <w:numId w:val="10"/>
        </w:numPr>
        <w:spacing w:after="80"/>
      </w:pPr>
      <w:r w:rsidRPr="00504220">
        <w:rPr>
          <w:b/>
          <w:bCs/>
        </w:rPr>
        <w:t>RF-11:</w:t>
      </w:r>
      <w:r w:rsidRPr="00504220">
        <w:t> Catálogo de clientes y proveedores con RFC y datos de contacto.</w:t>
      </w:r>
    </w:p>
    <w:p w14:paraId="3094942F" w14:textId="77777777" w:rsidR="00504220" w:rsidRPr="00504220" w:rsidRDefault="00504220" w:rsidP="00504220">
      <w:pPr>
        <w:numPr>
          <w:ilvl w:val="0"/>
          <w:numId w:val="10"/>
        </w:numPr>
        <w:spacing w:after="80"/>
      </w:pPr>
      <w:r w:rsidRPr="00504220">
        <w:rPr>
          <w:b/>
          <w:bCs/>
        </w:rPr>
        <w:t>RF-12:</w:t>
      </w:r>
      <w:r w:rsidRPr="00504220">
        <w:t> Gestión de usuarios con asignación de roles (almacén, cobranzas, administración).</w:t>
      </w:r>
    </w:p>
    <w:p w14:paraId="38B15246" w14:textId="6CB82B34" w:rsidR="00504220" w:rsidRDefault="00504220" w:rsidP="00504220">
      <w:pPr>
        <w:numPr>
          <w:ilvl w:val="0"/>
          <w:numId w:val="10"/>
        </w:numPr>
        <w:spacing w:after="80"/>
      </w:pPr>
      <w:r w:rsidRPr="00504220">
        <w:rPr>
          <w:b/>
          <w:bCs/>
        </w:rPr>
        <w:t>RNF-04:</w:t>
      </w:r>
      <w:r w:rsidRPr="00504220">
        <w:t> Control de acceso por roles.</w:t>
      </w:r>
    </w:p>
    <w:p w14:paraId="6E9DA91E" w14:textId="77777777" w:rsidR="00504220" w:rsidRDefault="00504220" w:rsidP="00504220">
      <w:pPr>
        <w:spacing w:after="80"/>
      </w:pPr>
    </w:p>
    <w:p w14:paraId="605E84FC" w14:textId="77777777" w:rsidR="00504220" w:rsidRDefault="00504220" w:rsidP="00504220">
      <w:pPr>
        <w:spacing w:after="80"/>
      </w:pPr>
    </w:p>
    <w:p w14:paraId="6D8A73BB" w14:textId="77777777" w:rsidR="00504220" w:rsidRDefault="00504220" w:rsidP="00504220">
      <w:pPr>
        <w:spacing w:after="80"/>
      </w:pPr>
    </w:p>
    <w:p w14:paraId="0ADC4672" w14:textId="77777777" w:rsidR="00E34E6E" w:rsidRDefault="00E34E6E">
      <w:pPr>
        <w:spacing w:after="200"/>
      </w:pPr>
    </w:p>
    <w:p w14:paraId="3F87316C" w14:textId="77777777" w:rsidR="00E34E6E" w:rsidRDefault="00000000">
      <w:pPr>
        <w:pStyle w:val="Ttulo2"/>
      </w:pPr>
      <w:r>
        <w:lastRenderedPageBreak/>
        <w:t>4.3 Proceso de validación de requerimientos</w:t>
      </w:r>
    </w:p>
    <w:p w14:paraId="29E16458" w14:textId="77777777" w:rsidR="00504220" w:rsidRPr="00504220" w:rsidRDefault="00504220" w:rsidP="00504220">
      <w:pPr>
        <w:spacing w:after="120"/>
        <w:jc w:val="both"/>
      </w:pPr>
      <w:r w:rsidRPr="00504220">
        <w:t>Los requerimientos se validaron a lo largo de tres entrevistas con el cliente (Minutas 1, 2 y 3) y una sesión de validación del prototipo. Se aplicaron las siguientes dimensiones:</w:t>
      </w:r>
    </w:p>
    <w:p w14:paraId="46D34096" w14:textId="77777777" w:rsidR="00504220" w:rsidRPr="00504220" w:rsidRDefault="00504220" w:rsidP="00504220">
      <w:pPr>
        <w:numPr>
          <w:ilvl w:val="0"/>
          <w:numId w:val="11"/>
        </w:numPr>
        <w:spacing w:after="120"/>
        <w:jc w:val="both"/>
      </w:pPr>
      <w:r w:rsidRPr="00504220">
        <w:rPr>
          <w:b/>
          <w:bCs/>
        </w:rPr>
        <w:t>Integridad:</w:t>
      </w:r>
      <w:r w:rsidRPr="00504220">
        <w:t> Se verificó que todos los procesos críticos (inventario, cobranza, compras) estuvieran cubiertos. Durante la validación, se identificaron 4 requerimientos faltantes (RF-11 a RF-14), que fueron agregados y validados con el cliente.</w:t>
      </w:r>
    </w:p>
    <w:p w14:paraId="3161924F" w14:textId="77777777" w:rsidR="00504220" w:rsidRPr="00504220" w:rsidRDefault="00504220" w:rsidP="00504220">
      <w:pPr>
        <w:numPr>
          <w:ilvl w:val="0"/>
          <w:numId w:val="11"/>
        </w:numPr>
        <w:spacing w:after="120"/>
        <w:jc w:val="both"/>
      </w:pPr>
      <w:r w:rsidRPr="00504220">
        <w:rPr>
          <w:b/>
          <w:bCs/>
        </w:rPr>
        <w:t>Verificabilidad:</w:t>
      </w:r>
      <w:r w:rsidRPr="00504220">
        <w:t> Cada requerimiento Must-</w:t>
      </w:r>
      <w:proofErr w:type="spellStart"/>
      <w:r w:rsidRPr="00504220">
        <w:t>have</w:t>
      </w:r>
      <w:proofErr w:type="spellEnd"/>
      <w:r w:rsidRPr="00504220">
        <w:t xml:space="preserve"> fue acompañado de un criterio de aceptación específico y medible (ej. "El sistema actualiza el saldo automáticamente y cambia el estatus a 'Pagada' cuando el saldo llega a cero").</w:t>
      </w:r>
    </w:p>
    <w:p w14:paraId="0736B60C" w14:textId="77777777" w:rsidR="00504220" w:rsidRPr="00504220" w:rsidRDefault="00504220" w:rsidP="00504220">
      <w:pPr>
        <w:numPr>
          <w:ilvl w:val="0"/>
          <w:numId w:val="11"/>
        </w:numPr>
        <w:spacing w:after="120"/>
        <w:jc w:val="both"/>
      </w:pPr>
      <w:r w:rsidRPr="00504220">
        <w:rPr>
          <w:b/>
          <w:bCs/>
        </w:rPr>
        <w:t>Realismo:</w:t>
      </w:r>
      <w:r w:rsidRPr="00504220">
        <w:t> Se ajustó el alcance de RF-09 (conciliación bancaria) a un enfoque semiautomático para el MVP (emparejamiento exacto + revisión manual), acordado con el cliente como alcanzable en el tiempo y presupuesto disponibles.</w:t>
      </w:r>
    </w:p>
    <w:p w14:paraId="58F29990" w14:textId="77777777" w:rsidR="00504220" w:rsidRPr="00504220" w:rsidRDefault="00504220" w:rsidP="00504220">
      <w:pPr>
        <w:numPr>
          <w:ilvl w:val="0"/>
          <w:numId w:val="11"/>
        </w:numPr>
        <w:spacing w:after="120"/>
        <w:jc w:val="both"/>
      </w:pPr>
      <w:r w:rsidRPr="00504220">
        <w:rPr>
          <w:b/>
          <w:bCs/>
        </w:rPr>
        <w:t>Validez:</w:t>
      </w:r>
      <w:r w:rsidRPr="00504220">
        <w:t> Se confirmó con el cliente que los requerimientos reflejan sus necesidades operativas. El cliente aprobó formalmente el prototipo en la sesión del 13 de mayo de 2026.</w:t>
      </w:r>
    </w:p>
    <w:p w14:paraId="6DFA13C8" w14:textId="77777777" w:rsidR="00504220" w:rsidRPr="00504220" w:rsidRDefault="00504220" w:rsidP="00504220">
      <w:pPr>
        <w:numPr>
          <w:ilvl w:val="0"/>
          <w:numId w:val="11"/>
        </w:numPr>
        <w:spacing w:after="120"/>
        <w:jc w:val="both"/>
      </w:pPr>
      <w:r w:rsidRPr="00504220">
        <w:rPr>
          <w:b/>
          <w:bCs/>
        </w:rPr>
        <w:t>Coherencia:</w:t>
      </w:r>
      <w:r w:rsidRPr="00504220">
        <w:t> No se identificaron conflictos entre requerimientos. Los nuevos RF (RF-11 a RF-14) se alinean con los existentes y con los RNF (especialmente RNF-04).</w:t>
      </w:r>
    </w:p>
    <w:p w14:paraId="3A769A09" w14:textId="77777777" w:rsidR="00504220" w:rsidRPr="00504220" w:rsidRDefault="00504220" w:rsidP="00504220">
      <w:pPr>
        <w:spacing w:after="120"/>
        <w:jc w:val="both"/>
      </w:pPr>
      <w:r w:rsidRPr="00504220">
        <w:rPr>
          <w:b/>
          <w:bCs/>
        </w:rPr>
        <w:t>Resultado de la validación:</w:t>
      </w:r>
    </w:p>
    <w:p w14:paraId="73002BB3" w14:textId="77777777" w:rsidR="00504220" w:rsidRPr="00504220" w:rsidRDefault="00504220" w:rsidP="00504220">
      <w:pPr>
        <w:numPr>
          <w:ilvl w:val="0"/>
          <w:numId w:val="12"/>
        </w:numPr>
        <w:spacing w:after="120"/>
        <w:jc w:val="both"/>
      </w:pPr>
      <w:r w:rsidRPr="00504220">
        <w:t>14 requerimientos funcionales y 7 no funcionales validados.</w:t>
      </w:r>
    </w:p>
    <w:p w14:paraId="68996976" w14:textId="77777777" w:rsidR="00504220" w:rsidRPr="00504220" w:rsidRDefault="00504220" w:rsidP="00504220">
      <w:pPr>
        <w:numPr>
          <w:ilvl w:val="0"/>
          <w:numId w:val="12"/>
        </w:numPr>
        <w:spacing w:after="120"/>
        <w:jc w:val="both"/>
      </w:pPr>
      <w:r w:rsidRPr="00504220">
        <w:t>4 requerimientos agregados durante el proceso (RF-11, RF-12, RF-13, RF-14).</w:t>
      </w:r>
    </w:p>
    <w:p w14:paraId="606FC262" w14:textId="77777777" w:rsidR="00504220" w:rsidRPr="00504220" w:rsidRDefault="00504220" w:rsidP="00504220">
      <w:pPr>
        <w:numPr>
          <w:ilvl w:val="0"/>
          <w:numId w:val="12"/>
        </w:numPr>
        <w:spacing w:after="120"/>
        <w:jc w:val="both"/>
      </w:pPr>
      <w:r w:rsidRPr="00504220">
        <w:t>1 requerimiento ajustado (RF-09: de automático a semiautomático).</w:t>
      </w:r>
    </w:p>
    <w:p w14:paraId="3A8126BC" w14:textId="77777777" w:rsidR="00504220" w:rsidRPr="00504220" w:rsidRDefault="00504220" w:rsidP="00504220">
      <w:pPr>
        <w:numPr>
          <w:ilvl w:val="0"/>
          <w:numId w:val="12"/>
        </w:numPr>
        <w:spacing w:after="120"/>
        <w:jc w:val="both"/>
      </w:pPr>
      <w:r w:rsidRPr="00504220">
        <w:t xml:space="preserve">1 requerimiento modificado en prioridad (RF-06: de </w:t>
      </w:r>
      <w:proofErr w:type="spellStart"/>
      <w:r w:rsidRPr="00504220">
        <w:t>Should</w:t>
      </w:r>
      <w:proofErr w:type="spellEnd"/>
      <w:r w:rsidRPr="00504220">
        <w:t xml:space="preserve"> a Must).</w:t>
      </w:r>
    </w:p>
    <w:p w14:paraId="07B7BAD0" w14:textId="77777777" w:rsidR="00504220" w:rsidRPr="00504220" w:rsidRDefault="00504220" w:rsidP="00504220">
      <w:pPr>
        <w:numPr>
          <w:ilvl w:val="0"/>
          <w:numId w:val="12"/>
        </w:numPr>
        <w:spacing w:after="120"/>
        <w:jc w:val="both"/>
      </w:pPr>
      <w:r w:rsidRPr="00504220">
        <w:t>0 requerimientos rechazados.</w:t>
      </w:r>
    </w:p>
    <w:p w14:paraId="77B838F0" w14:textId="0D363DDC" w:rsidR="00E34E6E" w:rsidRDefault="00E34E6E">
      <w:pPr>
        <w:spacing w:after="120"/>
        <w:jc w:val="both"/>
      </w:pPr>
    </w:p>
    <w:p w14:paraId="716D39BC" w14:textId="77777777" w:rsidR="00E34E6E" w:rsidRDefault="00000000">
      <w:r>
        <w:br w:type="page"/>
      </w:r>
    </w:p>
    <w:p w14:paraId="064CC687" w14:textId="77777777" w:rsidR="00E34E6E" w:rsidRDefault="00000000">
      <w:pPr>
        <w:pStyle w:val="Ttulo1"/>
      </w:pPr>
      <w:r>
        <w:lastRenderedPageBreak/>
        <w:t>5. DISEÑO LÓGICO DE LA BASE DE DATOS</w:t>
      </w:r>
    </w:p>
    <w:p w14:paraId="4A68EBCE" w14:textId="77777777" w:rsidR="00E34E6E" w:rsidRDefault="00000000">
      <w:pPr>
        <w:pBdr>
          <w:left w:val="single" w:sz="16" w:space="8" w:color="1F4E79"/>
        </w:pBdr>
        <w:spacing w:after="160"/>
        <w:jc w:val="both"/>
      </w:pPr>
      <w:r>
        <w:rPr>
          <w:i/>
          <w:iCs/>
        </w:rPr>
        <w:t xml:space="preserve">  Este diseño constituye el punto de partida para la implementación de la base de datos en la materia de Diseño de Software (siguiente semestre). El diagrama ER está listo para ser refinado e implementado en MySQL.</w:t>
      </w:r>
    </w:p>
    <w:p w14:paraId="362B119B" w14:textId="77777777" w:rsidR="00E34E6E" w:rsidRDefault="00E34E6E">
      <w:pPr>
        <w:spacing w:after="120"/>
      </w:pPr>
    </w:p>
    <w:p w14:paraId="2D4F43FF" w14:textId="77777777" w:rsidR="00E34E6E" w:rsidRDefault="00000000">
      <w:pPr>
        <w:pStyle w:val="Ttulo2"/>
      </w:pPr>
      <w:r>
        <w:t>5.1 Entidades principales identificadas</w:t>
      </w:r>
    </w:p>
    <w:p w14:paraId="54F05B90" w14:textId="77777777" w:rsidR="00E34E6E" w:rsidRDefault="00000000">
      <w:pPr>
        <w:spacing w:after="120"/>
        <w:jc w:val="both"/>
      </w:pPr>
      <w:r>
        <w:t>Las entidades del modelo de datos se derivaron directamente de los requerimientos funcionales documentados en la Sección 4. Cada entidad corresponde a un concepto de negocio sobre el cual el sistema debe almacenar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4"/>
        <w:gridCol w:w="2760"/>
        <w:gridCol w:w="3726"/>
      </w:tblGrid>
      <w:tr w:rsidR="00E34E6E" w14:paraId="30951BA1"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F5798F" w14:textId="77777777" w:rsidR="00E34E6E" w:rsidRDefault="00000000">
            <w:r>
              <w:rPr>
                <w:b/>
                <w:bCs/>
                <w:color w:val="FFFFFF"/>
                <w:sz w:val="20"/>
                <w:szCs w:val="20"/>
              </w:rPr>
              <w:t>Entidad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45190D" w14:textId="77777777" w:rsidR="00E34E6E" w:rsidRDefault="00000000">
            <w:r>
              <w:rPr>
                <w:b/>
                <w:bCs/>
                <w:color w:val="FFFFFF"/>
                <w:sz w:val="20"/>
                <w:szCs w:val="20"/>
              </w:rPr>
              <w:t>Atributos principales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DEC0BE" w14:textId="77777777" w:rsidR="00E34E6E" w:rsidRDefault="00000000">
            <w:r>
              <w:rPr>
                <w:b/>
                <w:bCs/>
                <w:color w:val="FFFFFF"/>
                <w:sz w:val="20"/>
                <w:szCs w:val="20"/>
              </w:rPr>
              <w:t>Requerimiento(s) que la originan</w:t>
            </w:r>
          </w:p>
        </w:tc>
      </w:tr>
      <w:tr w:rsidR="00504220" w14:paraId="4E420E4C"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1CAD3" w14:textId="1290BAEF" w:rsidR="00504220" w:rsidRPr="00504220" w:rsidRDefault="00504220" w:rsidP="00504220">
            <w:pPr>
              <w:rPr>
                <w:color w:val="000000" w:themeColor="text1"/>
                <w:sz w:val="20"/>
                <w:szCs w:val="20"/>
              </w:rPr>
            </w:pPr>
            <w:r w:rsidRPr="00504220">
              <w:rPr>
                <w:rStyle w:val="Fuerte"/>
                <w:color w:val="000000" w:themeColor="text1"/>
                <w:sz w:val="20"/>
                <w:szCs w:val="20"/>
              </w:rPr>
              <w:t>PRODUCTO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DEEA9A" w14:textId="651B98EC" w:rsidR="00504220" w:rsidRPr="00504220" w:rsidRDefault="00504220" w:rsidP="00504220">
            <w:pPr>
              <w:rPr>
                <w:i/>
                <w:iCs/>
                <w:color w:val="000000" w:themeColor="text1"/>
                <w:sz w:val="20"/>
                <w:szCs w:val="20"/>
              </w:rPr>
            </w:pPr>
            <w:r w:rsidRPr="00504220">
              <w:rPr>
                <w:i/>
                <w:iCs/>
                <w:color w:val="000000" w:themeColor="text1"/>
                <w:sz w:val="20"/>
                <w:szCs w:val="20"/>
              </w:rPr>
              <w:t xml:space="preserve">SKU (PK), CATALOGO (UK), CODIGO_SAT, </w:t>
            </w:r>
            <w:proofErr w:type="spellStart"/>
            <w:r w:rsidRPr="00504220">
              <w:rPr>
                <w:i/>
                <w:iCs/>
                <w:color w:val="000000" w:themeColor="text1"/>
                <w:sz w:val="20"/>
                <w:szCs w:val="20"/>
              </w:rPr>
              <w:t>descripcion</w:t>
            </w:r>
            <w:proofErr w:type="spellEnd"/>
            <w:r w:rsidRPr="00504220">
              <w:rPr>
                <w:i/>
                <w:iCs/>
                <w:color w:val="000000" w:themeColor="text1"/>
                <w:sz w:val="20"/>
                <w:szCs w:val="20"/>
              </w:rPr>
              <w:t xml:space="preserve">, marca, </w:t>
            </w:r>
            <w:proofErr w:type="spellStart"/>
            <w:r w:rsidRPr="00504220">
              <w:rPr>
                <w:i/>
                <w:iCs/>
                <w:color w:val="000000" w:themeColor="text1"/>
                <w:sz w:val="20"/>
                <w:szCs w:val="20"/>
              </w:rPr>
              <w:t>precio_cliente</w:t>
            </w:r>
            <w:proofErr w:type="spellEnd"/>
            <w:r w:rsidRPr="00504220">
              <w:rPr>
                <w:i/>
                <w:iCs/>
                <w:color w:val="000000" w:themeColor="text1"/>
                <w:sz w:val="20"/>
                <w:szCs w:val="20"/>
              </w:rPr>
              <w:t xml:space="preserve">, </w:t>
            </w:r>
            <w:proofErr w:type="spellStart"/>
            <w:r w:rsidRPr="00504220">
              <w:rPr>
                <w:i/>
                <w:iCs/>
                <w:color w:val="000000" w:themeColor="text1"/>
                <w:sz w:val="20"/>
                <w:szCs w:val="20"/>
              </w:rPr>
              <w:t>precio_proveedor</w:t>
            </w:r>
            <w:proofErr w:type="spellEnd"/>
            <w:r w:rsidRPr="00504220">
              <w:rPr>
                <w:i/>
                <w:iCs/>
                <w:color w:val="000000" w:themeColor="text1"/>
                <w:sz w:val="20"/>
                <w:szCs w:val="20"/>
              </w:rPr>
              <w:t xml:space="preserve">, </w:t>
            </w:r>
            <w:proofErr w:type="spellStart"/>
            <w:r w:rsidRPr="00504220">
              <w:rPr>
                <w:i/>
                <w:iCs/>
                <w:color w:val="000000" w:themeColor="text1"/>
                <w:sz w:val="20"/>
                <w:szCs w:val="20"/>
              </w:rPr>
              <w:t>stock_minimo</w:t>
            </w:r>
            <w:proofErr w:type="spellEnd"/>
            <w:r w:rsidRPr="00504220">
              <w:rPr>
                <w:i/>
                <w:iCs/>
                <w:color w:val="000000" w:themeColor="text1"/>
                <w:sz w:val="20"/>
                <w:szCs w:val="20"/>
              </w:rPr>
              <w:t xml:space="preserve">, </w:t>
            </w:r>
            <w:proofErr w:type="spellStart"/>
            <w:r w:rsidRPr="00504220">
              <w:rPr>
                <w:i/>
                <w:iCs/>
                <w:color w:val="000000" w:themeColor="text1"/>
                <w:sz w:val="20"/>
                <w:szCs w:val="20"/>
              </w:rPr>
              <w:t>existencia_actual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AE9A4" w14:textId="525C1667" w:rsidR="00504220" w:rsidRPr="00504220" w:rsidRDefault="00504220" w:rsidP="00504220">
            <w:pPr>
              <w:rPr>
                <w:i/>
                <w:iCs/>
                <w:color w:val="000000" w:themeColor="text1"/>
                <w:sz w:val="20"/>
                <w:szCs w:val="20"/>
              </w:rPr>
            </w:pPr>
            <w:r w:rsidRPr="00504220">
              <w:rPr>
                <w:i/>
                <w:iCs/>
                <w:color w:val="000000" w:themeColor="text1"/>
                <w:sz w:val="20"/>
                <w:szCs w:val="20"/>
              </w:rPr>
              <w:t>RF-01, RF-02</w:t>
            </w:r>
          </w:p>
        </w:tc>
      </w:tr>
      <w:tr w:rsidR="00504220" w14:paraId="38001FC2"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B4BA8" w14:textId="3A1A257E" w:rsidR="00504220" w:rsidRPr="00504220" w:rsidRDefault="00504220" w:rsidP="00504220">
            <w:pPr>
              <w:rPr>
                <w:color w:val="000000" w:themeColor="text1"/>
                <w:sz w:val="20"/>
                <w:szCs w:val="20"/>
              </w:rPr>
            </w:pPr>
            <w:r w:rsidRPr="00504220">
              <w:rPr>
                <w:rStyle w:val="Fuerte"/>
                <w:color w:val="000000" w:themeColor="text1"/>
                <w:sz w:val="20"/>
                <w:szCs w:val="20"/>
              </w:rPr>
              <w:t>CLIENTE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241E6" w14:textId="2EFDFA79" w:rsidR="00504220" w:rsidRPr="00504220" w:rsidRDefault="00504220" w:rsidP="00504220">
            <w:pPr>
              <w:rPr>
                <w:i/>
                <w:iCs/>
                <w:color w:val="000000" w:themeColor="text1"/>
                <w:sz w:val="20"/>
                <w:szCs w:val="20"/>
              </w:rPr>
            </w:pPr>
            <w:r w:rsidRPr="00504220">
              <w:rPr>
                <w:i/>
                <w:iCs/>
                <w:color w:val="000000" w:themeColor="text1"/>
                <w:sz w:val="20"/>
                <w:szCs w:val="20"/>
              </w:rPr>
              <w:t xml:space="preserve">RFC (PK), </w:t>
            </w:r>
            <w:proofErr w:type="spellStart"/>
            <w:r w:rsidRPr="00504220">
              <w:rPr>
                <w:i/>
                <w:iCs/>
                <w:color w:val="000000" w:themeColor="text1"/>
                <w:sz w:val="20"/>
                <w:szCs w:val="20"/>
              </w:rPr>
              <w:t>nombre_comercial</w:t>
            </w:r>
            <w:proofErr w:type="spellEnd"/>
            <w:r w:rsidRPr="00504220">
              <w:rPr>
                <w:i/>
                <w:iCs/>
                <w:color w:val="000000" w:themeColor="text1"/>
                <w:sz w:val="20"/>
                <w:szCs w:val="20"/>
              </w:rPr>
              <w:t xml:space="preserve">, </w:t>
            </w:r>
            <w:proofErr w:type="spellStart"/>
            <w:r w:rsidRPr="00504220">
              <w:rPr>
                <w:i/>
                <w:iCs/>
                <w:color w:val="000000" w:themeColor="text1"/>
                <w:sz w:val="20"/>
                <w:szCs w:val="20"/>
              </w:rPr>
              <w:t>razon_social</w:t>
            </w:r>
            <w:proofErr w:type="spellEnd"/>
            <w:r w:rsidRPr="00504220">
              <w:rPr>
                <w:i/>
                <w:iCs/>
                <w:color w:val="000000" w:themeColor="text1"/>
                <w:sz w:val="20"/>
                <w:szCs w:val="20"/>
              </w:rPr>
              <w:t xml:space="preserve">, </w:t>
            </w:r>
            <w:proofErr w:type="spellStart"/>
            <w:r w:rsidRPr="00504220">
              <w:rPr>
                <w:i/>
                <w:iCs/>
                <w:color w:val="000000" w:themeColor="text1"/>
                <w:sz w:val="20"/>
                <w:szCs w:val="20"/>
              </w:rPr>
              <w:t>direccion</w:t>
            </w:r>
            <w:proofErr w:type="spellEnd"/>
            <w:r w:rsidRPr="00504220">
              <w:rPr>
                <w:i/>
                <w:iCs/>
                <w:color w:val="000000" w:themeColor="text1"/>
                <w:sz w:val="20"/>
                <w:szCs w:val="20"/>
              </w:rPr>
              <w:t xml:space="preserve">, </w:t>
            </w:r>
            <w:proofErr w:type="spellStart"/>
            <w:r w:rsidRPr="00504220">
              <w:rPr>
                <w:i/>
                <w:iCs/>
                <w:color w:val="000000" w:themeColor="text1"/>
                <w:sz w:val="20"/>
                <w:szCs w:val="20"/>
              </w:rPr>
              <w:t>telefono</w:t>
            </w:r>
            <w:proofErr w:type="spellEnd"/>
            <w:r w:rsidRPr="00504220">
              <w:rPr>
                <w:i/>
                <w:iCs/>
                <w:color w:val="000000" w:themeColor="text1"/>
                <w:sz w:val="20"/>
                <w:szCs w:val="20"/>
              </w:rPr>
              <w:t xml:space="preserve">, contacto, </w:t>
            </w:r>
            <w:proofErr w:type="spellStart"/>
            <w:r w:rsidRPr="00504220">
              <w:rPr>
                <w:i/>
                <w:iCs/>
                <w:color w:val="000000" w:themeColor="text1"/>
                <w:sz w:val="20"/>
                <w:szCs w:val="20"/>
              </w:rPr>
              <w:t>limite_credito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6F489" w14:textId="77F54775" w:rsidR="00504220" w:rsidRPr="00504220" w:rsidRDefault="00504220" w:rsidP="00504220">
            <w:pPr>
              <w:rPr>
                <w:i/>
                <w:iCs/>
                <w:color w:val="000000" w:themeColor="text1"/>
                <w:sz w:val="20"/>
                <w:szCs w:val="20"/>
              </w:rPr>
            </w:pPr>
            <w:r w:rsidRPr="00504220">
              <w:rPr>
                <w:i/>
                <w:iCs/>
                <w:color w:val="000000" w:themeColor="text1"/>
                <w:sz w:val="20"/>
                <w:szCs w:val="20"/>
              </w:rPr>
              <w:t>RF-04, RF-11</w:t>
            </w:r>
          </w:p>
        </w:tc>
      </w:tr>
      <w:tr w:rsidR="00504220" w14:paraId="05660295"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CF3635" w14:textId="38333DBF" w:rsidR="00504220" w:rsidRPr="00504220" w:rsidRDefault="00504220" w:rsidP="00504220">
            <w:pPr>
              <w:rPr>
                <w:color w:val="000000" w:themeColor="text1"/>
                <w:sz w:val="20"/>
                <w:szCs w:val="20"/>
              </w:rPr>
            </w:pPr>
            <w:r w:rsidRPr="00504220">
              <w:rPr>
                <w:rStyle w:val="Fuerte"/>
                <w:color w:val="000000" w:themeColor="text1"/>
                <w:sz w:val="20"/>
                <w:szCs w:val="20"/>
              </w:rPr>
              <w:t>PROVEEDOR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F7C33" w14:textId="18FE75A2" w:rsidR="00504220" w:rsidRPr="00504220" w:rsidRDefault="00504220" w:rsidP="00504220">
            <w:pPr>
              <w:rPr>
                <w:i/>
                <w:iCs/>
                <w:color w:val="000000" w:themeColor="text1"/>
                <w:sz w:val="20"/>
                <w:szCs w:val="20"/>
              </w:rPr>
            </w:pPr>
            <w:r w:rsidRPr="00504220">
              <w:rPr>
                <w:i/>
                <w:iCs/>
                <w:color w:val="000000" w:themeColor="text1"/>
                <w:sz w:val="20"/>
                <w:szCs w:val="20"/>
              </w:rPr>
              <w:t xml:space="preserve">RFC (PK), nombre, </w:t>
            </w:r>
            <w:proofErr w:type="spellStart"/>
            <w:r w:rsidRPr="00504220">
              <w:rPr>
                <w:i/>
                <w:iCs/>
                <w:color w:val="000000" w:themeColor="text1"/>
                <w:sz w:val="20"/>
                <w:szCs w:val="20"/>
              </w:rPr>
              <w:t>condiciones_pago</w:t>
            </w:r>
            <w:proofErr w:type="spellEnd"/>
            <w:r w:rsidRPr="00504220">
              <w:rPr>
                <w:i/>
                <w:iCs/>
                <w:color w:val="000000" w:themeColor="text1"/>
                <w:sz w:val="20"/>
                <w:szCs w:val="20"/>
              </w:rPr>
              <w:t xml:space="preserve">, contacto, </w:t>
            </w:r>
            <w:proofErr w:type="spellStart"/>
            <w:r w:rsidRPr="00504220">
              <w:rPr>
                <w:i/>
                <w:iCs/>
                <w:color w:val="000000" w:themeColor="text1"/>
                <w:sz w:val="20"/>
                <w:szCs w:val="20"/>
              </w:rPr>
              <w:t>datos_bancarios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2C8E90" w14:textId="3C44F1E3" w:rsidR="00504220" w:rsidRPr="00504220" w:rsidRDefault="00504220" w:rsidP="00504220">
            <w:pPr>
              <w:rPr>
                <w:i/>
                <w:iCs/>
                <w:color w:val="000000" w:themeColor="text1"/>
                <w:sz w:val="20"/>
                <w:szCs w:val="20"/>
              </w:rPr>
            </w:pPr>
            <w:r w:rsidRPr="00504220">
              <w:rPr>
                <w:i/>
                <w:iCs/>
                <w:color w:val="000000" w:themeColor="text1"/>
                <w:sz w:val="20"/>
                <w:szCs w:val="20"/>
              </w:rPr>
              <w:t>RF-05, RF-11</w:t>
            </w:r>
          </w:p>
        </w:tc>
      </w:tr>
      <w:tr w:rsidR="00504220" w14:paraId="4977B8CA"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DC08E" w14:textId="74BFFC6C" w:rsidR="00504220" w:rsidRPr="00504220" w:rsidRDefault="00504220" w:rsidP="00504220">
            <w:pPr>
              <w:rPr>
                <w:color w:val="000000" w:themeColor="text1"/>
                <w:sz w:val="20"/>
                <w:szCs w:val="20"/>
              </w:rPr>
            </w:pPr>
            <w:r w:rsidRPr="00504220">
              <w:rPr>
                <w:rStyle w:val="Fuerte"/>
                <w:color w:val="000000" w:themeColor="text1"/>
                <w:sz w:val="20"/>
                <w:szCs w:val="20"/>
              </w:rPr>
              <w:t>FACTURA_VENTA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0EACB" w14:textId="341BD937" w:rsidR="00504220" w:rsidRPr="00504220" w:rsidRDefault="00504220" w:rsidP="00504220">
            <w:pPr>
              <w:rPr>
                <w:i/>
                <w:iCs/>
                <w:color w:val="000000" w:themeColor="text1"/>
                <w:sz w:val="20"/>
                <w:szCs w:val="20"/>
              </w:rPr>
            </w:pPr>
            <w:r w:rsidRPr="00504220">
              <w:rPr>
                <w:i/>
                <w:iCs/>
                <w:color w:val="000000" w:themeColor="text1"/>
                <w:sz w:val="20"/>
                <w:szCs w:val="20"/>
              </w:rPr>
              <w:t xml:space="preserve">folio (PK), fecha, </w:t>
            </w:r>
            <w:proofErr w:type="spellStart"/>
            <w:r w:rsidRPr="00504220">
              <w:rPr>
                <w:i/>
                <w:iCs/>
                <w:color w:val="000000" w:themeColor="text1"/>
                <w:sz w:val="20"/>
                <w:szCs w:val="20"/>
              </w:rPr>
              <w:t>monto_total</w:t>
            </w:r>
            <w:proofErr w:type="spellEnd"/>
            <w:r w:rsidRPr="00504220">
              <w:rPr>
                <w:i/>
                <w:iCs/>
                <w:color w:val="000000" w:themeColor="text1"/>
                <w:sz w:val="20"/>
                <w:szCs w:val="20"/>
              </w:rPr>
              <w:t xml:space="preserve">, estatus, </w:t>
            </w:r>
            <w:proofErr w:type="spellStart"/>
            <w:r w:rsidRPr="00504220">
              <w:rPr>
                <w:i/>
                <w:iCs/>
                <w:color w:val="000000" w:themeColor="text1"/>
                <w:sz w:val="20"/>
                <w:szCs w:val="20"/>
              </w:rPr>
              <w:t>fecha_pago</w:t>
            </w:r>
            <w:proofErr w:type="spellEnd"/>
            <w:r w:rsidRPr="00504220">
              <w:rPr>
                <w:i/>
                <w:iCs/>
                <w:color w:val="000000" w:themeColor="text1"/>
                <w:sz w:val="20"/>
                <w:szCs w:val="20"/>
              </w:rPr>
              <w:t xml:space="preserve">, </w:t>
            </w:r>
            <w:proofErr w:type="spellStart"/>
            <w:r w:rsidRPr="00504220">
              <w:rPr>
                <w:i/>
                <w:iCs/>
                <w:color w:val="000000" w:themeColor="text1"/>
                <w:sz w:val="20"/>
                <w:szCs w:val="20"/>
              </w:rPr>
              <w:t>movimiento_banco</w:t>
            </w:r>
            <w:proofErr w:type="spellEnd"/>
            <w:r w:rsidRPr="00504220">
              <w:rPr>
                <w:i/>
                <w:iCs/>
                <w:color w:val="000000" w:themeColor="text1"/>
                <w:sz w:val="20"/>
                <w:szCs w:val="20"/>
              </w:rPr>
              <w:t xml:space="preserve">, </w:t>
            </w:r>
            <w:proofErr w:type="spellStart"/>
            <w:r w:rsidRPr="00504220">
              <w:rPr>
                <w:i/>
                <w:iCs/>
                <w:color w:val="000000" w:themeColor="text1"/>
                <w:sz w:val="20"/>
                <w:szCs w:val="20"/>
              </w:rPr>
              <w:t>cliente_RFC</w:t>
            </w:r>
            <w:proofErr w:type="spellEnd"/>
            <w:r w:rsidRPr="00504220">
              <w:rPr>
                <w:i/>
                <w:iCs/>
                <w:color w:val="000000" w:themeColor="text1"/>
                <w:sz w:val="20"/>
                <w:szCs w:val="20"/>
              </w:rPr>
              <w:t xml:space="preserve"> (FK)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C341B" w14:textId="6F2795F0" w:rsidR="00504220" w:rsidRPr="00504220" w:rsidRDefault="00504220" w:rsidP="00504220">
            <w:pPr>
              <w:rPr>
                <w:i/>
                <w:iCs/>
                <w:color w:val="000000" w:themeColor="text1"/>
                <w:sz w:val="20"/>
                <w:szCs w:val="20"/>
              </w:rPr>
            </w:pPr>
            <w:r w:rsidRPr="00504220">
              <w:rPr>
                <w:i/>
                <w:iCs/>
                <w:color w:val="000000" w:themeColor="text1"/>
                <w:sz w:val="20"/>
                <w:szCs w:val="20"/>
              </w:rPr>
              <w:t>RF-03, RF-04</w:t>
            </w:r>
          </w:p>
        </w:tc>
      </w:tr>
      <w:tr w:rsidR="00504220" w14:paraId="11A46F33"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F8F414" w14:textId="69BBB09F" w:rsidR="00504220" w:rsidRPr="00504220" w:rsidRDefault="00504220" w:rsidP="00504220">
            <w:pPr>
              <w:rPr>
                <w:color w:val="000000" w:themeColor="text1"/>
                <w:sz w:val="20"/>
                <w:szCs w:val="20"/>
              </w:rPr>
            </w:pPr>
            <w:r w:rsidRPr="00504220">
              <w:rPr>
                <w:rStyle w:val="Fuerte"/>
                <w:color w:val="000000" w:themeColor="text1"/>
                <w:sz w:val="20"/>
                <w:szCs w:val="20"/>
              </w:rPr>
              <w:t>ABONO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85CD0" w14:textId="547F48E9" w:rsidR="00504220" w:rsidRPr="00504220" w:rsidRDefault="00504220" w:rsidP="00504220">
            <w:pPr>
              <w:rPr>
                <w:i/>
                <w:iCs/>
                <w:color w:val="000000" w:themeColor="text1"/>
                <w:sz w:val="20"/>
                <w:szCs w:val="20"/>
              </w:rPr>
            </w:pPr>
            <w:proofErr w:type="spellStart"/>
            <w:r w:rsidRPr="00504220">
              <w:rPr>
                <w:i/>
                <w:iCs/>
                <w:color w:val="000000" w:themeColor="text1"/>
                <w:sz w:val="20"/>
                <w:szCs w:val="20"/>
              </w:rPr>
              <w:t>id_abono</w:t>
            </w:r>
            <w:proofErr w:type="spellEnd"/>
            <w:r w:rsidRPr="00504220">
              <w:rPr>
                <w:i/>
                <w:iCs/>
                <w:color w:val="000000" w:themeColor="text1"/>
                <w:sz w:val="20"/>
                <w:szCs w:val="20"/>
              </w:rPr>
              <w:t xml:space="preserve"> (PK), fecha, monto, </w:t>
            </w:r>
            <w:proofErr w:type="spellStart"/>
            <w:r w:rsidRPr="00504220">
              <w:rPr>
                <w:i/>
                <w:iCs/>
                <w:color w:val="000000" w:themeColor="text1"/>
                <w:sz w:val="20"/>
                <w:szCs w:val="20"/>
              </w:rPr>
              <w:t>referencia_bancaria</w:t>
            </w:r>
            <w:proofErr w:type="spellEnd"/>
            <w:r w:rsidRPr="00504220">
              <w:rPr>
                <w:i/>
                <w:iCs/>
                <w:color w:val="000000" w:themeColor="text1"/>
                <w:sz w:val="20"/>
                <w:szCs w:val="20"/>
              </w:rPr>
              <w:t xml:space="preserve">, </w:t>
            </w:r>
            <w:proofErr w:type="spellStart"/>
            <w:r w:rsidRPr="00504220">
              <w:rPr>
                <w:i/>
                <w:iCs/>
                <w:color w:val="000000" w:themeColor="text1"/>
                <w:sz w:val="20"/>
                <w:szCs w:val="20"/>
              </w:rPr>
              <w:t>saldo_restante</w:t>
            </w:r>
            <w:proofErr w:type="spellEnd"/>
            <w:r w:rsidRPr="00504220">
              <w:rPr>
                <w:i/>
                <w:iCs/>
                <w:color w:val="000000" w:themeColor="text1"/>
                <w:sz w:val="20"/>
                <w:szCs w:val="20"/>
              </w:rPr>
              <w:t xml:space="preserve">, </w:t>
            </w:r>
            <w:proofErr w:type="spellStart"/>
            <w:r w:rsidRPr="00504220">
              <w:rPr>
                <w:i/>
                <w:iCs/>
                <w:color w:val="000000" w:themeColor="text1"/>
                <w:sz w:val="20"/>
                <w:szCs w:val="20"/>
              </w:rPr>
              <w:t>factura_folio</w:t>
            </w:r>
            <w:proofErr w:type="spellEnd"/>
            <w:r w:rsidRPr="00504220">
              <w:rPr>
                <w:i/>
                <w:iCs/>
                <w:color w:val="000000" w:themeColor="text1"/>
                <w:sz w:val="20"/>
                <w:szCs w:val="20"/>
              </w:rPr>
              <w:t xml:space="preserve"> (FK)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CD5E38" w14:textId="1B2A7CE7" w:rsidR="00504220" w:rsidRPr="00504220" w:rsidRDefault="00504220" w:rsidP="00504220">
            <w:pPr>
              <w:rPr>
                <w:i/>
                <w:iCs/>
                <w:color w:val="000000" w:themeColor="text1"/>
                <w:sz w:val="20"/>
                <w:szCs w:val="20"/>
              </w:rPr>
            </w:pPr>
            <w:r w:rsidRPr="00504220">
              <w:rPr>
                <w:i/>
                <w:iCs/>
                <w:color w:val="000000" w:themeColor="text1"/>
                <w:sz w:val="20"/>
                <w:szCs w:val="20"/>
              </w:rPr>
              <w:t>RF-04</w:t>
            </w:r>
          </w:p>
        </w:tc>
      </w:tr>
      <w:tr w:rsidR="00504220" w14:paraId="1EAFA825"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D8B92B" w14:textId="48066350" w:rsidR="00504220" w:rsidRPr="00504220" w:rsidRDefault="00504220" w:rsidP="00504220">
            <w:pPr>
              <w:rPr>
                <w:b/>
                <w:bCs/>
                <w:color w:val="000000" w:themeColor="text1"/>
                <w:sz w:val="20"/>
                <w:szCs w:val="20"/>
              </w:rPr>
            </w:pPr>
            <w:r w:rsidRPr="00504220">
              <w:rPr>
                <w:rStyle w:val="Fuerte"/>
                <w:color w:val="000000" w:themeColor="text1"/>
                <w:sz w:val="20"/>
                <w:szCs w:val="20"/>
              </w:rPr>
              <w:t>ORDEN_COMPRA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447512" w14:textId="381CD326" w:rsidR="00504220" w:rsidRPr="00504220" w:rsidRDefault="00504220" w:rsidP="00504220">
            <w:pPr>
              <w:rPr>
                <w:i/>
                <w:iCs/>
                <w:color w:val="000000" w:themeColor="text1"/>
                <w:sz w:val="20"/>
                <w:szCs w:val="20"/>
              </w:rPr>
            </w:pPr>
            <w:proofErr w:type="spellStart"/>
            <w:r w:rsidRPr="00504220">
              <w:rPr>
                <w:i/>
                <w:iCs/>
                <w:color w:val="000000" w:themeColor="text1"/>
                <w:sz w:val="20"/>
                <w:szCs w:val="20"/>
              </w:rPr>
              <w:t>num_orden</w:t>
            </w:r>
            <w:proofErr w:type="spellEnd"/>
            <w:r w:rsidRPr="00504220">
              <w:rPr>
                <w:i/>
                <w:iCs/>
                <w:color w:val="000000" w:themeColor="text1"/>
                <w:sz w:val="20"/>
                <w:szCs w:val="20"/>
              </w:rPr>
              <w:t xml:space="preserve"> (PK), fecha, subtotal, IVA, total, estatus, </w:t>
            </w:r>
            <w:proofErr w:type="spellStart"/>
            <w:r w:rsidRPr="00504220">
              <w:rPr>
                <w:i/>
                <w:iCs/>
                <w:color w:val="000000" w:themeColor="text1"/>
                <w:sz w:val="20"/>
                <w:szCs w:val="20"/>
              </w:rPr>
              <w:t>proveedor_RFC</w:t>
            </w:r>
            <w:proofErr w:type="spellEnd"/>
            <w:r w:rsidRPr="00504220">
              <w:rPr>
                <w:i/>
                <w:iCs/>
                <w:color w:val="000000" w:themeColor="text1"/>
                <w:sz w:val="20"/>
                <w:szCs w:val="20"/>
              </w:rPr>
              <w:t xml:space="preserve"> (FK)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4C1432" w14:textId="44DD1F89" w:rsidR="00504220" w:rsidRPr="00504220" w:rsidRDefault="00504220" w:rsidP="00504220">
            <w:pPr>
              <w:rPr>
                <w:i/>
                <w:iCs/>
                <w:color w:val="000000" w:themeColor="text1"/>
                <w:sz w:val="20"/>
                <w:szCs w:val="20"/>
              </w:rPr>
            </w:pPr>
            <w:r w:rsidRPr="00504220">
              <w:rPr>
                <w:i/>
                <w:iCs/>
                <w:color w:val="000000" w:themeColor="text1"/>
                <w:sz w:val="20"/>
                <w:szCs w:val="20"/>
              </w:rPr>
              <w:t>RF-05, RF-06</w:t>
            </w:r>
          </w:p>
        </w:tc>
      </w:tr>
      <w:tr w:rsidR="00504220" w14:paraId="38E7B608"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DF5C4B" w14:textId="720FB697" w:rsidR="00504220" w:rsidRPr="00504220" w:rsidRDefault="00504220" w:rsidP="00504220">
            <w:pPr>
              <w:rPr>
                <w:b/>
                <w:bCs/>
                <w:color w:val="000000" w:themeColor="text1"/>
                <w:sz w:val="20"/>
                <w:szCs w:val="20"/>
              </w:rPr>
            </w:pPr>
            <w:r w:rsidRPr="00504220">
              <w:rPr>
                <w:rStyle w:val="Fuerte"/>
                <w:color w:val="000000" w:themeColor="text1"/>
                <w:sz w:val="20"/>
                <w:szCs w:val="20"/>
              </w:rPr>
              <w:t>DETALLE_ORDEN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E474C6" w14:textId="5FDCA74E" w:rsidR="00504220" w:rsidRPr="00504220" w:rsidRDefault="00504220" w:rsidP="00504220">
            <w:pPr>
              <w:rPr>
                <w:i/>
                <w:iCs/>
                <w:color w:val="000000" w:themeColor="text1"/>
                <w:sz w:val="20"/>
                <w:szCs w:val="20"/>
              </w:rPr>
            </w:pPr>
            <w:proofErr w:type="spellStart"/>
            <w:r w:rsidRPr="00504220">
              <w:rPr>
                <w:i/>
                <w:iCs/>
                <w:color w:val="000000" w:themeColor="text1"/>
                <w:sz w:val="20"/>
                <w:szCs w:val="20"/>
              </w:rPr>
              <w:t>num_orden</w:t>
            </w:r>
            <w:proofErr w:type="spellEnd"/>
            <w:r w:rsidRPr="00504220">
              <w:rPr>
                <w:i/>
                <w:iCs/>
                <w:color w:val="000000" w:themeColor="text1"/>
                <w:sz w:val="20"/>
                <w:szCs w:val="20"/>
              </w:rPr>
              <w:t xml:space="preserve"> (PK, FK), SKU (PK, FK), cantidad, </w:t>
            </w:r>
            <w:proofErr w:type="spellStart"/>
            <w:r w:rsidRPr="00504220">
              <w:rPr>
                <w:i/>
                <w:iCs/>
                <w:color w:val="000000" w:themeColor="text1"/>
                <w:sz w:val="20"/>
                <w:szCs w:val="20"/>
              </w:rPr>
              <w:t>precio_unitario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60AD5E" w14:textId="2F0B3D45" w:rsidR="00504220" w:rsidRPr="00504220" w:rsidRDefault="00504220" w:rsidP="00504220">
            <w:pPr>
              <w:rPr>
                <w:i/>
                <w:iCs/>
                <w:color w:val="000000" w:themeColor="text1"/>
                <w:sz w:val="20"/>
                <w:szCs w:val="20"/>
              </w:rPr>
            </w:pPr>
            <w:r w:rsidRPr="00504220">
              <w:rPr>
                <w:i/>
                <w:iCs/>
                <w:color w:val="000000" w:themeColor="text1"/>
                <w:sz w:val="20"/>
                <w:szCs w:val="20"/>
              </w:rPr>
              <w:t>RF-02, RF-06</w:t>
            </w:r>
          </w:p>
        </w:tc>
      </w:tr>
      <w:tr w:rsidR="00504220" w14:paraId="60FBD79D"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857E5" w14:textId="5D3A430D" w:rsidR="00504220" w:rsidRPr="00504220" w:rsidRDefault="00504220" w:rsidP="00504220">
            <w:pPr>
              <w:rPr>
                <w:b/>
                <w:bCs/>
                <w:color w:val="000000" w:themeColor="text1"/>
                <w:sz w:val="20"/>
                <w:szCs w:val="20"/>
              </w:rPr>
            </w:pPr>
            <w:r w:rsidRPr="00504220">
              <w:rPr>
                <w:rStyle w:val="Fuerte"/>
                <w:color w:val="000000" w:themeColor="text1"/>
                <w:sz w:val="20"/>
                <w:szCs w:val="20"/>
              </w:rPr>
              <w:t>FACTURA_COMPRA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70B3E7" w14:textId="1F2B3266" w:rsidR="00504220" w:rsidRPr="00504220" w:rsidRDefault="00504220" w:rsidP="00504220">
            <w:pPr>
              <w:rPr>
                <w:i/>
                <w:iCs/>
                <w:color w:val="000000" w:themeColor="text1"/>
                <w:sz w:val="20"/>
                <w:szCs w:val="20"/>
              </w:rPr>
            </w:pPr>
            <w:proofErr w:type="spellStart"/>
            <w:r w:rsidRPr="00504220">
              <w:rPr>
                <w:i/>
                <w:iCs/>
                <w:color w:val="000000" w:themeColor="text1"/>
                <w:sz w:val="20"/>
                <w:szCs w:val="20"/>
              </w:rPr>
              <w:t>folio_proveedor</w:t>
            </w:r>
            <w:proofErr w:type="spellEnd"/>
            <w:r w:rsidRPr="00504220">
              <w:rPr>
                <w:i/>
                <w:iCs/>
                <w:color w:val="000000" w:themeColor="text1"/>
                <w:sz w:val="20"/>
                <w:szCs w:val="20"/>
              </w:rPr>
              <w:t xml:space="preserve"> (PK), fecha, </w:t>
            </w:r>
            <w:proofErr w:type="spellStart"/>
            <w:r w:rsidRPr="00504220">
              <w:rPr>
                <w:i/>
                <w:iCs/>
                <w:color w:val="000000" w:themeColor="text1"/>
                <w:sz w:val="20"/>
                <w:szCs w:val="20"/>
              </w:rPr>
              <w:t>monto_total</w:t>
            </w:r>
            <w:proofErr w:type="spellEnd"/>
            <w:r w:rsidRPr="00504220">
              <w:rPr>
                <w:i/>
                <w:iCs/>
                <w:color w:val="000000" w:themeColor="text1"/>
                <w:sz w:val="20"/>
                <w:szCs w:val="20"/>
              </w:rPr>
              <w:t xml:space="preserve">, IVA, </w:t>
            </w:r>
            <w:proofErr w:type="spellStart"/>
            <w:r w:rsidRPr="00504220">
              <w:rPr>
                <w:i/>
                <w:iCs/>
                <w:color w:val="000000" w:themeColor="text1"/>
                <w:sz w:val="20"/>
                <w:szCs w:val="20"/>
              </w:rPr>
              <w:t>fecha_vencimiento</w:t>
            </w:r>
            <w:proofErr w:type="spellEnd"/>
            <w:r w:rsidRPr="00504220">
              <w:rPr>
                <w:i/>
                <w:iCs/>
                <w:color w:val="000000" w:themeColor="text1"/>
                <w:sz w:val="20"/>
                <w:szCs w:val="20"/>
              </w:rPr>
              <w:t xml:space="preserve">, </w:t>
            </w:r>
            <w:proofErr w:type="spellStart"/>
            <w:r w:rsidRPr="00504220">
              <w:rPr>
                <w:i/>
                <w:iCs/>
                <w:color w:val="000000" w:themeColor="text1"/>
                <w:sz w:val="20"/>
                <w:szCs w:val="20"/>
              </w:rPr>
              <w:lastRenderedPageBreak/>
              <w:t>fecha_pago</w:t>
            </w:r>
            <w:proofErr w:type="spellEnd"/>
            <w:r w:rsidRPr="00504220">
              <w:rPr>
                <w:i/>
                <w:iCs/>
                <w:color w:val="000000" w:themeColor="text1"/>
                <w:sz w:val="20"/>
                <w:szCs w:val="20"/>
              </w:rPr>
              <w:t xml:space="preserve">, estatus, </w:t>
            </w:r>
            <w:proofErr w:type="spellStart"/>
            <w:r w:rsidRPr="00504220">
              <w:rPr>
                <w:i/>
                <w:iCs/>
                <w:color w:val="000000" w:themeColor="text1"/>
                <w:sz w:val="20"/>
                <w:szCs w:val="20"/>
              </w:rPr>
              <w:t>num_orden</w:t>
            </w:r>
            <w:proofErr w:type="spellEnd"/>
            <w:r w:rsidRPr="00504220">
              <w:rPr>
                <w:i/>
                <w:iCs/>
                <w:color w:val="000000" w:themeColor="text1"/>
                <w:sz w:val="20"/>
                <w:szCs w:val="20"/>
              </w:rPr>
              <w:t xml:space="preserve"> (FK, UK)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B251DF" w14:textId="57394360" w:rsidR="00504220" w:rsidRPr="00504220" w:rsidRDefault="00504220" w:rsidP="00504220">
            <w:pPr>
              <w:rPr>
                <w:i/>
                <w:iCs/>
                <w:color w:val="000000" w:themeColor="text1"/>
                <w:sz w:val="20"/>
                <w:szCs w:val="20"/>
              </w:rPr>
            </w:pPr>
            <w:r w:rsidRPr="00504220">
              <w:rPr>
                <w:i/>
                <w:iCs/>
                <w:color w:val="000000" w:themeColor="text1"/>
                <w:sz w:val="20"/>
                <w:szCs w:val="20"/>
              </w:rPr>
              <w:lastRenderedPageBreak/>
              <w:t>RF-05</w:t>
            </w:r>
          </w:p>
        </w:tc>
      </w:tr>
      <w:tr w:rsidR="00504220" w14:paraId="6FD0B6C1"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916AC" w14:textId="4ADAAF4A" w:rsidR="00504220" w:rsidRPr="00504220" w:rsidRDefault="00504220" w:rsidP="00504220">
            <w:pPr>
              <w:rPr>
                <w:b/>
                <w:bCs/>
                <w:color w:val="000000" w:themeColor="text1"/>
                <w:sz w:val="20"/>
                <w:szCs w:val="20"/>
              </w:rPr>
            </w:pPr>
            <w:r w:rsidRPr="00504220">
              <w:rPr>
                <w:rStyle w:val="Fuerte"/>
                <w:color w:val="000000" w:themeColor="text1"/>
                <w:sz w:val="20"/>
                <w:szCs w:val="20"/>
              </w:rPr>
              <w:t>MOVIMIENTO_INVENTARIO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07B314" w14:textId="42837590" w:rsidR="00504220" w:rsidRPr="00504220" w:rsidRDefault="00504220" w:rsidP="00504220">
            <w:pPr>
              <w:rPr>
                <w:i/>
                <w:iCs/>
                <w:color w:val="000000" w:themeColor="text1"/>
                <w:sz w:val="20"/>
                <w:szCs w:val="20"/>
              </w:rPr>
            </w:pPr>
            <w:proofErr w:type="spellStart"/>
            <w:r w:rsidRPr="00504220">
              <w:rPr>
                <w:i/>
                <w:iCs/>
                <w:color w:val="000000" w:themeColor="text1"/>
                <w:sz w:val="20"/>
                <w:szCs w:val="20"/>
              </w:rPr>
              <w:t>id_mov</w:t>
            </w:r>
            <w:proofErr w:type="spellEnd"/>
            <w:r w:rsidRPr="00504220">
              <w:rPr>
                <w:i/>
                <w:iCs/>
                <w:color w:val="000000" w:themeColor="text1"/>
                <w:sz w:val="20"/>
                <w:szCs w:val="20"/>
              </w:rPr>
              <w:t xml:space="preserve"> (PK), fecha, tipo, cantidad, referencia, SKU (FK)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6DE401" w14:textId="4841DA52" w:rsidR="00504220" w:rsidRPr="00504220" w:rsidRDefault="00504220" w:rsidP="00504220">
            <w:pPr>
              <w:rPr>
                <w:i/>
                <w:iCs/>
                <w:color w:val="000000" w:themeColor="text1"/>
                <w:sz w:val="20"/>
                <w:szCs w:val="20"/>
              </w:rPr>
            </w:pPr>
            <w:r w:rsidRPr="00504220">
              <w:rPr>
                <w:i/>
                <w:iCs/>
                <w:color w:val="000000" w:themeColor="text1"/>
                <w:sz w:val="20"/>
                <w:szCs w:val="20"/>
              </w:rPr>
              <w:t>RF-02, RF-10</w:t>
            </w:r>
          </w:p>
        </w:tc>
      </w:tr>
      <w:tr w:rsidR="00504220" w14:paraId="2E56ED0A"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EE86C4" w14:textId="216160CB" w:rsidR="00504220" w:rsidRPr="00504220" w:rsidRDefault="00504220" w:rsidP="00504220">
            <w:pPr>
              <w:rPr>
                <w:b/>
                <w:bCs/>
                <w:color w:val="000000" w:themeColor="text1"/>
                <w:sz w:val="20"/>
                <w:szCs w:val="20"/>
              </w:rPr>
            </w:pPr>
            <w:r w:rsidRPr="00504220">
              <w:rPr>
                <w:rStyle w:val="Fuerte"/>
                <w:color w:val="000000" w:themeColor="text1"/>
                <w:sz w:val="20"/>
                <w:szCs w:val="20"/>
              </w:rPr>
              <w:t>COTIZACION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B4FD4C" w14:textId="2FCB1FE4" w:rsidR="00504220" w:rsidRPr="00504220" w:rsidRDefault="00504220" w:rsidP="00504220">
            <w:pPr>
              <w:rPr>
                <w:i/>
                <w:iCs/>
                <w:color w:val="000000" w:themeColor="text1"/>
                <w:sz w:val="20"/>
                <w:szCs w:val="20"/>
              </w:rPr>
            </w:pPr>
            <w:proofErr w:type="spellStart"/>
            <w:r w:rsidRPr="00504220">
              <w:rPr>
                <w:i/>
                <w:iCs/>
                <w:color w:val="000000" w:themeColor="text1"/>
                <w:sz w:val="20"/>
                <w:szCs w:val="20"/>
              </w:rPr>
              <w:t>num_cotizacion</w:t>
            </w:r>
            <w:proofErr w:type="spellEnd"/>
            <w:r w:rsidRPr="00504220">
              <w:rPr>
                <w:i/>
                <w:iCs/>
                <w:color w:val="000000" w:themeColor="text1"/>
                <w:sz w:val="20"/>
                <w:szCs w:val="20"/>
              </w:rPr>
              <w:t xml:space="preserve"> (PK), fecha, vigencia, estatus, </w:t>
            </w:r>
            <w:proofErr w:type="spellStart"/>
            <w:r w:rsidRPr="00504220">
              <w:rPr>
                <w:i/>
                <w:iCs/>
                <w:color w:val="000000" w:themeColor="text1"/>
                <w:sz w:val="20"/>
                <w:szCs w:val="20"/>
              </w:rPr>
              <w:t>cliente_RFC</w:t>
            </w:r>
            <w:proofErr w:type="spellEnd"/>
            <w:r w:rsidRPr="00504220">
              <w:rPr>
                <w:i/>
                <w:iCs/>
                <w:color w:val="000000" w:themeColor="text1"/>
                <w:sz w:val="20"/>
                <w:szCs w:val="20"/>
              </w:rPr>
              <w:t xml:space="preserve"> (FK)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61C41" w14:textId="1E9346FF" w:rsidR="00504220" w:rsidRPr="00504220" w:rsidRDefault="00504220" w:rsidP="00504220">
            <w:pPr>
              <w:rPr>
                <w:i/>
                <w:iCs/>
                <w:color w:val="000000" w:themeColor="text1"/>
                <w:sz w:val="20"/>
                <w:szCs w:val="20"/>
              </w:rPr>
            </w:pPr>
            <w:r w:rsidRPr="00504220">
              <w:rPr>
                <w:i/>
                <w:iCs/>
                <w:color w:val="000000" w:themeColor="text1"/>
                <w:sz w:val="20"/>
                <w:szCs w:val="20"/>
              </w:rPr>
              <w:t>RF-06</w:t>
            </w:r>
          </w:p>
        </w:tc>
      </w:tr>
      <w:tr w:rsidR="00504220" w14:paraId="13693BB1" w14:textId="77777777" w:rsidTr="004F7A51">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9389DA" w14:textId="13175DF6" w:rsidR="00504220" w:rsidRPr="00504220" w:rsidRDefault="00504220" w:rsidP="00504220">
            <w:pPr>
              <w:rPr>
                <w:b/>
                <w:bCs/>
                <w:color w:val="000000" w:themeColor="text1"/>
                <w:sz w:val="20"/>
                <w:szCs w:val="20"/>
              </w:rPr>
            </w:pPr>
            <w:r w:rsidRPr="00504220">
              <w:rPr>
                <w:rStyle w:val="Fuerte"/>
                <w:color w:val="000000" w:themeColor="text1"/>
                <w:sz w:val="20"/>
                <w:szCs w:val="20"/>
              </w:rPr>
              <w:t>DETALLE_COTIZACION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1C440A" w14:textId="027C5820" w:rsidR="00504220" w:rsidRPr="00504220" w:rsidRDefault="00504220" w:rsidP="00504220">
            <w:pPr>
              <w:rPr>
                <w:i/>
                <w:iCs/>
                <w:color w:val="000000" w:themeColor="text1"/>
                <w:sz w:val="20"/>
                <w:szCs w:val="20"/>
              </w:rPr>
            </w:pPr>
            <w:proofErr w:type="spellStart"/>
            <w:r w:rsidRPr="00504220">
              <w:rPr>
                <w:i/>
                <w:iCs/>
                <w:color w:val="000000" w:themeColor="text1"/>
                <w:sz w:val="20"/>
                <w:szCs w:val="20"/>
              </w:rPr>
              <w:t>num_cotizacion</w:t>
            </w:r>
            <w:proofErr w:type="spellEnd"/>
            <w:r w:rsidRPr="00504220">
              <w:rPr>
                <w:i/>
                <w:iCs/>
                <w:color w:val="000000" w:themeColor="text1"/>
                <w:sz w:val="20"/>
                <w:szCs w:val="20"/>
              </w:rPr>
              <w:t xml:space="preserve"> (PK, FK), SKU (PK, FK), cantidad, </w:t>
            </w:r>
            <w:proofErr w:type="spellStart"/>
            <w:r w:rsidRPr="00504220">
              <w:rPr>
                <w:i/>
                <w:iCs/>
                <w:color w:val="000000" w:themeColor="text1"/>
                <w:sz w:val="20"/>
                <w:szCs w:val="20"/>
              </w:rPr>
              <w:t>precio_unitario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6B1749" w14:textId="774D681D" w:rsidR="00504220" w:rsidRPr="00504220" w:rsidRDefault="00504220" w:rsidP="00504220">
            <w:pPr>
              <w:rPr>
                <w:i/>
                <w:iCs/>
                <w:color w:val="000000" w:themeColor="text1"/>
                <w:sz w:val="20"/>
                <w:szCs w:val="20"/>
              </w:rPr>
            </w:pPr>
            <w:r w:rsidRPr="00504220">
              <w:rPr>
                <w:i/>
                <w:iCs/>
                <w:color w:val="000000" w:themeColor="text1"/>
                <w:sz w:val="20"/>
                <w:szCs w:val="20"/>
              </w:rPr>
              <w:t>RF-06</w:t>
            </w:r>
          </w:p>
        </w:tc>
      </w:tr>
    </w:tbl>
    <w:p w14:paraId="6C4ABDE2" w14:textId="77777777" w:rsidR="00E34E6E" w:rsidRDefault="00E34E6E">
      <w:pPr>
        <w:spacing w:after="240"/>
      </w:pPr>
    </w:p>
    <w:p w14:paraId="0A637673" w14:textId="77777777" w:rsidR="00E34E6E" w:rsidRDefault="00000000">
      <w:pPr>
        <w:pStyle w:val="Ttulo2"/>
      </w:pPr>
      <w:r>
        <w:t>5.2 Relaciones principales</w:t>
      </w:r>
    </w:p>
    <w:p w14:paraId="6F583414" w14:textId="77777777" w:rsidR="00E43034" w:rsidRPr="00E43034" w:rsidRDefault="00E43034" w:rsidP="00E43034">
      <w:pPr>
        <w:pStyle w:val="Ttulo2"/>
        <w:numPr>
          <w:ilvl w:val="0"/>
          <w:numId w:val="13"/>
        </w:numPr>
        <w:rPr>
          <w:b w:val="0"/>
          <w:bCs w:val="0"/>
          <w:i/>
          <w:iCs/>
          <w:color w:val="595959"/>
          <w:sz w:val="22"/>
          <w:szCs w:val="22"/>
        </w:rPr>
      </w:pPr>
      <w:r w:rsidRPr="00E43034">
        <w:rPr>
          <w:b w:val="0"/>
          <w:bCs w:val="0"/>
          <w:i/>
          <w:iCs/>
          <w:color w:val="595959"/>
          <w:sz w:val="22"/>
          <w:szCs w:val="22"/>
        </w:rPr>
        <w:t>CLIENTE (1) ---&lt; FACTURA_VENTA (N): Un cliente puede tener muchas facturas; una factura pertenece a un solo cliente.</w:t>
      </w:r>
    </w:p>
    <w:p w14:paraId="25D2D78E" w14:textId="77777777" w:rsidR="00E43034" w:rsidRPr="00E43034" w:rsidRDefault="00E43034" w:rsidP="00E43034">
      <w:pPr>
        <w:pStyle w:val="Ttulo2"/>
        <w:numPr>
          <w:ilvl w:val="0"/>
          <w:numId w:val="13"/>
        </w:numPr>
        <w:rPr>
          <w:b w:val="0"/>
          <w:bCs w:val="0"/>
          <w:i/>
          <w:iCs/>
          <w:color w:val="595959"/>
          <w:sz w:val="22"/>
          <w:szCs w:val="22"/>
        </w:rPr>
      </w:pPr>
      <w:r w:rsidRPr="00E43034">
        <w:rPr>
          <w:b w:val="0"/>
          <w:bCs w:val="0"/>
          <w:i/>
          <w:iCs/>
          <w:color w:val="595959"/>
          <w:sz w:val="22"/>
          <w:szCs w:val="22"/>
        </w:rPr>
        <w:t>FACTURA_VENTA (1) ---&lt; ABONO (N): Una factura puede recibir muchos abonos (pagos parciales).</w:t>
      </w:r>
    </w:p>
    <w:p w14:paraId="24A438D5" w14:textId="77777777" w:rsidR="00E43034" w:rsidRPr="00E43034" w:rsidRDefault="00E43034" w:rsidP="00E43034">
      <w:pPr>
        <w:pStyle w:val="Ttulo2"/>
        <w:numPr>
          <w:ilvl w:val="0"/>
          <w:numId w:val="13"/>
        </w:numPr>
        <w:rPr>
          <w:b w:val="0"/>
          <w:bCs w:val="0"/>
          <w:i/>
          <w:iCs/>
          <w:color w:val="595959"/>
          <w:sz w:val="22"/>
          <w:szCs w:val="22"/>
        </w:rPr>
      </w:pPr>
      <w:r w:rsidRPr="00E43034">
        <w:rPr>
          <w:b w:val="0"/>
          <w:bCs w:val="0"/>
          <w:i/>
          <w:iCs/>
          <w:color w:val="595959"/>
          <w:sz w:val="22"/>
          <w:szCs w:val="22"/>
        </w:rPr>
        <w:t>PROVEEDOR (1) ---&lt; ORDEN_COMPRA (N): Un proveedor puede tener muchas órdenes de compra.</w:t>
      </w:r>
    </w:p>
    <w:p w14:paraId="4B24F97A" w14:textId="77777777" w:rsidR="00E43034" w:rsidRPr="00E43034" w:rsidRDefault="00E43034" w:rsidP="00E43034">
      <w:pPr>
        <w:pStyle w:val="Ttulo2"/>
        <w:numPr>
          <w:ilvl w:val="0"/>
          <w:numId w:val="13"/>
        </w:numPr>
        <w:rPr>
          <w:b w:val="0"/>
          <w:bCs w:val="0"/>
          <w:i/>
          <w:iCs/>
          <w:color w:val="595959"/>
          <w:sz w:val="22"/>
          <w:szCs w:val="22"/>
        </w:rPr>
      </w:pPr>
      <w:r w:rsidRPr="00E43034">
        <w:rPr>
          <w:b w:val="0"/>
          <w:bCs w:val="0"/>
          <w:i/>
          <w:iCs/>
          <w:color w:val="595959"/>
          <w:sz w:val="22"/>
          <w:szCs w:val="22"/>
        </w:rPr>
        <w:t>ORDEN_COMPRA (1) ---&lt; DETALLE_ORDEN (N) y PRODUCTO (1) ---&lt; DETALLE_ORDEN (N): Relación N:M entre ORDEN_COMPRA y PRODUCTO, resuelta con tabla puente DETALLE_ORDEN.</w:t>
      </w:r>
    </w:p>
    <w:p w14:paraId="64839CB4" w14:textId="77777777" w:rsidR="00E43034" w:rsidRPr="00E43034" w:rsidRDefault="00E43034" w:rsidP="00E43034">
      <w:pPr>
        <w:pStyle w:val="Ttulo2"/>
        <w:numPr>
          <w:ilvl w:val="0"/>
          <w:numId w:val="13"/>
        </w:numPr>
        <w:rPr>
          <w:b w:val="0"/>
          <w:bCs w:val="0"/>
          <w:i/>
          <w:iCs/>
          <w:color w:val="595959"/>
          <w:sz w:val="22"/>
          <w:szCs w:val="22"/>
        </w:rPr>
      </w:pPr>
      <w:r w:rsidRPr="00E43034">
        <w:rPr>
          <w:b w:val="0"/>
          <w:bCs w:val="0"/>
          <w:i/>
          <w:iCs/>
          <w:color w:val="595959"/>
          <w:sz w:val="22"/>
          <w:szCs w:val="22"/>
        </w:rPr>
        <w:t>PRODUCTO (1) ---&lt; MOVIMIENTO_INVENTARIO (N): Un producto puede tener muchos movimientos de inventario.</w:t>
      </w:r>
    </w:p>
    <w:p w14:paraId="281F87FF" w14:textId="77777777" w:rsidR="00E43034" w:rsidRPr="00E43034" w:rsidRDefault="00E43034" w:rsidP="00E43034">
      <w:pPr>
        <w:pStyle w:val="Ttulo2"/>
        <w:numPr>
          <w:ilvl w:val="0"/>
          <w:numId w:val="13"/>
        </w:numPr>
        <w:rPr>
          <w:b w:val="0"/>
          <w:bCs w:val="0"/>
          <w:i/>
          <w:iCs/>
          <w:color w:val="595959"/>
          <w:sz w:val="22"/>
          <w:szCs w:val="22"/>
        </w:rPr>
      </w:pPr>
      <w:r w:rsidRPr="00E43034">
        <w:rPr>
          <w:b w:val="0"/>
          <w:bCs w:val="0"/>
          <w:i/>
          <w:iCs/>
          <w:color w:val="595959"/>
          <w:sz w:val="22"/>
          <w:szCs w:val="22"/>
        </w:rPr>
        <w:t>COTIZACION (1) ---&lt; DETALLE_COTIZACION (N) y PRODUCTO (1) ---&lt; DETALLE_COTIZACION (N): Relación N:M entre COTIZACION y PRODUCTO, resuelta con tabla puente DETALLE_COTIZACION.</w:t>
      </w:r>
    </w:p>
    <w:p w14:paraId="43426101" w14:textId="77777777" w:rsidR="00E34E6E" w:rsidRDefault="00000000">
      <w:pPr>
        <w:pStyle w:val="Ttulo2"/>
      </w:pPr>
      <w:r>
        <w:t>5.3 Diagrama ER</w:t>
      </w:r>
    </w:p>
    <w:p w14:paraId="649041EC" w14:textId="77777777" w:rsidR="00E34E6E" w:rsidRDefault="00000000">
      <w:pPr>
        <w:spacing w:after="120"/>
        <w:jc w:val="both"/>
      </w:pPr>
      <w:r>
        <w:t>El diagrama ER completo se encuentra en:</w:t>
      </w:r>
    </w:p>
    <w:p w14:paraId="0D3DDD6B" w14:textId="77777777" w:rsidR="00E34E6E" w:rsidRDefault="00000000">
      <w:pPr>
        <w:pStyle w:val="Prrafodelista"/>
        <w:numPr>
          <w:ilvl w:val="0"/>
          <w:numId w:val="2"/>
        </w:numPr>
        <w:spacing w:after="80"/>
      </w:pPr>
      <w:r>
        <w:t>Diagrama_ER.png — imagen del modelo completo</w:t>
      </w:r>
    </w:p>
    <w:p w14:paraId="19640DD1" w14:textId="77777777" w:rsidR="00E34E6E" w:rsidRDefault="00000000">
      <w:pPr>
        <w:pStyle w:val="Prrafodelista"/>
        <w:numPr>
          <w:ilvl w:val="0"/>
          <w:numId w:val="2"/>
        </w:numPr>
        <w:spacing w:after="200"/>
      </w:pPr>
      <w:proofErr w:type="spellStart"/>
      <w:r>
        <w:t>Diagrama_ER.mwb</w:t>
      </w:r>
      <w:proofErr w:type="spellEnd"/>
      <w:r>
        <w:t xml:space="preserve"> — archivo de MySQL </w:t>
      </w:r>
      <w:proofErr w:type="spellStart"/>
      <w:r>
        <w:t>Workbench</w:t>
      </w:r>
      <w:proofErr w:type="spellEnd"/>
      <w:r>
        <w:t xml:space="preserve"> (editable, listo para ingeniería hacia adelante)</w:t>
      </w:r>
    </w:p>
    <w:p w14:paraId="2E72CA64" w14:textId="77777777" w:rsidR="00E34E6E" w:rsidRDefault="00000000">
      <w:pPr>
        <w:pBdr>
          <w:left w:val="single" w:sz="16" w:space="8" w:color="375623"/>
        </w:pBdr>
        <w:spacing w:after="120"/>
        <w:jc w:val="both"/>
      </w:pPr>
      <w:r>
        <w:rPr>
          <w:i/>
          <w:iCs/>
        </w:rPr>
        <w:t xml:space="preserve">  Continuidad con Diseño de Software: El archivo .</w:t>
      </w:r>
      <w:proofErr w:type="spellStart"/>
      <w:r>
        <w:rPr>
          <w:i/>
          <w:iCs/>
        </w:rPr>
        <w:t>mwb</w:t>
      </w:r>
      <w:proofErr w:type="spellEnd"/>
      <w:r>
        <w:rPr>
          <w:i/>
          <w:iCs/>
        </w:rPr>
        <w:t xml:space="preserve"> puede abrirse directamente en MySQL </w:t>
      </w:r>
      <w:proofErr w:type="spellStart"/>
      <w:r>
        <w:rPr>
          <w:i/>
          <w:iCs/>
        </w:rPr>
        <w:t>Workbench</w:t>
      </w:r>
      <w:proofErr w:type="spellEnd"/>
      <w:r>
        <w:rPr>
          <w:i/>
          <w:iCs/>
        </w:rPr>
        <w:t xml:space="preserve"> el próximo semestre para refinar el modelo y generar el esquema físico de la base de datos mediante ingeniería hacia adelante (Forward </w:t>
      </w:r>
      <w:proofErr w:type="spellStart"/>
      <w:r>
        <w:rPr>
          <w:i/>
          <w:iCs/>
        </w:rPr>
        <w:t>Engineering</w:t>
      </w:r>
      <w:proofErr w:type="spellEnd"/>
      <w:r>
        <w:rPr>
          <w:i/>
          <w:iCs/>
        </w:rPr>
        <w:t>).</w:t>
      </w:r>
    </w:p>
    <w:p w14:paraId="04CB3267" w14:textId="77777777" w:rsidR="00E34E6E" w:rsidRDefault="00000000">
      <w:r>
        <w:br w:type="page"/>
      </w:r>
    </w:p>
    <w:p w14:paraId="02594541" w14:textId="77777777" w:rsidR="00E34E6E" w:rsidRDefault="00000000">
      <w:pPr>
        <w:pStyle w:val="Ttulo1"/>
      </w:pPr>
      <w:r>
        <w:lastRenderedPageBreak/>
        <w:t>6. PROTOTIPO DEL SISTEMA</w:t>
      </w:r>
    </w:p>
    <w:p w14:paraId="35C28C0E" w14:textId="77777777" w:rsidR="00E34E6E" w:rsidRDefault="00000000">
      <w:pPr>
        <w:pStyle w:val="Ttulo2"/>
      </w:pPr>
      <w:r>
        <w:t>6.1 Descripción general</w:t>
      </w:r>
    </w:p>
    <w:p w14:paraId="4EF2DB5D" w14:textId="77777777" w:rsidR="00E43034" w:rsidRPr="00E43034" w:rsidRDefault="00E43034" w:rsidP="00E43034">
      <w:pPr>
        <w:pStyle w:val="Ttulo2"/>
        <w:jc w:val="both"/>
        <w:rPr>
          <w:b w:val="0"/>
          <w:bCs w:val="0"/>
          <w:color w:val="000000" w:themeColor="text1"/>
          <w:sz w:val="22"/>
          <w:szCs w:val="22"/>
        </w:rPr>
      </w:pPr>
      <w:r w:rsidRPr="00E43034">
        <w:rPr>
          <w:b w:val="0"/>
          <w:bCs w:val="0"/>
          <w:color w:val="000000" w:themeColor="text1"/>
          <w:sz w:val="22"/>
          <w:szCs w:val="22"/>
        </w:rPr>
        <w:t>El prototipo es una aplicación web simulada construida con HTML, CSS y JavaScript (usando Tailwind CSS para el diseño responsivo y Font Awesome para los iconos). No requiere instalación ni configuración; se ejecuta directamente en el navegador (Chrome, Edge, Firefox) abriendo el archivo index.html.</w:t>
      </w:r>
    </w:p>
    <w:p w14:paraId="55D64F2F" w14:textId="77777777" w:rsidR="00E43034" w:rsidRPr="00E43034" w:rsidRDefault="00E43034" w:rsidP="00E43034">
      <w:pPr>
        <w:pStyle w:val="Ttulo2"/>
        <w:jc w:val="both"/>
        <w:rPr>
          <w:b w:val="0"/>
          <w:bCs w:val="0"/>
          <w:color w:val="000000" w:themeColor="text1"/>
          <w:sz w:val="22"/>
          <w:szCs w:val="22"/>
        </w:rPr>
      </w:pPr>
      <w:r w:rsidRPr="00E43034">
        <w:rPr>
          <w:b w:val="0"/>
          <w:bCs w:val="0"/>
          <w:color w:val="000000" w:themeColor="text1"/>
          <w:sz w:val="22"/>
          <w:szCs w:val="22"/>
        </w:rPr>
        <w:t>El prototipo representa visualmente las principales funcionalidades del sistema, organizadas en cinco pestañas o módulos, que corresponden a los procesos críticos identificados en los requerimientos. Cada pestaña contiene tablas, formularios, botones de acción y simulaciones de comportamiento (validaciones, cálculos automáticos, actualizaciones de datos) que demuestran la lógica de negocio acordada con el cliente.</w:t>
      </w:r>
    </w:p>
    <w:p w14:paraId="19A89418" w14:textId="77777777" w:rsidR="00E43034" w:rsidRPr="00E43034" w:rsidRDefault="00E43034" w:rsidP="00E43034">
      <w:pPr>
        <w:pStyle w:val="Ttulo2"/>
        <w:jc w:val="both"/>
        <w:rPr>
          <w:b w:val="0"/>
          <w:bCs w:val="0"/>
          <w:color w:val="000000" w:themeColor="text1"/>
          <w:sz w:val="22"/>
          <w:szCs w:val="22"/>
        </w:rPr>
      </w:pPr>
      <w:r w:rsidRPr="00E43034">
        <w:rPr>
          <w:b w:val="0"/>
          <w:bCs w:val="0"/>
          <w:color w:val="000000" w:themeColor="text1"/>
          <w:sz w:val="22"/>
          <w:szCs w:val="22"/>
        </w:rPr>
        <w:t>El diseño está orientado a usuarios acostumbrados a Excel, con tablas ordenables, filtros visuales y formato de montos con separadores de miles y dos decimales. El prototipo fue validado con el cliente en la sesión del 13 de mayo de 2026 y aprobado con los ajustes menores documentados en la minuta de validación.</w:t>
      </w:r>
    </w:p>
    <w:p w14:paraId="5FA8E150" w14:textId="77777777" w:rsidR="00E34E6E" w:rsidRDefault="00000000">
      <w:pPr>
        <w:pStyle w:val="Ttulo2"/>
      </w:pPr>
      <w:r>
        <w:t>6.2 Pantallas incluidas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E34E6E" w14:paraId="5556C515"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D8A4FC" w14:textId="77777777" w:rsidR="00E34E6E" w:rsidRDefault="00000000">
            <w:r>
              <w:rPr>
                <w:b/>
                <w:bCs/>
                <w:color w:val="FFFFFF"/>
                <w:sz w:val="20"/>
                <w:szCs w:val="20"/>
              </w:rPr>
              <w:t>ID Pantalla</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3E391A" w14:textId="77777777" w:rsidR="00E34E6E" w:rsidRDefault="00000000">
            <w:r>
              <w:rPr>
                <w:b/>
                <w:bCs/>
                <w:color w:val="FFFFFF"/>
                <w:sz w:val="20"/>
                <w:szCs w:val="20"/>
              </w:rPr>
              <w:t>Nombre / 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218777" w14:textId="77777777" w:rsidR="00E34E6E" w:rsidRDefault="00000000">
            <w:r>
              <w:rPr>
                <w:b/>
                <w:bCs/>
                <w:color w:val="FFFFFF"/>
                <w:sz w:val="20"/>
                <w:szCs w:val="20"/>
              </w:rPr>
              <w:t>Rol que la usa</w:t>
            </w:r>
          </w:p>
        </w:tc>
      </w:tr>
      <w:tr w:rsidR="00E43034" w14:paraId="7A9B20A2" w14:textId="77777777" w:rsidTr="00F318E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3A332" w14:textId="7BE49296" w:rsidR="00E43034" w:rsidRPr="00E43034" w:rsidRDefault="00E43034" w:rsidP="00E43034">
            <w:pPr>
              <w:rPr>
                <w:color w:val="000000" w:themeColor="text1"/>
                <w:sz w:val="20"/>
                <w:szCs w:val="20"/>
              </w:rPr>
            </w:pPr>
            <w:r w:rsidRPr="00E43034">
              <w:rPr>
                <w:rStyle w:val="Fuerte"/>
                <w:color w:val="000000" w:themeColor="text1"/>
                <w:sz w:val="20"/>
                <w:szCs w:val="20"/>
              </w:rPr>
              <w:t>PNT-01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28BCEF" w14:textId="2E5EFE4F" w:rsidR="00E43034" w:rsidRPr="00E43034" w:rsidRDefault="00E43034" w:rsidP="00E43034">
            <w:pPr>
              <w:rPr>
                <w:i/>
                <w:iCs/>
                <w:color w:val="000000" w:themeColor="text1"/>
                <w:sz w:val="20"/>
                <w:szCs w:val="20"/>
              </w:rPr>
            </w:pPr>
            <w:r w:rsidRPr="00E43034">
              <w:rPr>
                <w:i/>
                <w:iCs/>
                <w:color w:val="000000" w:themeColor="text1"/>
                <w:sz w:val="20"/>
                <w:szCs w:val="20"/>
              </w:rPr>
              <w:t>Catálogo &amp; Inventario: Lista de productos con SKU, descripción, precios, stock. Historial de movimientos.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E4FBC2" w14:textId="29A27A51" w:rsidR="00E43034" w:rsidRPr="00E43034" w:rsidRDefault="00E43034" w:rsidP="00E43034">
            <w:pPr>
              <w:rPr>
                <w:i/>
                <w:iCs/>
                <w:color w:val="000000" w:themeColor="text1"/>
                <w:sz w:val="20"/>
                <w:szCs w:val="20"/>
              </w:rPr>
            </w:pPr>
            <w:r w:rsidRPr="00E43034">
              <w:rPr>
                <w:i/>
                <w:iCs/>
                <w:color w:val="000000" w:themeColor="text1"/>
                <w:sz w:val="20"/>
                <w:szCs w:val="20"/>
              </w:rPr>
              <w:t>Administración, Almacén</w:t>
            </w:r>
          </w:p>
        </w:tc>
      </w:tr>
      <w:tr w:rsidR="00E43034" w14:paraId="107557EB" w14:textId="77777777" w:rsidTr="00F318E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FDAEB" w14:textId="4E1E51C5" w:rsidR="00E43034" w:rsidRPr="00E43034" w:rsidRDefault="00E43034" w:rsidP="00E43034">
            <w:pPr>
              <w:rPr>
                <w:color w:val="000000" w:themeColor="text1"/>
                <w:sz w:val="20"/>
                <w:szCs w:val="20"/>
              </w:rPr>
            </w:pPr>
            <w:r w:rsidRPr="00E43034">
              <w:rPr>
                <w:rStyle w:val="Fuerte"/>
                <w:color w:val="000000" w:themeColor="text1"/>
                <w:sz w:val="20"/>
                <w:szCs w:val="20"/>
              </w:rPr>
              <w:t>PNT-02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E2AC9" w14:textId="6B18993C" w:rsidR="00E43034" w:rsidRPr="00E43034" w:rsidRDefault="00E43034" w:rsidP="00E43034">
            <w:pPr>
              <w:rPr>
                <w:i/>
                <w:iCs/>
                <w:color w:val="000000" w:themeColor="text1"/>
                <w:sz w:val="20"/>
                <w:szCs w:val="20"/>
              </w:rPr>
            </w:pPr>
            <w:r w:rsidRPr="00E43034">
              <w:rPr>
                <w:i/>
                <w:iCs/>
                <w:color w:val="000000" w:themeColor="text1"/>
                <w:sz w:val="20"/>
                <w:szCs w:val="20"/>
              </w:rPr>
              <w:t>Ventas y Cuentas por Cobrar: Facturas de venta, abonos, saldos, antigüedad de cartera. Importación CSV.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C2A74" w14:textId="19291999" w:rsidR="00E43034" w:rsidRPr="00E43034" w:rsidRDefault="00E43034" w:rsidP="00E43034">
            <w:pPr>
              <w:rPr>
                <w:i/>
                <w:iCs/>
                <w:color w:val="000000" w:themeColor="text1"/>
                <w:sz w:val="20"/>
                <w:szCs w:val="20"/>
              </w:rPr>
            </w:pPr>
            <w:r w:rsidRPr="00E43034">
              <w:rPr>
                <w:i/>
                <w:iCs/>
                <w:color w:val="000000" w:themeColor="text1"/>
                <w:sz w:val="20"/>
                <w:szCs w:val="20"/>
              </w:rPr>
              <w:t>Cobranzas, Administración</w:t>
            </w:r>
          </w:p>
        </w:tc>
      </w:tr>
      <w:tr w:rsidR="00E43034" w14:paraId="73A4D1AA" w14:textId="77777777" w:rsidTr="00F318E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BA998F" w14:textId="033DF0FE" w:rsidR="00E43034" w:rsidRPr="00E43034" w:rsidRDefault="00E43034" w:rsidP="00E43034">
            <w:pPr>
              <w:rPr>
                <w:color w:val="000000" w:themeColor="text1"/>
                <w:sz w:val="20"/>
                <w:szCs w:val="20"/>
              </w:rPr>
            </w:pPr>
            <w:r w:rsidRPr="00E43034">
              <w:rPr>
                <w:rStyle w:val="Fuerte"/>
                <w:color w:val="000000" w:themeColor="text1"/>
                <w:sz w:val="20"/>
                <w:szCs w:val="20"/>
              </w:rPr>
              <w:t>PNT-03</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A1A57F" w14:textId="5B218124" w:rsidR="00E43034" w:rsidRPr="00E43034" w:rsidRDefault="00E43034" w:rsidP="00E43034">
            <w:pPr>
              <w:rPr>
                <w:i/>
                <w:iCs/>
                <w:color w:val="000000" w:themeColor="text1"/>
                <w:sz w:val="20"/>
                <w:szCs w:val="20"/>
              </w:rPr>
            </w:pPr>
            <w:r w:rsidRPr="00E43034">
              <w:rPr>
                <w:i/>
                <w:iCs/>
                <w:color w:val="000000" w:themeColor="text1"/>
                <w:sz w:val="20"/>
                <w:szCs w:val="20"/>
              </w:rPr>
              <w:t>Cuentas por Pagar: Facturas de proveedores, fechas de vencimiento, pagos.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56A281" w14:textId="2DA9E264" w:rsidR="00E43034" w:rsidRPr="00E43034" w:rsidRDefault="00E43034" w:rsidP="00E43034">
            <w:pPr>
              <w:rPr>
                <w:i/>
                <w:iCs/>
                <w:color w:val="000000" w:themeColor="text1"/>
                <w:sz w:val="20"/>
                <w:szCs w:val="20"/>
              </w:rPr>
            </w:pPr>
            <w:r w:rsidRPr="00E43034">
              <w:rPr>
                <w:i/>
                <w:iCs/>
                <w:color w:val="000000" w:themeColor="text1"/>
                <w:sz w:val="20"/>
                <w:szCs w:val="20"/>
              </w:rPr>
              <w:t>Compras, Administración</w:t>
            </w:r>
          </w:p>
        </w:tc>
      </w:tr>
      <w:tr w:rsidR="00E43034" w14:paraId="4A15D13B" w14:textId="77777777" w:rsidTr="00F318E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C620E" w14:textId="77C94EF7" w:rsidR="00E43034" w:rsidRPr="00E43034" w:rsidRDefault="00E43034" w:rsidP="00E43034">
            <w:pPr>
              <w:rPr>
                <w:color w:val="000000" w:themeColor="text1"/>
                <w:sz w:val="20"/>
                <w:szCs w:val="20"/>
              </w:rPr>
            </w:pPr>
            <w:r w:rsidRPr="00E43034">
              <w:rPr>
                <w:rStyle w:val="Fuerte"/>
                <w:color w:val="000000" w:themeColor="text1"/>
                <w:sz w:val="20"/>
                <w:szCs w:val="20"/>
              </w:rPr>
              <w:t>PNT-04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A8117" w14:textId="464F791F" w:rsidR="00E43034" w:rsidRPr="00E43034" w:rsidRDefault="00E43034" w:rsidP="00E43034">
            <w:pPr>
              <w:rPr>
                <w:i/>
                <w:iCs/>
                <w:color w:val="000000" w:themeColor="text1"/>
                <w:sz w:val="20"/>
                <w:szCs w:val="20"/>
              </w:rPr>
            </w:pPr>
            <w:r w:rsidRPr="00E43034">
              <w:rPr>
                <w:i/>
                <w:iCs/>
                <w:color w:val="000000" w:themeColor="text1"/>
                <w:sz w:val="20"/>
                <w:szCs w:val="20"/>
              </w:rPr>
              <w:t>Cotizaciones / Órdenes: Generación de cotizaciones, simulación de órdenes de compra.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70633" w14:textId="33A46831" w:rsidR="00E43034" w:rsidRPr="00E43034" w:rsidRDefault="00E43034" w:rsidP="00E43034">
            <w:pPr>
              <w:rPr>
                <w:i/>
                <w:iCs/>
                <w:color w:val="000000" w:themeColor="text1"/>
                <w:sz w:val="20"/>
                <w:szCs w:val="20"/>
              </w:rPr>
            </w:pPr>
            <w:r w:rsidRPr="00E43034">
              <w:rPr>
                <w:i/>
                <w:iCs/>
                <w:color w:val="000000" w:themeColor="text1"/>
                <w:sz w:val="20"/>
                <w:szCs w:val="20"/>
              </w:rPr>
              <w:t>Ventas, Compras, Administración</w:t>
            </w:r>
          </w:p>
        </w:tc>
      </w:tr>
      <w:tr w:rsidR="00E43034" w14:paraId="1F8A1331" w14:textId="77777777" w:rsidTr="00F318ED">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08A444" w14:textId="72F878C5" w:rsidR="00E43034" w:rsidRPr="00E43034" w:rsidRDefault="00E43034" w:rsidP="00E43034">
            <w:pPr>
              <w:rPr>
                <w:color w:val="000000" w:themeColor="text1"/>
                <w:sz w:val="20"/>
                <w:szCs w:val="20"/>
              </w:rPr>
            </w:pPr>
            <w:r w:rsidRPr="00E43034">
              <w:rPr>
                <w:rStyle w:val="Fuerte"/>
                <w:color w:val="000000" w:themeColor="text1"/>
                <w:sz w:val="20"/>
                <w:szCs w:val="20"/>
              </w:rPr>
              <w:t>PNT-05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92AAC1" w14:textId="033D4C08" w:rsidR="00E43034" w:rsidRPr="00E43034" w:rsidRDefault="00E43034" w:rsidP="00E43034">
            <w:pPr>
              <w:rPr>
                <w:i/>
                <w:iCs/>
                <w:color w:val="000000" w:themeColor="text1"/>
                <w:sz w:val="20"/>
                <w:szCs w:val="20"/>
              </w:rPr>
            </w:pPr>
            <w:r w:rsidRPr="00E43034">
              <w:rPr>
                <w:i/>
                <w:iCs/>
                <w:color w:val="000000" w:themeColor="text1"/>
                <w:sz w:val="20"/>
                <w:szCs w:val="20"/>
              </w:rPr>
              <w:t>Reportes y Trazabilidad: Reportes de inventario, cartera, movimientos históricos. Exportación a Excel/PDF.</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AD9716" w14:textId="7C893DCD" w:rsidR="00E43034" w:rsidRPr="00E43034" w:rsidRDefault="00E43034" w:rsidP="00E43034">
            <w:pPr>
              <w:rPr>
                <w:i/>
                <w:iCs/>
                <w:color w:val="000000" w:themeColor="text1"/>
                <w:sz w:val="20"/>
                <w:szCs w:val="20"/>
              </w:rPr>
            </w:pPr>
            <w:r w:rsidRPr="00E43034">
              <w:rPr>
                <w:i/>
                <w:iCs/>
                <w:color w:val="000000" w:themeColor="text1"/>
                <w:sz w:val="20"/>
                <w:szCs w:val="20"/>
              </w:rPr>
              <w:t>Administración, Contabilidad</w:t>
            </w:r>
          </w:p>
        </w:tc>
      </w:tr>
    </w:tbl>
    <w:p w14:paraId="0F0EFD5F" w14:textId="77777777" w:rsidR="00E34E6E" w:rsidRDefault="00E34E6E">
      <w:pPr>
        <w:spacing w:after="240"/>
      </w:pPr>
    </w:p>
    <w:p w14:paraId="4D1ACC53" w14:textId="77777777" w:rsidR="00E34E6E" w:rsidRDefault="00000000">
      <w:pPr>
        <w:pStyle w:val="Ttulo2"/>
      </w:pPr>
      <w:r>
        <w:t>6.3 Repositorio GitHub</w:t>
      </w:r>
    </w:p>
    <w:p w14:paraId="181D6971" w14:textId="77777777" w:rsidR="00E34E6E" w:rsidRDefault="00000000">
      <w:pPr>
        <w:spacing w:after="120"/>
        <w:jc w:val="both"/>
      </w:pPr>
      <w:r>
        <w:t>El prototipo y toda la documentación del proyecto están disponibles públicamente en el siguiente repositorio:</w:t>
      </w:r>
    </w:p>
    <w:p w14:paraId="2FC407BB" w14:textId="058968F9" w:rsidR="00DF1B97" w:rsidRPr="00DF1B97" w:rsidRDefault="00000000">
      <w:pPr>
        <w:spacing w:after="80"/>
        <w:rPr>
          <w:b/>
          <w:bCs/>
        </w:rPr>
      </w:pPr>
      <w:r>
        <w:rPr>
          <w:b/>
          <w:bCs/>
        </w:rPr>
        <w:t xml:space="preserve">URL del repositorio: </w:t>
      </w:r>
      <w:hyperlink r:id="rId5" w:history="1">
        <w:r w:rsidR="00DF1B97" w:rsidRPr="001E7511">
          <w:rPr>
            <w:rStyle w:val="Hipervnculo"/>
            <w:b/>
            <w:bCs/>
          </w:rPr>
          <w:t>https://github.com/fuid22337-sudo/respimas-sistemas</w:t>
        </w:r>
      </w:hyperlink>
    </w:p>
    <w:p w14:paraId="585F2E46" w14:textId="77777777" w:rsidR="00E34E6E" w:rsidRDefault="00000000">
      <w:pPr>
        <w:spacing w:after="120"/>
        <w:jc w:val="both"/>
      </w:pPr>
      <w:r>
        <w:rPr>
          <w:b/>
          <w:bCs/>
        </w:rPr>
        <w:t>Estructura del repositorio:</w:t>
      </w:r>
    </w:p>
    <w:p w14:paraId="3E8D2978" w14:textId="77777777" w:rsidR="00E43034" w:rsidRPr="00E43034" w:rsidRDefault="00E43034" w:rsidP="00E43034">
      <w:pPr>
        <w:numPr>
          <w:ilvl w:val="0"/>
          <w:numId w:val="14"/>
        </w:numPr>
      </w:pPr>
      <w:r w:rsidRPr="00E43034">
        <w:t>/prototipo — Archivos HTML/CSS del prototipo (index.html y recursos)</w:t>
      </w:r>
    </w:p>
    <w:p w14:paraId="487CB184" w14:textId="77777777" w:rsidR="00E43034" w:rsidRPr="00E43034" w:rsidRDefault="00E43034" w:rsidP="00E43034">
      <w:pPr>
        <w:numPr>
          <w:ilvl w:val="0"/>
          <w:numId w:val="14"/>
        </w:numPr>
      </w:pPr>
      <w:r w:rsidRPr="00E43034">
        <w:t>/</w:t>
      </w:r>
      <w:proofErr w:type="spellStart"/>
      <w:r w:rsidRPr="00E43034">
        <w:t>documentacion</w:t>
      </w:r>
      <w:proofErr w:type="spellEnd"/>
      <w:r w:rsidRPr="00E43034">
        <w:t> — Especificación final, matrices de requerimientos y trazabilidad</w:t>
      </w:r>
    </w:p>
    <w:p w14:paraId="72B2F562" w14:textId="77777777" w:rsidR="00E43034" w:rsidRPr="00E43034" w:rsidRDefault="00E43034" w:rsidP="00E43034">
      <w:pPr>
        <w:numPr>
          <w:ilvl w:val="0"/>
          <w:numId w:val="14"/>
        </w:numPr>
        <w:rPr>
          <w:lang w:val="en-US"/>
        </w:rPr>
      </w:pPr>
      <w:r w:rsidRPr="00E43034">
        <w:rPr>
          <w:lang w:val="en-US"/>
        </w:rPr>
        <w:t>/</w:t>
      </w:r>
      <w:proofErr w:type="spellStart"/>
      <w:r w:rsidRPr="00E43034">
        <w:rPr>
          <w:lang w:val="en-US"/>
        </w:rPr>
        <w:t>diagramas</w:t>
      </w:r>
      <w:proofErr w:type="spellEnd"/>
      <w:r w:rsidRPr="00E43034">
        <w:rPr>
          <w:lang w:val="en-US"/>
        </w:rPr>
        <w:t> — AS-IS, TO-BE, ER (.</w:t>
      </w:r>
      <w:proofErr w:type="spellStart"/>
      <w:r w:rsidRPr="00E43034">
        <w:rPr>
          <w:lang w:val="en-US"/>
        </w:rPr>
        <w:t>png</w:t>
      </w:r>
      <w:proofErr w:type="spellEnd"/>
      <w:r w:rsidRPr="00E43034">
        <w:rPr>
          <w:lang w:val="en-US"/>
        </w:rPr>
        <w:t xml:space="preserve"> y .</w:t>
      </w:r>
      <w:proofErr w:type="spellStart"/>
      <w:r w:rsidRPr="00E43034">
        <w:rPr>
          <w:lang w:val="en-US"/>
        </w:rPr>
        <w:t>mwb</w:t>
      </w:r>
      <w:proofErr w:type="spellEnd"/>
      <w:r w:rsidRPr="00E43034">
        <w:rPr>
          <w:lang w:val="en-US"/>
        </w:rPr>
        <w:t>)</w:t>
      </w:r>
    </w:p>
    <w:p w14:paraId="567CA809" w14:textId="77777777" w:rsidR="00E43034" w:rsidRPr="00E43034" w:rsidRDefault="00E43034" w:rsidP="00E43034">
      <w:pPr>
        <w:numPr>
          <w:ilvl w:val="0"/>
          <w:numId w:val="14"/>
        </w:numPr>
      </w:pPr>
      <w:r w:rsidRPr="00E43034">
        <w:lastRenderedPageBreak/>
        <w:t>/minutas — Minutas de entrevistas (1, 2 y 3) y minuta de validación firmada</w:t>
      </w:r>
    </w:p>
    <w:p w14:paraId="07474FCB" w14:textId="77777777" w:rsidR="00E43034" w:rsidRPr="00E43034" w:rsidRDefault="00E43034" w:rsidP="00E43034">
      <w:pPr>
        <w:numPr>
          <w:ilvl w:val="0"/>
          <w:numId w:val="14"/>
        </w:numPr>
      </w:pPr>
      <w:r w:rsidRPr="00E43034">
        <w:t>README.md — Explicación del proyecto y guía de navegación del prototipo</w:t>
      </w:r>
    </w:p>
    <w:p w14:paraId="10A3FFB5" w14:textId="77777777" w:rsidR="00E34E6E" w:rsidRDefault="00000000">
      <w:r>
        <w:br w:type="page"/>
      </w:r>
    </w:p>
    <w:p w14:paraId="7E958403" w14:textId="77777777" w:rsidR="00E34E6E" w:rsidRDefault="00000000">
      <w:pPr>
        <w:pStyle w:val="Ttulo1"/>
      </w:pPr>
      <w:r>
        <w:lastRenderedPageBreak/>
        <w:t>7. RESUMEN DE TRAZABILIDAD</w:t>
      </w:r>
    </w:p>
    <w:p w14:paraId="48F66F4F" w14:textId="77777777" w:rsidR="00E34E6E" w:rsidRDefault="00000000">
      <w:pPr>
        <w:spacing w:after="120"/>
        <w:jc w:val="both"/>
      </w:pPr>
      <w:r>
        <w:t xml:space="preserve">La Matriz de Trazabilidad completa se encuentra en el archivo adjunto: </w:t>
      </w:r>
      <w:r>
        <w:rPr>
          <w:b/>
          <w:bCs/>
        </w:rPr>
        <w:t>Matriz_Trazabilidad.xlsx</w:t>
      </w:r>
      <w:r>
        <w:t>. Esta sección presenta un resumen de los requerimientos cuya implementación es directamente visible en el prototipo.</w:t>
      </w:r>
    </w:p>
    <w:tbl>
      <w:tblPr>
        <w:tblW w:w="6620" w:type="dxa"/>
        <w:tblInd w:w="1365" w:type="dxa"/>
        <w:tblCellMar>
          <w:left w:w="70" w:type="dxa"/>
          <w:right w:w="70" w:type="dxa"/>
        </w:tblCellMar>
        <w:tblLook w:val="04A0" w:firstRow="1" w:lastRow="0" w:firstColumn="1" w:lastColumn="0" w:noHBand="0" w:noVBand="1"/>
      </w:tblPr>
      <w:tblGrid>
        <w:gridCol w:w="2300"/>
        <w:gridCol w:w="1960"/>
        <w:gridCol w:w="2360"/>
      </w:tblGrid>
      <w:tr w:rsidR="00E43034" w:rsidRPr="00E43034" w14:paraId="4354A17F" w14:textId="77777777" w:rsidTr="00E43034">
        <w:trPr>
          <w:trHeight w:val="288"/>
        </w:trPr>
        <w:tc>
          <w:tcPr>
            <w:tcW w:w="23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D0CDA0B" w14:textId="77777777" w:rsidR="00E43034" w:rsidRPr="00E43034" w:rsidRDefault="00E43034" w:rsidP="00E43034">
            <w:pPr>
              <w:ind w:firstLineChars="100" w:firstLine="161"/>
              <w:rPr>
                <w:rFonts w:ascii="Segoe UI" w:eastAsia="Times New Roman" w:hAnsi="Segoe UI" w:cs="Segoe UI"/>
                <w:b/>
                <w:bCs/>
                <w:color w:val="000000"/>
                <w:sz w:val="16"/>
                <w:szCs w:val="16"/>
              </w:rPr>
            </w:pPr>
            <w:r w:rsidRPr="00E43034">
              <w:rPr>
                <w:rFonts w:ascii="Segoe UI" w:eastAsia="Times New Roman" w:hAnsi="Segoe UI" w:cs="Segoe UI"/>
                <w:b/>
                <w:bCs/>
                <w:color w:val="000000"/>
                <w:sz w:val="16"/>
                <w:szCs w:val="16"/>
              </w:rPr>
              <w:t>ID</w:t>
            </w:r>
          </w:p>
        </w:tc>
        <w:tc>
          <w:tcPr>
            <w:tcW w:w="1960" w:type="dxa"/>
            <w:tcBorders>
              <w:top w:val="single" w:sz="4" w:space="0" w:color="auto"/>
              <w:left w:val="nil"/>
              <w:bottom w:val="single" w:sz="4" w:space="0" w:color="auto"/>
              <w:right w:val="single" w:sz="4" w:space="0" w:color="auto"/>
            </w:tcBorders>
            <w:shd w:val="clear" w:color="000000" w:fill="C0E6F5"/>
            <w:vAlign w:val="center"/>
            <w:hideMark/>
          </w:tcPr>
          <w:p w14:paraId="31159C2F" w14:textId="77777777" w:rsidR="00E43034" w:rsidRPr="00E43034" w:rsidRDefault="00E43034" w:rsidP="00E43034">
            <w:pPr>
              <w:ind w:firstLineChars="100" w:firstLine="161"/>
              <w:rPr>
                <w:rFonts w:ascii="Segoe UI" w:eastAsia="Times New Roman" w:hAnsi="Segoe UI" w:cs="Segoe UI"/>
                <w:b/>
                <w:bCs/>
                <w:color w:val="000000"/>
                <w:sz w:val="16"/>
                <w:szCs w:val="16"/>
              </w:rPr>
            </w:pPr>
            <w:r w:rsidRPr="00E43034">
              <w:rPr>
                <w:rFonts w:ascii="Segoe UI" w:eastAsia="Times New Roman" w:hAnsi="Segoe UI" w:cs="Segoe UI"/>
                <w:b/>
                <w:bCs/>
                <w:color w:val="000000"/>
                <w:sz w:val="16"/>
                <w:szCs w:val="16"/>
              </w:rPr>
              <w:t>Descripción breve</w:t>
            </w:r>
          </w:p>
        </w:tc>
        <w:tc>
          <w:tcPr>
            <w:tcW w:w="2360" w:type="dxa"/>
            <w:tcBorders>
              <w:top w:val="single" w:sz="4" w:space="0" w:color="auto"/>
              <w:left w:val="nil"/>
              <w:bottom w:val="single" w:sz="4" w:space="0" w:color="auto"/>
              <w:right w:val="single" w:sz="4" w:space="0" w:color="auto"/>
            </w:tcBorders>
            <w:shd w:val="clear" w:color="000000" w:fill="C0E6F5"/>
            <w:vAlign w:val="center"/>
            <w:hideMark/>
          </w:tcPr>
          <w:p w14:paraId="251575CB" w14:textId="77777777" w:rsidR="00E43034" w:rsidRPr="00E43034" w:rsidRDefault="00E43034" w:rsidP="00E43034">
            <w:pPr>
              <w:ind w:firstLineChars="100" w:firstLine="161"/>
              <w:rPr>
                <w:rFonts w:ascii="Segoe UI" w:eastAsia="Times New Roman" w:hAnsi="Segoe UI" w:cs="Segoe UI"/>
                <w:b/>
                <w:bCs/>
                <w:color w:val="000000"/>
                <w:sz w:val="16"/>
                <w:szCs w:val="16"/>
              </w:rPr>
            </w:pPr>
            <w:r w:rsidRPr="00E43034">
              <w:rPr>
                <w:rFonts w:ascii="Segoe UI" w:eastAsia="Times New Roman" w:hAnsi="Segoe UI" w:cs="Segoe UI"/>
                <w:b/>
                <w:bCs/>
                <w:color w:val="000000"/>
                <w:sz w:val="16"/>
                <w:szCs w:val="16"/>
              </w:rPr>
              <w:t>Ubicación en el prototipo</w:t>
            </w:r>
          </w:p>
        </w:tc>
      </w:tr>
      <w:tr w:rsidR="00E43034" w:rsidRPr="00E43034" w14:paraId="11305982" w14:textId="77777777" w:rsidTr="00E43034">
        <w:trPr>
          <w:trHeight w:val="456"/>
        </w:trPr>
        <w:tc>
          <w:tcPr>
            <w:tcW w:w="2300" w:type="dxa"/>
            <w:tcBorders>
              <w:top w:val="nil"/>
              <w:left w:val="single" w:sz="4" w:space="0" w:color="auto"/>
              <w:bottom w:val="single" w:sz="4" w:space="0" w:color="auto"/>
              <w:right w:val="single" w:sz="4" w:space="0" w:color="auto"/>
            </w:tcBorders>
            <w:vAlign w:val="center"/>
            <w:hideMark/>
          </w:tcPr>
          <w:p w14:paraId="20C45A2F"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RF-01</w:t>
            </w:r>
          </w:p>
        </w:tc>
        <w:tc>
          <w:tcPr>
            <w:tcW w:w="1960" w:type="dxa"/>
            <w:tcBorders>
              <w:top w:val="nil"/>
              <w:left w:val="nil"/>
              <w:bottom w:val="single" w:sz="4" w:space="0" w:color="auto"/>
              <w:right w:val="single" w:sz="4" w:space="0" w:color="auto"/>
            </w:tcBorders>
            <w:vAlign w:val="center"/>
            <w:hideMark/>
          </w:tcPr>
          <w:p w14:paraId="27C476C5"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Catálogo único de productos con SKU</w:t>
            </w:r>
          </w:p>
        </w:tc>
        <w:tc>
          <w:tcPr>
            <w:tcW w:w="2360" w:type="dxa"/>
            <w:tcBorders>
              <w:top w:val="nil"/>
              <w:left w:val="nil"/>
              <w:bottom w:val="single" w:sz="4" w:space="0" w:color="auto"/>
              <w:right w:val="single" w:sz="4" w:space="0" w:color="auto"/>
            </w:tcBorders>
            <w:vAlign w:val="center"/>
            <w:hideMark/>
          </w:tcPr>
          <w:p w14:paraId="370D3829"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PNT-01 (Tabla de productos, validación de SKU único)</w:t>
            </w:r>
          </w:p>
        </w:tc>
      </w:tr>
      <w:tr w:rsidR="00E43034" w:rsidRPr="00E43034" w14:paraId="666FE2D5" w14:textId="77777777" w:rsidTr="00E43034">
        <w:trPr>
          <w:trHeight w:val="684"/>
        </w:trPr>
        <w:tc>
          <w:tcPr>
            <w:tcW w:w="2300" w:type="dxa"/>
            <w:tcBorders>
              <w:top w:val="nil"/>
              <w:left w:val="single" w:sz="4" w:space="0" w:color="auto"/>
              <w:bottom w:val="single" w:sz="4" w:space="0" w:color="auto"/>
              <w:right w:val="single" w:sz="4" w:space="0" w:color="auto"/>
            </w:tcBorders>
            <w:vAlign w:val="center"/>
            <w:hideMark/>
          </w:tcPr>
          <w:p w14:paraId="06E69730"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RF-02</w:t>
            </w:r>
          </w:p>
        </w:tc>
        <w:tc>
          <w:tcPr>
            <w:tcW w:w="1960" w:type="dxa"/>
            <w:tcBorders>
              <w:top w:val="nil"/>
              <w:left w:val="nil"/>
              <w:bottom w:val="single" w:sz="4" w:space="0" w:color="auto"/>
              <w:right w:val="single" w:sz="4" w:space="0" w:color="auto"/>
            </w:tcBorders>
            <w:vAlign w:val="center"/>
            <w:hideMark/>
          </w:tcPr>
          <w:p w14:paraId="5742C070"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Movimientos de inventario automáticos</w:t>
            </w:r>
          </w:p>
        </w:tc>
        <w:tc>
          <w:tcPr>
            <w:tcW w:w="2360" w:type="dxa"/>
            <w:tcBorders>
              <w:top w:val="nil"/>
              <w:left w:val="nil"/>
              <w:bottom w:val="single" w:sz="4" w:space="0" w:color="auto"/>
              <w:right w:val="single" w:sz="4" w:space="0" w:color="auto"/>
            </w:tcBorders>
            <w:vAlign w:val="center"/>
            <w:hideMark/>
          </w:tcPr>
          <w:p w14:paraId="36DD64C6"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PNT-01 (Historial de movimientos) + PNT-02 (descuento al vender)</w:t>
            </w:r>
          </w:p>
        </w:tc>
      </w:tr>
      <w:tr w:rsidR="00E43034" w:rsidRPr="00E43034" w14:paraId="776EE6EB" w14:textId="77777777" w:rsidTr="00E43034">
        <w:trPr>
          <w:trHeight w:val="684"/>
        </w:trPr>
        <w:tc>
          <w:tcPr>
            <w:tcW w:w="2300" w:type="dxa"/>
            <w:tcBorders>
              <w:top w:val="nil"/>
              <w:left w:val="single" w:sz="4" w:space="0" w:color="auto"/>
              <w:bottom w:val="single" w:sz="4" w:space="0" w:color="auto"/>
              <w:right w:val="single" w:sz="4" w:space="0" w:color="auto"/>
            </w:tcBorders>
            <w:vAlign w:val="center"/>
            <w:hideMark/>
          </w:tcPr>
          <w:p w14:paraId="6D5DFC96"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RF-03</w:t>
            </w:r>
          </w:p>
        </w:tc>
        <w:tc>
          <w:tcPr>
            <w:tcW w:w="1960" w:type="dxa"/>
            <w:tcBorders>
              <w:top w:val="nil"/>
              <w:left w:val="nil"/>
              <w:bottom w:val="single" w:sz="4" w:space="0" w:color="auto"/>
              <w:right w:val="single" w:sz="4" w:space="0" w:color="auto"/>
            </w:tcBorders>
            <w:vAlign w:val="center"/>
            <w:hideMark/>
          </w:tcPr>
          <w:p w14:paraId="49B00652"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Importación de facturas CSV/XML</w:t>
            </w:r>
          </w:p>
        </w:tc>
        <w:tc>
          <w:tcPr>
            <w:tcW w:w="2360" w:type="dxa"/>
            <w:tcBorders>
              <w:top w:val="nil"/>
              <w:left w:val="nil"/>
              <w:bottom w:val="single" w:sz="4" w:space="0" w:color="auto"/>
              <w:right w:val="single" w:sz="4" w:space="0" w:color="auto"/>
            </w:tcBorders>
            <w:vAlign w:val="center"/>
            <w:hideMark/>
          </w:tcPr>
          <w:p w14:paraId="00EF4D23"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PNT-02 (Botón "Importar CSV/XML" en la barra de acciones)</w:t>
            </w:r>
          </w:p>
        </w:tc>
      </w:tr>
      <w:tr w:rsidR="00E43034" w:rsidRPr="00E43034" w14:paraId="23F81198" w14:textId="77777777" w:rsidTr="00E43034">
        <w:trPr>
          <w:trHeight w:val="684"/>
        </w:trPr>
        <w:tc>
          <w:tcPr>
            <w:tcW w:w="2300" w:type="dxa"/>
            <w:tcBorders>
              <w:top w:val="nil"/>
              <w:left w:val="single" w:sz="4" w:space="0" w:color="auto"/>
              <w:bottom w:val="single" w:sz="4" w:space="0" w:color="auto"/>
              <w:right w:val="single" w:sz="4" w:space="0" w:color="auto"/>
            </w:tcBorders>
            <w:vAlign w:val="center"/>
            <w:hideMark/>
          </w:tcPr>
          <w:p w14:paraId="749DAFD8"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RF-04</w:t>
            </w:r>
          </w:p>
        </w:tc>
        <w:tc>
          <w:tcPr>
            <w:tcW w:w="1960" w:type="dxa"/>
            <w:tcBorders>
              <w:top w:val="nil"/>
              <w:left w:val="nil"/>
              <w:bottom w:val="single" w:sz="4" w:space="0" w:color="auto"/>
              <w:right w:val="single" w:sz="4" w:space="0" w:color="auto"/>
            </w:tcBorders>
            <w:vAlign w:val="center"/>
            <w:hideMark/>
          </w:tcPr>
          <w:p w14:paraId="606FDB31"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Cuentas por cobrar con abonos</w:t>
            </w:r>
          </w:p>
        </w:tc>
        <w:tc>
          <w:tcPr>
            <w:tcW w:w="2360" w:type="dxa"/>
            <w:tcBorders>
              <w:top w:val="nil"/>
              <w:left w:val="nil"/>
              <w:bottom w:val="single" w:sz="4" w:space="0" w:color="auto"/>
              <w:right w:val="single" w:sz="4" w:space="0" w:color="auto"/>
            </w:tcBorders>
            <w:vAlign w:val="center"/>
            <w:hideMark/>
          </w:tcPr>
          <w:p w14:paraId="3E38CC08"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PNT-02 (Tabla de facturas, botón "Abono", cálculo de saldo y días vencidos)</w:t>
            </w:r>
          </w:p>
        </w:tc>
      </w:tr>
      <w:tr w:rsidR="00E43034" w:rsidRPr="00E43034" w14:paraId="358E769D" w14:textId="77777777" w:rsidTr="00E43034">
        <w:trPr>
          <w:trHeight w:val="684"/>
        </w:trPr>
        <w:tc>
          <w:tcPr>
            <w:tcW w:w="2300" w:type="dxa"/>
            <w:tcBorders>
              <w:top w:val="nil"/>
              <w:left w:val="single" w:sz="4" w:space="0" w:color="auto"/>
              <w:bottom w:val="single" w:sz="4" w:space="0" w:color="auto"/>
              <w:right w:val="single" w:sz="4" w:space="0" w:color="auto"/>
            </w:tcBorders>
            <w:vAlign w:val="center"/>
            <w:hideMark/>
          </w:tcPr>
          <w:p w14:paraId="7EC7C104"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RF-05</w:t>
            </w:r>
          </w:p>
        </w:tc>
        <w:tc>
          <w:tcPr>
            <w:tcW w:w="1960" w:type="dxa"/>
            <w:tcBorders>
              <w:top w:val="nil"/>
              <w:left w:val="nil"/>
              <w:bottom w:val="single" w:sz="4" w:space="0" w:color="auto"/>
              <w:right w:val="single" w:sz="4" w:space="0" w:color="auto"/>
            </w:tcBorders>
            <w:vAlign w:val="center"/>
            <w:hideMark/>
          </w:tcPr>
          <w:p w14:paraId="5044BDA0"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Cuentas por pagar a proveedores</w:t>
            </w:r>
          </w:p>
        </w:tc>
        <w:tc>
          <w:tcPr>
            <w:tcW w:w="2360" w:type="dxa"/>
            <w:tcBorders>
              <w:top w:val="nil"/>
              <w:left w:val="nil"/>
              <w:bottom w:val="single" w:sz="4" w:space="0" w:color="auto"/>
              <w:right w:val="single" w:sz="4" w:space="0" w:color="auto"/>
            </w:tcBorders>
            <w:vAlign w:val="center"/>
            <w:hideMark/>
          </w:tcPr>
          <w:p w14:paraId="782B70AC"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PNT-03 (Tabla de facturas de proveedores, botón "Registrar pago")</w:t>
            </w:r>
          </w:p>
        </w:tc>
      </w:tr>
      <w:tr w:rsidR="00E43034" w:rsidRPr="00E43034" w14:paraId="595BCD6C" w14:textId="77777777" w:rsidTr="00E43034">
        <w:trPr>
          <w:trHeight w:val="684"/>
        </w:trPr>
        <w:tc>
          <w:tcPr>
            <w:tcW w:w="2300" w:type="dxa"/>
            <w:tcBorders>
              <w:top w:val="nil"/>
              <w:left w:val="single" w:sz="4" w:space="0" w:color="auto"/>
              <w:bottom w:val="single" w:sz="4" w:space="0" w:color="auto"/>
              <w:right w:val="single" w:sz="4" w:space="0" w:color="auto"/>
            </w:tcBorders>
            <w:vAlign w:val="center"/>
            <w:hideMark/>
          </w:tcPr>
          <w:p w14:paraId="35692FE4"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RF-07</w:t>
            </w:r>
          </w:p>
        </w:tc>
        <w:tc>
          <w:tcPr>
            <w:tcW w:w="1960" w:type="dxa"/>
            <w:tcBorders>
              <w:top w:val="nil"/>
              <w:left w:val="nil"/>
              <w:bottom w:val="single" w:sz="4" w:space="0" w:color="auto"/>
              <w:right w:val="single" w:sz="4" w:space="0" w:color="auto"/>
            </w:tcBorders>
            <w:vAlign w:val="center"/>
            <w:hideMark/>
          </w:tcPr>
          <w:p w14:paraId="1F5F02EA"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Validación de unicidad (SKU, RFC, folio)</w:t>
            </w:r>
          </w:p>
        </w:tc>
        <w:tc>
          <w:tcPr>
            <w:tcW w:w="2360" w:type="dxa"/>
            <w:tcBorders>
              <w:top w:val="nil"/>
              <w:left w:val="nil"/>
              <w:bottom w:val="single" w:sz="4" w:space="0" w:color="auto"/>
              <w:right w:val="single" w:sz="4" w:space="0" w:color="auto"/>
            </w:tcBorders>
            <w:vAlign w:val="center"/>
            <w:hideMark/>
          </w:tcPr>
          <w:p w14:paraId="1AFF909E"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PNT-01 (formulario de producto) y PNT-02 (importación CSV)</w:t>
            </w:r>
          </w:p>
        </w:tc>
      </w:tr>
      <w:tr w:rsidR="00E43034" w:rsidRPr="00E43034" w14:paraId="61BA5D29" w14:textId="77777777" w:rsidTr="00E43034">
        <w:trPr>
          <w:trHeight w:val="684"/>
        </w:trPr>
        <w:tc>
          <w:tcPr>
            <w:tcW w:w="2300" w:type="dxa"/>
            <w:tcBorders>
              <w:top w:val="nil"/>
              <w:left w:val="single" w:sz="4" w:space="0" w:color="auto"/>
              <w:bottom w:val="single" w:sz="4" w:space="0" w:color="auto"/>
              <w:right w:val="single" w:sz="4" w:space="0" w:color="auto"/>
            </w:tcBorders>
            <w:vAlign w:val="center"/>
            <w:hideMark/>
          </w:tcPr>
          <w:p w14:paraId="31E481C6"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RF-10</w:t>
            </w:r>
          </w:p>
        </w:tc>
        <w:tc>
          <w:tcPr>
            <w:tcW w:w="1960" w:type="dxa"/>
            <w:tcBorders>
              <w:top w:val="nil"/>
              <w:left w:val="nil"/>
              <w:bottom w:val="single" w:sz="4" w:space="0" w:color="auto"/>
              <w:right w:val="single" w:sz="4" w:space="0" w:color="auto"/>
            </w:tcBorders>
            <w:vAlign w:val="center"/>
            <w:hideMark/>
          </w:tcPr>
          <w:p w14:paraId="26536518"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Reportes (inventario, cartera, movimientos)</w:t>
            </w:r>
          </w:p>
        </w:tc>
        <w:tc>
          <w:tcPr>
            <w:tcW w:w="2360" w:type="dxa"/>
            <w:tcBorders>
              <w:top w:val="nil"/>
              <w:left w:val="nil"/>
              <w:bottom w:val="single" w:sz="4" w:space="0" w:color="auto"/>
              <w:right w:val="single" w:sz="4" w:space="0" w:color="auto"/>
            </w:tcBorders>
            <w:vAlign w:val="center"/>
            <w:hideMark/>
          </w:tcPr>
          <w:p w14:paraId="685A0D3A"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PNT-05 (Reporte de inventario, cartera, movimientos)</w:t>
            </w:r>
          </w:p>
        </w:tc>
      </w:tr>
      <w:tr w:rsidR="00E43034" w:rsidRPr="00E43034" w14:paraId="5E140258" w14:textId="77777777" w:rsidTr="00E43034">
        <w:trPr>
          <w:trHeight w:val="456"/>
        </w:trPr>
        <w:tc>
          <w:tcPr>
            <w:tcW w:w="2300" w:type="dxa"/>
            <w:tcBorders>
              <w:top w:val="nil"/>
              <w:left w:val="single" w:sz="4" w:space="0" w:color="auto"/>
              <w:bottom w:val="single" w:sz="4" w:space="0" w:color="auto"/>
              <w:right w:val="single" w:sz="4" w:space="0" w:color="auto"/>
            </w:tcBorders>
            <w:vAlign w:val="center"/>
            <w:hideMark/>
          </w:tcPr>
          <w:p w14:paraId="4594C7BC"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RNF-04</w:t>
            </w:r>
          </w:p>
        </w:tc>
        <w:tc>
          <w:tcPr>
            <w:tcW w:w="1960" w:type="dxa"/>
            <w:tcBorders>
              <w:top w:val="nil"/>
              <w:left w:val="nil"/>
              <w:bottom w:val="single" w:sz="4" w:space="0" w:color="auto"/>
              <w:right w:val="single" w:sz="4" w:space="0" w:color="auto"/>
            </w:tcBorders>
            <w:vAlign w:val="center"/>
            <w:hideMark/>
          </w:tcPr>
          <w:p w14:paraId="77BF48F7"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Control de acceso por roles</w:t>
            </w:r>
          </w:p>
        </w:tc>
        <w:tc>
          <w:tcPr>
            <w:tcW w:w="2360" w:type="dxa"/>
            <w:tcBorders>
              <w:top w:val="nil"/>
              <w:left w:val="nil"/>
              <w:bottom w:val="single" w:sz="4" w:space="0" w:color="auto"/>
              <w:right w:val="single" w:sz="4" w:space="0" w:color="auto"/>
            </w:tcBorders>
            <w:vAlign w:val="center"/>
            <w:hideMark/>
          </w:tcPr>
          <w:p w14:paraId="005F2B7D" w14:textId="77777777" w:rsidR="00E43034" w:rsidRPr="00E43034" w:rsidRDefault="00E43034" w:rsidP="00E43034">
            <w:pPr>
              <w:ind w:firstLineChars="100" w:firstLine="160"/>
              <w:rPr>
                <w:rFonts w:ascii="Segoe UI" w:eastAsia="Times New Roman" w:hAnsi="Segoe UI" w:cs="Segoe UI"/>
                <w:color w:val="000000"/>
                <w:sz w:val="16"/>
                <w:szCs w:val="16"/>
              </w:rPr>
            </w:pPr>
            <w:r w:rsidRPr="00E43034">
              <w:rPr>
                <w:rFonts w:ascii="Segoe UI" w:eastAsia="Times New Roman" w:hAnsi="Segoe UI" w:cs="Segoe UI"/>
                <w:color w:val="000000"/>
                <w:sz w:val="16"/>
                <w:szCs w:val="16"/>
              </w:rPr>
              <w:t>Barra superior del prototipo (selector de rol)</w:t>
            </w:r>
          </w:p>
        </w:tc>
      </w:tr>
    </w:tbl>
    <w:p w14:paraId="31190C3B" w14:textId="03D70DDE" w:rsidR="00E34E6E" w:rsidRDefault="00E34E6E">
      <w:pPr>
        <w:spacing w:after="120"/>
        <w:jc w:val="both"/>
      </w:pPr>
    </w:p>
    <w:p w14:paraId="28F707CE" w14:textId="6FE281A6" w:rsidR="00E34E6E" w:rsidRDefault="00E43034">
      <w:pPr>
        <w:spacing w:after="240"/>
      </w:pPr>
      <w:r w:rsidRPr="00E43034">
        <w:rPr>
          <w:b/>
          <w:bCs/>
        </w:rPr>
        <w:t>Estado de cobertura total:</w:t>
      </w:r>
      <w:r w:rsidRPr="00E43034">
        <w:t> 21 requerimientos mapeados. 12 cubiertos completamente, 4 parcialmente cubiertos, 2 no cubiertos (</w:t>
      </w:r>
      <w:proofErr w:type="spellStart"/>
      <w:r w:rsidRPr="00E43034">
        <w:t>Should-have</w:t>
      </w:r>
      <w:proofErr w:type="spellEnd"/>
      <w:r w:rsidRPr="00E43034">
        <w:t>) y 3 no aplican al prototipo (RNF técnicos). Todos los requerimientos Must-</w:t>
      </w:r>
      <w:proofErr w:type="spellStart"/>
      <w:r w:rsidRPr="00E43034">
        <w:t>have</w:t>
      </w:r>
      <w:proofErr w:type="spellEnd"/>
      <w:r w:rsidRPr="00E43034">
        <w:t xml:space="preserve"> están cubiertos o justificados.</w:t>
      </w:r>
    </w:p>
    <w:p w14:paraId="27F3318B" w14:textId="77777777" w:rsidR="00E34E6E" w:rsidRDefault="00000000">
      <w:pPr>
        <w:pStyle w:val="Ttulo1"/>
      </w:pPr>
      <w:r>
        <w:t>8. CONCLUSIONES Y TRABAJO FUTURO</w:t>
      </w:r>
    </w:p>
    <w:p w14:paraId="37C074D1" w14:textId="77777777" w:rsidR="00E34E6E" w:rsidRDefault="00000000">
      <w:pPr>
        <w:pStyle w:val="Ttulo2"/>
      </w:pPr>
      <w:r>
        <w:t>8.1 Conclusiones</w:t>
      </w:r>
    </w:p>
    <w:p w14:paraId="767F3F9D" w14:textId="77777777" w:rsidR="00E43034" w:rsidRPr="00E43034" w:rsidRDefault="00000000" w:rsidP="00E43034">
      <w:pPr>
        <w:spacing w:after="200"/>
        <w:jc w:val="both"/>
        <w:rPr>
          <w:color w:val="595959"/>
        </w:rPr>
      </w:pPr>
      <w:r w:rsidRPr="00E43034">
        <w:rPr>
          <w:color w:val="595959"/>
        </w:rPr>
        <w:t>[</w:t>
      </w:r>
      <w:r w:rsidR="00E43034" w:rsidRPr="00E43034">
        <w:rPr>
          <w:color w:val="595959"/>
        </w:rPr>
        <w:t>El proceso de ingeniería de requerimientos para RESPIMAS ha demostrado ser una experiencia enriquecedora y formativa. A lo largo de tres entrevistas con el cliente, el análisis de los archivos Excel existentes y la construcción de un prototipo funcional, hemos podido constatar la importancia de traducir las necesidades operativas de una empresa real en requerimientos concretos, verificables y priorizados.</w:t>
      </w:r>
    </w:p>
    <w:p w14:paraId="0AB857F5" w14:textId="77777777" w:rsidR="00E43034" w:rsidRPr="00E43034" w:rsidRDefault="00E43034" w:rsidP="00E43034">
      <w:pPr>
        <w:spacing w:after="200"/>
        <w:jc w:val="both"/>
        <w:rPr>
          <w:color w:val="595959"/>
        </w:rPr>
      </w:pPr>
      <w:r w:rsidRPr="00E43034">
        <w:rPr>
          <w:color w:val="595959"/>
        </w:rPr>
        <w:t>Uno de los aprendizajes más valiosos fue la necesidad de </w:t>
      </w:r>
      <w:r w:rsidRPr="00E43034">
        <w:rPr>
          <w:b/>
          <w:bCs/>
          <w:color w:val="595959"/>
        </w:rPr>
        <w:t>refinar continuamente</w:t>
      </w:r>
      <w:r w:rsidRPr="00E43034">
        <w:rPr>
          <w:color w:val="595959"/>
        </w:rPr>
        <w:t> los requerimientos a medida que se avanza en el proyecto. Por ejemplo, el requerimiento RF-06 (cotizaciones) comenzó como un "</w:t>
      </w:r>
      <w:proofErr w:type="spellStart"/>
      <w:r w:rsidRPr="00E43034">
        <w:rPr>
          <w:color w:val="595959"/>
        </w:rPr>
        <w:t>Should</w:t>
      </w:r>
      <w:proofErr w:type="spellEnd"/>
      <w:r w:rsidRPr="00E43034">
        <w:rPr>
          <w:color w:val="595959"/>
        </w:rPr>
        <w:t xml:space="preserve"> </w:t>
      </w:r>
      <w:proofErr w:type="spellStart"/>
      <w:r w:rsidRPr="00E43034">
        <w:rPr>
          <w:color w:val="595959"/>
        </w:rPr>
        <w:t>have</w:t>
      </w:r>
      <w:proofErr w:type="spellEnd"/>
      <w:r w:rsidRPr="00E43034">
        <w:rPr>
          <w:color w:val="595959"/>
        </w:rPr>
        <w:t xml:space="preserve">" en la Minuta 1, pero tras la validación del cliente en la sesión de prototipo, pasó a ser "Must </w:t>
      </w:r>
      <w:proofErr w:type="spellStart"/>
      <w:r w:rsidRPr="00E43034">
        <w:rPr>
          <w:color w:val="595959"/>
        </w:rPr>
        <w:t>have</w:t>
      </w:r>
      <w:proofErr w:type="spellEnd"/>
      <w:r w:rsidRPr="00E43034">
        <w:rPr>
          <w:color w:val="595959"/>
        </w:rPr>
        <w:t>". De igual forma, la conciliación bancaria (RF-09) se ajustó de automática a semiautomática para hacerla realista en el contexto del MVP.</w:t>
      </w:r>
    </w:p>
    <w:p w14:paraId="5D131776" w14:textId="77777777" w:rsidR="00E43034" w:rsidRPr="00E43034" w:rsidRDefault="00E43034" w:rsidP="00E43034">
      <w:pPr>
        <w:spacing w:after="200"/>
        <w:jc w:val="both"/>
        <w:rPr>
          <w:color w:val="595959"/>
        </w:rPr>
      </w:pPr>
      <w:r w:rsidRPr="00E43034">
        <w:rPr>
          <w:color w:val="595959"/>
        </w:rPr>
        <w:t>Otro aspecto clave fue la </w:t>
      </w:r>
      <w:r w:rsidRPr="00E43034">
        <w:rPr>
          <w:b/>
          <w:bCs/>
          <w:color w:val="595959"/>
        </w:rPr>
        <w:t>identificación de requerimientos faltantes</w:t>
      </w:r>
      <w:r w:rsidRPr="00E43034">
        <w:rPr>
          <w:color w:val="595959"/>
        </w:rPr>
        <w:t xml:space="preserve"> durante la validación del prototipo (RF-11 a RF-14). Esto subraya la importancia de mostrar al cliente algo tangible (el </w:t>
      </w:r>
      <w:r w:rsidRPr="00E43034">
        <w:rPr>
          <w:color w:val="595959"/>
        </w:rPr>
        <w:lastRenderedPageBreak/>
        <w:t>prototipo) lo antes posible, para que puedan visualizar el sistema y detectar vacíos que en una entrevista teórica podrían pasar desapercibidos.</w:t>
      </w:r>
    </w:p>
    <w:p w14:paraId="4077F251" w14:textId="77777777" w:rsidR="00E43034" w:rsidRPr="00E43034" w:rsidRDefault="00E43034" w:rsidP="00E43034">
      <w:pPr>
        <w:spacing w:after="200"/>
        <w:jc w:val="both"/>
        <w:rPr>
          <w:color w:val="595959"/>
        </w:rPr>
      </w:pPr>
      <w:r w:rsidRPr="00E43034">
        <w:rPr>
          <w:color w:val="595959"/>
        </w:rPr>
        <w:t>La </w:t>
      </w:r>
      <w:r w:rsidRPr="00E43034">
        <w:rPr>
          <w:b/>
          <w:bCs/>
          <w:color w:val="595959"/>
        </w:rPr>
        <w:t>Matriz de Trazabilidad</w:t>
      </w:r>
      <w:r w:rsidRPr="00E43034">
        <w:rPr>
          <w:color w:val="595959"/>
        </w:rPr>
        <w:t> resultó ser una herramienta fundamental para garantizar que ningún requerimiento quedara "en el aire". Mapear cada RF a una pantalla específica del prototipo nos permitió demostrar al cliente (y a nosotros mismos) que el prototipo no era arbitrario, sino que respondía directamente a sus necesidades documentadas.</w:t>
      </w:r>
    </w:p>
    <w:p w14:paraId="5497EF35" w14:textId="77777777" w:rsidR="00E43034" w:rsidRPr="00E43034" w:rsidRDefault="00E43034" w:rsidP="00E43034">
      <w:pPr>
        <w:spacing w:after="200"/>
        <w:jc w:val="both"/>
        <w:rPr>
          <w:i/>
          <w:iCs/>
          <w:color w:val="595959"/>
        </w:rPr>
      </w:pPr>
      <w:r w:rsidRPr="00E43034">
        <w:rPr>
          <w:color w:val="595959"/>
        </w:rPr>
        <w:t>Finalmente, este proyecto nos ha enseñado que la ingeniería de requerimientos no es un proceso lineal de "levantar" requisitos y luego "diseñar". Es un proceso </w:t>
      </w:r>
      <w:r w:rsidRPr="00E43034">
        <w:rPr>
          <w:b/>
          <w:bCs/>
          <w:color w:val="595959"/>
        </w:rPr>
        <w:t>iterativo y colaborativo</w:t>
      </w:r>
      <w:r w:rsidRPr="00E43034">
        <w:rPr>
          <w:color w:val="595959"/>
        </w:rPr>
        <w:t>, donde el cliente, el equipo y el prototipo dialogan constantemente para refinar la visión del sistema final</w:t>
      </w:r>
      <w:r w:rsidRPr="00E43034">
        <w:rPr>
          <w:i/>
          <w:iCs/>
          <w:color w:val="595959"/>
        </w:rPr>
        <w:t>.</w:t>
      </w:r>
    </w:p>
    <w:p w14:paraId="6D4E4F2A" w14:textId="63C09FAA" w:rsidR="00E34E6E" w:rsidRDefault="00E34E6E">
      <w:pPr>
        <w:spacing w:after="200"/>
        <w:jc w:val="both"/>
      </w:pPr>
    </w:p>
    <w:p w14:paraId="703FE4E8" w14:textId="77777777" w:rsidR="00E34E6E" w:rsidRDefault="00000000">
      <w:pPr>
        <w:pStyle w:val="Ttulo2"/>
      </w:pPr>
      <w:r>
        <w:t>8.2 Trabajo futuro</w:t>
      </w:r>
    </w:p>
    <w:p w14:paraId="6AE44F12" w14:textId="77777777" w:rsidR="00E43034" w:rsidRPr="00E43034" w:rsidRDefault="00E43034" w:rsidP="00E43034">
      <w:pPr>
        <w:spacing w:after="240"/>
      </w:pPr>
      <w:r w:rsidRPr="00E43034">
        <w:t>Las siguientes actividades están recomendadas para la siguiente etapa del proyecto (Diseño de Software):</w:t>
      </w:r>
    </w:p>
    <w:p w14:paraId="53BA48AB" w14:textId="77777777" w:rsidR="00E43034" w:rsidRPr="00E43034" w:rsidRDefault="00E43034" w:rsidP="00E43034">
      <w:pPr>
        <w:numPr>
          <w:ilvl w:val="0"/>
          <w:numId w:val="15"/>
        </w:numPr>
        <w:spacing w:after="240"/>
      </w:pPr>
      <w:r w:rsidRPr="00E43034">
        <w:rPr>
          <w:b/>
          <w:bCs/>
        </w:rPr>
        <w:t>Refinamiento del modelo ER y generación del esquema físico:</w:t>
      </w:r>
      <w:r w:rsidRPr="00E43034">
        <w:t> Implementar la base de datos en MySQL utilizando el archivo </w:t>
      </w:r>
      <w:proofErr w:type="spellStart"/>
      <w:r w:rsidRPr="00E43034">
        <w:t>Diagrama_ER.mwb</w:t>
      </w:r>
      <w:proofErr w:type="spellEnd"/>
      <w:r w:rsidRPr="00E43034">
        <w:t> como punto de partida. Generar el script SQL completo con las tablas, restricciones e índices definidos.</w:t>
      </w:r>
    </w:p>
    <w:p w14:paraId="2C82ADF3" w14:textId="77777777" w:rsidR="00E43034" w:rsidRPr="00E43034" w:rsidRDefault="00E43034" w:rsidP="00E43034">
      <w:pPr>
        <w:numPr>
          <w:ilvl w:val="0"/>
          <w:numId w:val="15"/>
        </w:numPr>
        <w:spacing w:after="240"/>
      </w:pPr>
      <w:r w:rsidRPr="00E43034">
        <w:rPr>
          <w:b/>
          <w:bCs/>
        </w:rPr>
        <w:t xml:space="preserve">Desarrollo del </w:t>
      </w:r>
      <w:proofErr w:type="spellStart"/>
      <w:r w:rsidRPr="00E43034">
        <w:rPr>
          <w:b/>
          <w:bCs/>
        </w:rPr>
        <w:t>backend</w:t>
      </w:r>
      <w:proofErr w:type="spellEnd"/>
      <w:r w:rsidRPr="00E43034">
        <w:rPr>
          <w:b/>
          <w:bCs/>
        </w:rPr>
        <w:t>:</w:t>
      </w:r>
      <w:r w:rsidRPr="00E43034">
        <w:t> Implementar la lógica de negocio (API REST o servicios) para gestionar inventario, cobranza, pagos y reportes, utilizando el modelo de datos validado.</w:t>
      </w:r>
    </w:p>
    <w:p w14:paraId="2C581759" w14:textId="77777777" w:rsidR="00E43034" w:rsidRPr="00E43034" w:rsidRDefault="00E43034" w:rsidP="00E43034">
      <w:pPr>
        <w:numPr>
          <w:ilvl w:val="0"/>
          <w:numId w:val="15"/>
        </w:numPr>
        <w:spacing w:after="240"/>
      </w:pPr>
      <w:r w:rsidRPr="00E43034">
        <w:rPr>
          <w:b/>
          <w:bCs/>
        </w:rPr>
        <w:t xml:space="preserve">Implementación de requerimientos </w:t>
      </w:r>
      <w:proofErr w:type="spellStart"/>
      <w:r w:rsidRPr="00E43034">
        <w:rPr>
          <w:b/>
          <w:bCs/>
        </w:rPr>
        <w:t>Should-have</w:t>
      </w:r>
      <w:proofErr w:type="spellEnd"/>
      <w:r w:rsidRPr="00E43034">
        <w:rPr>
          <w:b/>
          <w:bCs/>
        </w:rPr>
        <w:t xml:space="preserve"> pendientes:</w:t>
      </w:r>
    </w:p>
    <w:p w14:paraId="4A848387" w14:textId="77777777" w:rsidR="00E43034" w:rsidRPr="00E43034" w:rsidRDefault="00E43034" w:rsidP="00E43034">
      <w:pPr>
        <w:numPr>
          <w:ilvl w:val="1"/>
          <w:numId w:val="15"/>
        </w:numPr>
        <w:spacing w:after="240"/>
      </w:pPr>
      <w:r w:rsidRPr="00E43034">
        <w:t>RF-09 (conciliación bancaria semiautomática con interfaz de arrastre).</w:t>
      </w:r>
    </w:p>
    <w:p w14:paraId="58B6B5D9" w14:textId="77777777" w:rsidR="00E43034" w:rsidRPr="00E43034" w:rsidRDefault="00E43034" w:rsidP="00E43034">
      <w:pPr>
        <w:numPr>
          <w:ilvl w:val="1"/>
          <w:numId w:val="15"/>
        </w:numPr>
        <w:spacing w:after="240"/>
      </w:pPr>
      <w:r w:rsidRPr="00E43034">
        <w:t>RF-13 (cancelación de facturas y devoluciones).</w:t>
      </w:r>
    </w:p>
    <w:p w14:paraId="746B1D92" w14:textId="77777777" w:rsidR="00E43034" w:rsidRPr="00E43034" w:rsidRDefault="00E43034" w:rsidP="00E43034">
      <w:pPr>
        <w:numPr>
          <w:ilvl w:val="1"/>
          <w:numId w:val="15"/>
        </w:numPr>
        <w:spacing w:after="240"/>
      </w:pPr>
      <w:r w:rsidRPr="00E43034">
        <w:t>RF-14 (log de auditoría completo).</w:t>
      </w:r>
    </w:p>
    <w:p w14:paraId="4C5A5EC7" w14:textId="77777777" w:rsidR="00E43034" w:rsidRPr="00E43034" w:rsidRDefault="00E43034" w:rsidP="00E43034">
      <w:pPr>
        <w:numPr>
          <w:ilvl w:val="0"/>
          <w:numId w:val="15"/>
        </w:numPr>
        <w:spacing w:after="240"/>
      </w:pPr>
      <w:r w:rsidRPr="00E43034">
        <w:rPr>
          <w:b/>
          <w:bCs/>
        </w:rPr>
        <w:t>Mejoras visuales solicitadas por el cliente:</w:t>
      </w:r>
    </w:p>
    <w:p w14:paraId="41F2D222" w14:textId="77777777" w:rsidR="00E43034" w:rsidRPr="00E43034" w:rsidRDefault="00E43034" w:rsidP="00E43034">
      <w:pPr>
        <w:numPr>
          <w:ilvl w:val="1"/>
          <w:numId w:val="15"/>
        </w:numPr>
        <w:spacing w:after="240"/>
      </w:pPr>
      <w:r w:rsidRPr="00E43034">
        <w:t>Incorporar logotipo de RESPIMAS y colores corporativos en los reportes PDF.</w:t>
      </w:r>
    </w:p>
    <w:p w14:paraId="1B743407" w14:textId="77777777" w:rsidR="00E43034" w:rsidRPr="00E43034" w:rsidRDefault="00E43034" w:rsidP="00E43034">
      <w:pPr>
        <w:numPr>
          <w:ilvl w:val="1"/>
          <w:numId w:val="15"/>
        </w:numPr>
        <w:spacing w:after="240"/>
      </w:pPr>
      <w:r w:rsidRPr="00E43034">
        <w:t>Agregar campo de "notas" en el registro de pagos a proveedores.</w:t>
      </w:r>
    </w:p>
    <w:p w14:paraId="53FCA391" w14:textId="77777777" w:rsidR="00E43034" w:rsidRPr="00E43034" w:rsidRDefault="00E43034" w:rsidP="00E43034">
      <w:pPr>
        <w:numPr>
          <w:ilvl w:val="1"/>
          <w:numId w:val="15"/>
        </w:numPr>
        <w:spacing w:after="240"/>
      </w:pPr>
      <w:r w:rsidRPr="00E43034">
        <w:t>Definir y validar el formato CSV exacto para la importación de facturas.</w:t>
      </w:r>
    </w:p>
    <w:p w14:paraId="5D76FE10" w14:textId="1D52F7AD" w:rsidR="00E34E6E" w:rsidRDefault="00E43034" w:rsidP="00E43034">
      <w:pPr>
        <w:numPr>
          <w:ilvl w:val="0"/>
          <w:numId w:val="15"/>
        </w:numPr>
        <w:spacing w:after="240"/>
      </w:pPr>
      <w:r w:rsidRPr="00E43034">
        <w:rPr>
          <w:b/>
          <w:bCs/>
        </w:rPr>
        <w:t>Pruebas de rendimiento y seguridad:</w:t>
      </w:r>
      <w:r w:rsidRPr="00E43034">
        <w:t> Validar RNF-01 (rendimiento &lt; 3 segundos), RNF-03 (respaldos automáticos) y RNF-05 (disponibilidad en local y remoto) con pruebas de carga y configuraciones reales de servidor.</w:t>
      </w:r>
    </w:p>
    <w:p w14:paraId="4491031E" w14:textId="77777777" w:rsidR="00E43034" w:rsidRDefault="00E43034" w:rsidP="00E43034">
      <w:pPr>
        <w:spacing w:after="240"/>
      </w:pPr>
    </w:p>
    <w:p w14:paraId="234E11B7" w14:textId="77777777" w:rsidR="00E43034" w:rsidRDefault="00E43034" w:rsidP="00E43034">
      <w:pPr>
        <w:spacing w:after="240"/>
      </w:pPr>
    </w:p>
    <w:p w14:paraId="7C6728ED" w14:textId="77777777" w:rsidR="00E43034" w:rsidRDefault="00E43034" w:rsidP="00E43034">
      <w:pPr>
        <w:spacing w:after="240"/>
      </w:pPr>
    </w:p>
    <w:p w14:paraId="38FD83EE" w14:textId="77777777" w:rsidR="00E34E6E" w:rsidRDefault="00000000">
      <w:pPr>
        <w:pStyle w:val="Ttulo1"/>
      </w:pPr>
      <w:r>
        <w:lastRenderedPageBreak/>
        <w:t>9. LISTA DE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7"/>
        <w:gridCol w:w="3265"/>
        <w:gridCol w:w="1538"/>
      </w:tblGrid>
      <w:tr w:rsidR="00E34E6E" w14:paraId="4007034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BB0C50" w14:textId="77777777" w:rsidR="00E34E6E" w:rsidRDefault="00000000">
            <w:r>
              <w:rPr>
                <w:b/>
                <w:bCs/>
                <w:color w:val="FFFFFF"/>
                <w:sz w:val="20"/>
                <w:szCs w:val="20"/>
              </w:rPr>
              <w:t>Entregable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D44482" w14:textId="77777777" w:rsidR="00E34E6E" w:rsidRDefault="00000000">
            <w:r>
              <w:rPr>
                <w:b/>
                <w:bCs/>
                <w:color w:val="FFFFFF"/>
                <w:sz w:val="20"/>
                <w:szCs w:val="20"/>
              </w:rPr>
              <w:t>Archivo / Ubicación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551B59" w14:textId="77777777" w:rsidR="00E34E6E" w:rsidRDefault="00000000">
            <w:r>
              <w:rPr>
                <w:b/>
                <w:bCs/>
                <w:color w:val="FFFFFF"/>
                <w:sz w:val="20"/>
                <w:szCs w:val="20"/>
              </w:rPr>
              <w:t>Incluido</w:t>
            </w:r>
          </w:p>
        </w:tc>
      </w:tr>
      <w:tr w:rsidR="00E34E6E" w14:paraId="3EC39A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6258B" w14:textId="77777777" w:rsidR="00E34E6E" w:rsidRDefault="00000000">
            <w:r>
              <w:rPr>
                <w:sz w:val="20"/>
                <w:szCs w:val="20"/>
              </w:rPr>
              <w:t>Especificación Final del Proyecto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B2268" w14:textId="77777777" w:rsidR="00E34E6E" w:rsidRDefault="00000000">
            <w:r>
              <w:rPr>
                <w:i/>
                <w:iCs/>
                <w:sz w:val="20"/>
                <w:szCs w:val="20"/>
              </w:rPr>
              <w:t>Especificacion_Final.docx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3D29D" w14:textId="77777777" w:rsidR="00E34E6E" w:rsidRDefault="00000000">
            <w:pPr>
              <w:jc w:val="center"/>
            </w:pPr>
            <w:r>
              <w:rPr>
                <w:sz w:val="20"/>
                <w:szCs w:val="20"/>
              </w:rPr>
              <w:t>☐</w:t>
            </w:r>
          </w:p>
        </w:tc>
      </w:tr>
      <w:tr w:rsidR="00E34E6E" w14:paraId="5FFFBDF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AE097" w14:textId="77777777" w:rsidR="00E34E6E" w:rsidRDefault="00000000">
            <w:r>
              <w:rPr>
                <w:sz w:val="20"/>
                <w:szCs w:val="20"/>
              </w:rPr>
              <w:t>Matriz de Requerimientos (RF + RNF)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6FC0A" w14:textId="77777777" w:rsidR="00E34E6E" w:rsidRDefault="00000000">
            <w:r>
              <w:rPr>
                <w:i/>
                <w:iCs/>
                <w:sz w:val="20"/>
                <w:szCs w:val="20"/>
              </w:rPr>
              <w:t>Matriz_Requerimientos.xlsx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D6CA" w14:textId="77777777" w:rsidR="00E34E6E" w:rsidRDefault="00000000">
            <w:pPr>
              <w:jc w:val="center"/>
            </w:pPr>
            <w:r>
              <w:rPr>
                <w:sz w:val="20"/>
                <w:szCs w:val="20"/>
              </w:rPr>
              <w:t>☐</w:t>
            </w:r>
          </w:p>
        </w:tc>
      </w:tr>
      <w:tr w:rsidR="00E34E6E" w14:paraId="41DB08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7FB4E" w14:textId="77777777" w:rsidR="00E34E6E" w:rsidRDefault="00000000">
            <w:r>
              <w:rPr>
                <w:sz w:val="20"/>
                <w:szCs w:val="20"/>
              </w:rPr>
              <w:t>Matriz de Trazabilidad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0D739" w14:textId="77777777" w:rsidR="00E34E6E" w:rsidRDefault="00000000">
            <w:r>
              <w:rPr>
                <w:i/>
                <w:iCs/>
                <w:sz w:val="20"/>
                <w:szCs w:val="20"/>
              </w:rPr>
              <w:t>Matriz_Trazabilidad.xlsx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D7129" w14:textId="77777777" w:rsidR="00E34E6E" w:rsidRDefault="00000000">
            <w:pPr>
              <w:jc w:val="center"/>
            </w:pPr>
            <w:r>
              <w:rPr>
                <w:sz w:val="20"/>
                <w:szCs w:val="20"/>
              </w:rPr>
              <w:t>☐</w:t>
            </w:r>
          </w:p>
        </w:tc>
      </w:tr>
      <w:tr w:rsidR="00E34E6E" w14:paraId="511BAB9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A2CB" w14:textId="77777777" w:rsidR="00E34E6E" w:rsidRDefault="00000000">
            <w:r>
              <w:rPr>
                <w:sz w:val="20"/>
                <w:szCs w:val="20"/>
              </w:rPr>
              <w:t>Diagrama AS-IS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DF267" w14:textId="77777777" w:rsidR="00E34E6E" w:rsidRDefault="00000000">
            <w:r>
              <w:rPr>
                <w:i/>
                <w:iCs/>
                <w:sz w:val="20"/>
                <w:szCs w:val="20"/>
              </w:rPr>
              <w:t>Diagrama_AS-IS.pdf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93D26" w14:textId="77777777" w:rsidR="00E34E6E" w:rsidRDefault="00000000">
            <w:pPr>
              <w:jc w:val="center"/>
            </w:pPr>
            <w:r>
              <w:rPr>
                <w:sz w:val="20"/>
                <w:szCs w:val="20"/>
              </w:rPr>
              <w:t>☐</w:t>
            </w:r>
          </w:p>
        </w:tc>
      </w:tr>
      <w:tr w:rsidR="00E34E6E" w14:paraId="3ABB60C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21F43" w14:textId="77777777" w:rsidR="00E34E6E" w:rsidRDefault="00000000">
            <w:r>
              <w:rPr>
                <w:sz w:val="20"/>
                <w:szCs w:val="20"/>
              </w:rPr>
              <w:t>Diagrama TO-BE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626A7" w14:textId="77777777" w:rsidR="00E34E6E" w:rsidRDefault="00000000">
            <w:r>
              <w:rPr>
                <w:i/>
                <w:iCs/>
                <w:sz w:val="20"/>
                <w:szCs w:val="20"/>
              </w:rPr>
              <w:t>Diagrama_TO-BE.pdf</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5C24A" w14:textId="77777777" w:rsidR="00E34E6E" w:rsidRDefault="00000000">
            <w:pPr>
              <w:jc w:val="center"/>
            </w:pPr>
            <w:r>
              <w:rPr>
                <w:sz w:val="20"/>
                <w:szCs w:val="20"/>
              </w:rPr>
              <w:t>☐</w:t>
            </w:r>
          </w:p>
        </w:tc>
      </w:tr>
      <w:tr w:rsidR="00E34E6E" w14:paraId="1556FAA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BBE14" w14:textId="77777777" w:rsidR="00E34E6E" w:rsidRDefault="00000000">
            <w:r>
              <w:rPr>
                <w:sz w:val="20"/>
                <w:szCs w:val="20"/>
              </w:rPr>
              <w:t>Diagrama ER (imagen)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E9AB" w14:textId="77777777" w:rsidR="00E34E6E" w:rsidRDefault="00000000">
            <w:r>
              <w:rPr>
                <w:i/>
                <w:iCs/>
                <w:sz w:val="20"/>
                <w:szCs w:val="20"/>
              </w:rPr>
              <w:t>Diagrama_ER.png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C2E3F" w14:textId="77777777" w:rsidR="00E34E6E" w:rsidRDefault="00000000">
            <w:pPr>
              <w:jc w:val="center"/>
            </w:pPr>
            <w:r>
              <w:rPr>
                <w:sz w:val="20"/>
                <w:szCs w:val="20"/>
              </w:rPr>
              <w:t>☐</w:t>
            </w:r>
          </w:p>
        </w:tc>
      </w:tr>
      <w:tr w:rsidR="00E34E6E" w14:paraId="590297A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ADBB8" w14:textId="77777777" w:rsidR="00E34E6E" w:rsidRDefault="00000000">
            <w:r>
              <w:rPr>
                <w:sz w:val="20"/>
                <w:szCs w:val="20"/>
              </w:rPr>
              <w:t xml:space="preserve">Diagrama ER (MySQL </w:t>
            </w:r>
            <w:proofErr w:type="spellStart"/>
            <w:r>
              <w:rPr>
                <w:sz w:val="20"/>
                <w:szCs w:val="20"/>
              </w:rPr>
              <w:t>Workbench</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BEFC6" w14:textId="77777777" w:rsidR="00E34E6E" w:rsidRDefault="00000000">
            <w:proofErr w:type="spellStart"/>
            <w:r>
              <w:rPr>
                <w:i/>
                <w:iCs/>
                <w:sz w:val="20"/>
                <w:szCs w:val="20"/>
              </w:rPr>
              <w:t>Diagrama_ER.mwb</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A2ECE" w14:textId="77777777" w:rsidR="00E34E6E" w:rsidRDefault="00000000">
            <w:pPr>
              <w:jc w:val="center"/>
            </w:pPr>
            <w:r>
              <w:rPr>
                <w:sz w:val="20"/>
                <w:szCs w:val="20"/>
              </w:rPr>
              <w:t>☐</w:t>
            </w:r>
          </w:p>
        </w:tc>
      </w:tr>
      <w:tr w:rsidR="00E34E6E" w14:paraId="5A3D142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0DED" w14:textId="77777777" w:rsidR="00E34E6E" w:rsidRDefault="00000000">
            <w:r>
              <w:rPr>
                <w:sz w:val="20"/>
                <w:szCs w:val="20"/>
              </w:rPr>
              <w:t>Minuta(s) de entrevistas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02DA5" w14:textId="77777777" w:rsidR="00E34E6E" w:rsidRDefault="00000000">
            <w:r>
              <w:rPr>
                <w:i/>
                <w:iCs/>
                <w:sz w:val="20"/>
                <w:szCs w:val="20"/>
              </w:rPr>
              <w:t>Minutas_Entrevistas.pdf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3BFAD" w14:textId="77777777" w:rsidR="00E34E6E" w:rsidRDefault="00000000">
            <w:pPr>
              <w:jc w:val="center"/>
            </w:pPr>
            <w:r>
              <w:rPr>
                <w:sz w:val="20"/>
                <w:szCs w:val="20"/>
              </w:rPr>
              <w:t>☐</w:t>
            </w:r>
          </w:p>
        </w:tc>
      </w:tr>
      <w:tr w:rsidR="00E34E6E" w14:paraId="07BD74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C1BB9" w14:textId="77777777" w:rsidR="00E34E6E" w:rsidRDefault="00000000">
            <w:r>
              <w:rPr>
                <w:sz w:val="20"/>
                <w:szCs w:val="20"/>
              </w:rPr>
              <w:t>Minuta de validación del prototipo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08171" w14:textId="77777777" w:rsidR="00E34E6E" w:rsidRDefault="00000000">
            <w:r>
              <w:rPr>
                <w:i/>
                <w:iCs/>
                <w:sz w:val="20"/>
                <w:szCs w:val="20"/>
              </w:rPr>
              <w:t>Minuta_Validacion_Prototipo.docx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2A1FE" w14:textId="77777777" w:rsidR="00E34E6E" w:rsidRDefault="00000000">
            <w:pPr>
              <w:jc w:val="center"/>
            </w:pPr>
            <w:r>
              <w:rPr>
                <w:sz w:val="20"/>
                <w:szCs w:val="20"/>
              </w:rPr>
              <w:t>☐</w:t>
            </w:r>
          </w:p>
        </w:tc>
      </w:tr>
      <w:tr w:rsidR="00E34E6E" w14:paraId="588561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09E94" w14:textId="77777777" w:rsidR="00E34E6E" w:rsidRDefault="00000000">
            <w:r>
              <w:rPr>
                <w:sz w:val="20"/>
                <w:szCs w:val="20"/>
              </w:rPr>
              <w:t>Prototipo HTML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4E83" w14:textId="77777777" w:rsidR="00E34E6E" w:rsidRDefault="00000000">
            <w:r>
              <w:rPr>
                <w:i/>
                <w:iCs/>
                <w:sz w:val="20"/>
                <w:szCs w:val="20"/>
              </w:rPr>
              <w:t>Ver URL en Sección 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0BAA7" w14:textId="77777777" w:rsidR="00E34E6E" w:rsidRDefault="00000000">
            <w:pPr>
              <w:jc w:val="center"/>
            </w:pPr>
            <w:r>
              <w:rPr>
                <w:sz w:val="20"/>
                <w:szCs w:val="20"/>
              </w:rPr>
              <w:t>☐</w:t>
            </w:r>
          </w:p>
        </w:tc>
      </w:tr>
    </w:tbl>
    <w:p w14:paraId="100B737C" w14:textId="77777777" w:rsidR="00691437" w:rsidRDefault="00691437"/>
    <w:sectPr w:rsidR="006914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613"/>
    <w:multiLevelType w:val="multilevel"/>
    <w:tmpl w:val="90C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41DC4"/>
    <w:multiLevelType w:val="hybridMultilevel"/>
    <w:tmpl w:val="6AF22618"/>
    <w:lvl w:ilvl="0" w:tplc="EBEEA8D8">
      <w:start w:val="1"/>
      <w:numFmt w:val="bullet"/>
      <w:lvlText w:val="●"/>
      <w:lvlJc w:val="left"/>
      <w:pPr>
        <w:ind w:left="720" w:hanging="360"/>
      </w:pPr>
    </w:lvl>
    <w:lvl w:ilvl="1" w:tplc="F7ECC560">
      <w:start w:val="1"/>
      <w:numFmt w:val="bullet"/>
      <w:lvlText w:val="○"/>
      <w:lvlJc w:val="left"/>
      <w:pPr>
        <w:ind w:left="1440" w:hanging="360"/>
      </w:pPr>
    </w:lvl>
    <w:lvl w:ilvl="2" w:tplc="6DB67056">
      <w:start w:val="1"/>
      <w:numFmt w:val="bullet"/>
      <w:lvlText w:val="■"/>
      <w:lvlJc w:val="left"/>
      <w:pPr>
        <w:ind w:left="2160" w:hanging="360"/>
      </w:pPr>
    </w:lvl>
    <w:lvl w:ilvl="3" w:tplc="FDCAC644">
      <w:start w:val="1"/>
      <w:numFmt w:val="bullet"/>
      <w:lvlText w:val="●"/>
      <w:lvlJc w:val="left"/>
      <w:pPr>
        <w:ind w:left="2880" w:hanging="360"/>
      </w:pPr>
    </w:lvl>
    <w:lvl w:ilvl="4" w:tplc="A5DC73F4">
      <w:start w:val="1"/>
      <w:numFmt w:val="bullet"/>
      <w:lvlText w:val="○"/>
      <w:lvlJc w:val="left"/>
      <w:pPr>
        <w:ind w:left="3600" w:hanging="360"/>
      </w:pPr>
    </w:lvl>
    <w:lvl w:ilvl="5" w:tplc="B42A3816">
      <w:start w:val="1"/>
      <w:numFmt w:val="bullet"/>
      <w:lvlText w:val="■"/>
      <w:lvlJc w:val="left"/>
      <w:pPr>
        <w:ind w:left="4320" w:hanging="360"/>
      </w:pPr>
    </w:lvl>
    <w:lvl w:ilvl="6" w:tplc="2B2C9B14">
      <w:start w:val="1"/>
      <w:numFmt w:val="bullet"/>
      <w:lvlText w:val="●"/>
      <w:lvlJc w:val="left"/>
      <w:pPr>
        <w:ind w:left="5040" w:hanging="360"/>
      </w:pPr>
    </w:lvl>
    <w:lvl w:ilvl="7" w:tplc="B9F80FC0">
      <w:start w:val="1"/>
      <w:numFmt w:val="bullet"/>
      <w:lvlText w:val="●"/>
      <w:lvlJc w:val="left"/>
      <w:pPr>
        <w:ind w:left="5760" w:hanging="360"/>
      </w:pPr>
    </w:lvl>
    <w:lvl w:ilvl="8" w:tplc="BF8E2C2A">
      <w:start w:val="1"/>
      <w:numFmt w:val="bullet"/>
      <w:lvlText w:val="●"/>
      <w:lvlJc w:val="left"/>
      <w:pPr>
        <w:ind w:left="6480" w:hanging="360"/>
      </w:pPr>
    </w:lvl>
  </w:abstractNum>
  <w:abstractNum w:abstractNumId="2" w15:restartNumberingAfterBreak="0">
    <w:nsid w:val="10D2012E"/>
    <w:multiLevelType w:val="multilevel"/>
    <w:tmpl w:val="BD52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E74DA"/>
    <w:multiLevelType w:val="multilevel"/>
    <w:tmpl w:val="2D9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C4C1D"/>
    <w:multiLevelType w:val="multilevel"/>
    <w:tmpl w:val="8FA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872A3"/>
    <w:multiLevelType w:val="multilevel"/>
    <w:tmpl w:val="75E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01A14"/>
    <w:multiLevelType w:val="multilevel"/>
    <w:tmpl w:val="4C2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71B6E"/>
    <w:multiLevelType w:val="multilevel"/>
    <w:tmpl w:val="F2F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525AC"/>
    <w:multiLevelType w:val="multilevel"/>
    <w:tmpl w:val="01D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D2CD7"/>
    <w:multiLevelType w:val="multilevel"/>
    <w:tmpl w:val="BBB6B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594BEE"/>
    <w:multiLevelType w:val="multilevel"/>
    <w:tmpl w:val="4C18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EF3709"/>
    <w:multiLevelType w:val="multilevel"/>
    <w:tmpl w:val="023E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937B6"/>
    <w:multiLevelType w:val="hybridMultilevel"/>
    <w:tmpl w:val="FF6C9784"/>
    <w:lvl w:ilvl="0" w:tplc="2A6A8806">
      <w:start w:val="1"/>
      <w:numFmt w:val="decimal"/>
      <w:lvlText w:val="%1."/>
      <w:lvlJc w:val="left"/>
      <w:pPr>
        <w:ind w:left="720" w:hanging="360"/>
      </w:pPr>
    </w:lvl>
    <w:lvl w:ilvl="1" w:tplc="D6D2C62A">
      <w:numFmt w:val="decimal"/>
      <w:lvlText w:val=""/>
      <w:lvlJc w:val="left"/>
    </w:lvl>
    <w:lvl w:ilvl="2" w:tplc="CBA0624E">
      <w:numFmt w:val="decimal"/>
      <w:lvlText w:val=""/>
      <w:lvlJc w:val="left"/>
    </w:lvl>
    <w:lvl w:ilvl="3" w:tplc="A8484FA4">
      <w:numFmt w:val="decimal"/>
      <w:lvlText w:val=""/>
      <w:lvlJc w:val="left"/>
    </w:lvl>
    <w:lvl w:ilvl="4" w:tplc="B0EA7BA8">
      <w:numFmt w:val="decimal"/>
      <w:lvlText w:val=""/>
      <w:lvlJc w:val="left"/>
    </w:lvl>
    <w:lvl w:ilvl="5" w:tplc="63ECB258">
      <w:numFmt w:val="decimal"/>
      <w:lvlText w:val=""/>
      <w:lvlJc w:val="left"/>
    </w:lvl>
    <w:lvl w:ilvl="6" w:tplc="5F049408">
      <w:numFmt w:val="decimal"/>
      <w:lvlText w:val=""/>
      <w:lvlJc w:val="left"/>
    </w:lvl>
    <w:lvl w:ilvl="7" w:tplc="9CCCA68E">
      <w:numFmt w:val="decimal"/>
      <w:lvlText w:val=""/>
      <w:lvlJc w:val="left"/>
    </w:lvl>
    <w:lvl w:ilvl="8" w:tplc="3BF21AC8">
      <w:numFmt w:val="decimal"/>
      <w:lvlText w:val=""/>
      <w:lvlJc w:val="left"/>
    </w:lvl>
  </w:abstractNum>
  <w:abstractNum w:abstractNumId="13" w15:restartNumberingAfterBreak="0">
    <w:nsid w:val="71B44684"/>
    <w:multiLevelType w:val="hybridMultilevel"/>
    <w:tmpl w:val="CF8E309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2B54E75"/>
    <w:multiLevelType w:val="multilevel"/>
    <w:tmpl w:val="38C0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87463"/>
    <w:multiLevelType w:val="hybridMultilevel"/>
    <w:tmpl w:val="945856A4"/>
    <w:lvl w:ilvl="0" w:tplc="68D07FEC">
      <w:start w:val="1"/>
      <w:numFmt w:val="bullet"/>
      <w:lvlText w:val="•"/>
      <w:lvlJc w:val="left"/>
      <w:pPr>
        <w:ind w:left="720" w:hanging="360"/>
      </w:pPr>
    </w:lvl>
    <w:lvl w:ilvl="1" w:tplc="29BA25F0">
      <w:start w:val="1"/>
      <w:numFmt w:val="bullet"/>
      <w:lvlText w:val="○"/>
      <w:lvlJc w:val="left"/>
      <w:pPr>
        <w:ind w:left="1080" w:hanging="360"/>
      </w:pPr>
    </w:lvl>
    <w:lvl w:ilvl="2" w:tplc="ED1A9692">
      <w:numFmt w:val="decimal"/>
      <w:lvlText w:val=""/>
      <w:lvlJc w:val="left"/>
    </w:lvl>
    <w:lvl w:ilvl="3" w:tplc="F094F336">
      <w:numFmt w:val="decimal"/>
      <w:lvlText w:val=""/>
      <w:lvlJc w:val="left"/>
    </w:lvl>
    <w:lvl w:ilvl="4" w:tplc="14BE1E2A">
      <w:numFmt w:val="decimal"/>
      <w:lvlText w:val=""/>
      <w:lvlJc w:val="left"/>
    </w:lvl>
    <w:lvl w:ilvl="5" w:tplc="A1A25D32">
      <w:numFmt w:val="decimal"/>
      <w:lvlText w:val=""/>
      <w:lvlJc w:val="left"/>
    </w:lvl>
    <w:lvl w:ilvl="6" w:tplc="E17851AC">
      <w:numFmt w:val="decimal"/>
      <w:lvlText w:val=""/>
      <w:lvlJc w:val="left"/>
    </w:lvl>
    <w:lvl w:ilvl="7" w:tplc="9B186028">
      <w:numFmt w:val="decimal"/>
      <w:lvlText w:val=""/>
      <w:lvlJc w:val="left"/>
    </w:lvl>
    <w:lvl w:ilvl="8" w:tplc="60725A04">
      <w:numFmt w:val="decimal"/>
      <w:lvlText w:val=""/>
      <w:lvlJc w:val="left"/>
    </w:lvl>
  </w:abstractNum>
  <w:num w:numId="1" w16cid:durableId="953170415">
    <w:abstractNumId w:val="1"/>
    <w:lvlOverride w:ilvl="0">
      <w:startOverride w:val="1"/>
    </w:lvlOverride>
  </w:num>
  <w:num w:numId="2" w16cid:durableId="102268490">
    <w:abstractNumId w:val="15"/>
    <w:lvlOverride w:ilvl="0">
      <w:startOverride w:val="1"/>
    </w:lvlOverride>
  </w:num>
  <w:num w:numId="3" w16cid:durableId="1851020186">
    <w:abstractNumId w:val="0"/>
  </w:num>
  <w:num w:numId="4" w16cid:durableId="1555853502">
    <w:abstractNumId w:val="13"/>
  </w:num>
  <w:num w:numId="5" w16cid:durableId="975527345">
    <w:abstractNumId w:val="8"/>
  </w:num>
  <w:num w:numId="6" w16cid:durableId="2114399191">
    <w:abstractNumId w:val="3"/>
  </w:num>
  <w:num w:numId="7" w16cid:durableId="1634093449">
    <w:abstractNumId w:val="2"/>
  </w:num>
  <w:num w:numId="8" w16cid:durableId="407191156">
    <w:abstractNumId w:val="11"/>
  </w:num>
  <w:num w:numId="9" w16cid:durableId="1931084525">
    <w:abstractNumId w:val="10"/>
  </w:num>
  <w:num w:numId="10" w16cid:durableId="18700282">
    <w:abstractNumId w:val="6"/>
  </w:num>
  <w:num w:numId="11" w16cid:durableId="356542644">
    <w:abstractNumId w:val="5"/>
  </w:num>
  <w:num w:numId="12" w16cid:durableId="1927303644">
    <w:abstractNumId w:val="14"/>
  </w:num>
  <w:num w:numId="13" w16cid:durableId="373045791">
    <w:abstractNumId w:val="4"/>
  </w:num>
  <w:num w:numId="14" w16cid:durableId="1157263848">
    <w:abstractNumId w:val="7"/>
  </w:num>
  <w:num w:numId="15" w16cid:durableId="1827669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E6E"/>
    <w:rsid w:val="00130F23"/>
    <w:rsid w:val="00504220"/>
    <w:rsid w:val="00684ECC"/>
    <w:rsid w:val="00691437"/>
    <w:rsid w:val="006B112C"/>
    <w:rsid w:val="007A30AD"/>
    <w:rsid w:val="00A14504"/>
    <w:rsid w:val="00DF1B97"/>
    <w:rsid w:val="00E34E6E"/>
    <w:rsid w:val="00E430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AD2F"/>
  <w15:docId w15:val="{A87EDAAC-4E66-4D20-B617-5E0F0F9B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spacing w:before="160" w:after="8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684ECC"/>
    <w:rPr>
      <w:b/>
      <w:bCs/>
    </w:rPr>
  </w:style>
  <w:style w:type="character" w:styleId="Mencinsinresolver">
    <w:name w:val="Unresolved Mention"/>
    <w:basedOn w:val="Fuentedeprrafopredeter"/>
    <w:uiPriority w:val="99"/>
    <w:semiHidden/>
    <w:unhideWhenUsed/>
    <w:rsid w:val="00DF1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126848">
      <w:bodyDiv w:val="1"/>
      <w:marLeft w:val="0"/>
      <w:marRight w:val="0"/>
      <w:marTop w:val="0"/>
      <w:marBottom w:val="0"/>
      <w:divBdr>
        <w:top w:val="none" w:sz="0" w:space="0" w:color="auto"/>
        <w:left w:val="none" w:sz="0" w:space="0" w:color="auto"/>
        <w:bottom w:val="none" w:sz="0" w:space="0" w:color="auto"/>
        <w:right w:val="none" w:sz="0" w:space="0" w:color="auto"/>
      </w:divBdr>
      <w:divsChild>
        <w:div w:id="1506508650">
          <w:marLeft w:val="0"/>
          <w:marRight w:val="0"/>
          <w:marTop w:val="0"/>
          <w:marBottom w:val="0"/>
          <w:divBdr>
            <w:top w:val="none" w:sz="0" w:space="0" w:color="auto"/>
            <w:left w:val="none" w:sz="0" w:space="0" w:color="auto"/>
            <w:bottom w:val="none" w:sz="0" w:space="0" w:color="auto"/>
            <w:right w:val="none" w:sz="0" w:space="0" w:color="auto"/>
          </w:divBdr>
        </w:div>
      </w:divsChild>
    </w:div>
    <w:div w:id="1315599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uid22337-sudo/respimas-sistema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3440</Words>
  <Characters>18921</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PAULO ACEVEDO ALDANA</cp:lastModifiedBy>
  <cp:revision>4</cp:revision>
  <dcterms:created xsi:type="dcterms:W3CDTF">2026-06-18T23:23:00Z</dcterms:created>
  <dcterms:modified xsi:type="dcterms:W3CDTF">2026-06-19T16:44:00Z</dcterms:modified>
</cp:coreProperties>
</file>