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2AE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Zhang Runlan 2023010101</w:t>
      </w:r>
    </w:p>
    <w:p w14:paraId="0E6227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Zhou Meitong 2023010210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lZWNmZWYzNTU1MWY4MWUwMDZmNTQxY2Y2YjQ3NzIifQ=="/>
  </w:docVars>
  <w:rsids>
    <w:rsidRoot w:val="00000000"/>
    <w:rsid w:val="2D177764"/>
    <w:rsid w:val="5BC72AB3"/>
    <w:rsid w:val="7583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2024-11-12T07:42:32Z</dcterms:created>
  <dc:creator>negri</dc:creator>
  <cp:lastModifiedBy>WPS_1694588147</cp:lastModifiedBy>
  <dcterms:modified xsi:type="dcterms:W3CDTF">2024-11-12T07:51:19Z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1375BC749ADF44F686622480440DCC91_12</vt:lpwstr>
  </property>
</Properties>
</file>