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5D" w:rsidRPr="00BA7707" w:rsidRDefault="003E0C5D" w:rsidP="00BA7707">
      <w:pPr>
        <w:jc w:val="center"/>
        <w:outlineLvl w:val="0"/>
        <w:rPr>
          <w:sz w:val="30"/>
          <w:szCs w:val="30"/>
        </w:rPr>
      </w:pPr>
      <w:r w:rsidRPr="00BA7707">
        <w:rPr>
          <w:sz w:val="30"/>
          <w:szCs w:val="30"/>
        </w:rPr>
        <w:t>Instructions for the Use of TMS Packaging Tools</w:t>
      </w:r>
    </w:p>
    <w:p w:rsidR="003A765B" w:rsidRPr="003E0C5D" w:rsidRDefault="003A765B" w:rsidP="003A765B">
      <w:pPr>
        <w:jc w:val="left"/>
        <w:rPr>
          <w:sz w:val="28"/>
          <w:szCs w:val="28"/>
        </w:rPr>
      </w:pPr>
      <w:r w:rsidRPr="00BA7707">
        <w:rPr>
          <w:rFonts w:hint="eastAsia"/>
          <w:b/>
          <w:sz w:val="28"/>
          <w:szCs w:val="28"/>
        </w:rPr>
        <w:t>1</w:t>
      </w:r>
      <w:r w:rsidR="00BA7707">
        <w:rPr>
          <w:rFonts w:hint="eastAsia"/>
          <w:sz w:val="28"/>
          <w:szCs w:val="28"/>
        </w:rPr>
        <w:t>.</w:t>
      </w:r>
      <w:r w:rsidR="003E0C5D" w:rsidRPr="003E0C5D">
        <w:rPr>
          <w:rFonts w:ascii="Calibri" w:eastAsia="宋体" w:hAnsi="Calibri" w:cs="Times New Roman"/>
          <w:sz w:val="28"/>
          <w:szCs w:val="28"/>
        </w:rPr>
        <w:t>double-click</w:t>
      </w:r>
      <w:r w:rsidRPr="003E0C5D">
        <w:rPr>
          <w:rFonts w:ascii="Calibri" w:eastAsia="宋体" w:hAnsi="Calibri" w:cs="Times New Roman" w:hint="eastAsia"/>
          <w:sz w:val="28"/>
          <w:szCs w:val="28"/>
        </w:rPr>
        <w:t>【</w:t>
      </w:r>
      <w:r w:rsidRPr="003E0C5D">
        <w:rPr>
          <w:sz w:val="28"/>
          <w:szCs w:val="28"/>
        </w:rPr>
        <w:t>PackDataTool</w:t>
      </w:r>
      <w:r w:rsidRPr="003E0C5D">
        <w:rPr>
          <w:rFonts w:ascii="Calibri" w:eastAsia="宋体" w:hAnsi="Calibri" w:cs="Times New Roman"/>
          <w:sz w:val="28"/>
          <w:szCs w:val="28"/>
        </w:rPr>
        <w:t>.exe</w:t>
      </w:r>
      <w:r w:rsidRPr="003E0C5D">
        <w:rPr>
          <w:rFonts w:ascii="Calibri" w:eastAsia="宋体" w:hAnsi="Calibri" w:cs="Times New Roman" w:hint="eastAsia"/>
          <w:sz w:val="28"/>
          <w:szCs w:val="28"/>
        </w:rPr>
        <w:t>】</w:t>
      </w:r>
    </w:p>
    <w:p w:rsidR="003A765B" w:rsidRPr="003E0C5D" w:rsidRDefault="003A765B" w:rsidP="003A765B">
      <w:pPr>
        <w:widowControl/>
        <w:jc w:val="left"/>
        <w:rPr>
          <w:rFonts w:ascii="宋体" w:eastAsia="宋体" w:hAnsi="宋体" w:cs="宋体"/>
          <w:kern w:val="0"/>
          <w:sz w:val="28"/>
          <w:szCs w:val="28"/>
        </w:rPr>
      </w:pPr>
      <w:r w:rsidRPr="003E0C5D">
        <w:rPr>
          <w:rFonts w:ascii="宋体" w:eastAsia="宋体" w:hAnsi="宋体" w:cs="宋体"/>
          <w:noProof/>
          <w:kern w:val="0"/>
          <w:sz w:val="28"/>
          <w:szCs w:val="28"/>
        </w:rPr>
        <w:drawing>
          <wp:inline distT="0" distB="0" distL="0" distR="0">
            <wp:extent cx="5819775" cy="6238875"/>
            <wp:effectExtent l="19050" t="0" r="9525" b="0"/>
            <wp:docPr id="1" name="图片 1" descr="C:\Users\Administrator\AppData\Roaming\Tencent\Users\514891220\QQ\WinTemp\RichOle\_N]{PL_KXK$9BL$F4IJM6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14891220\QQ\WinTemp\RichOle\_N]{PL_KXK$9BL$F4IJM6ZH.png"/>
                    <pic:cNvPicPr>
                      <a:picLocks noChangeAspect="1" noChangeArrowheads="1"/>
                    </pic:cNvPicPr>
                  </pic:nvPicPr>
                  <pic:blipFill>
                    <a:blip r:embed="rId7"/>
                    <a:srcRect/>
                    <a:stretch>
                      <a:fillRect/>
                    </a:stretch>
                  </pic:blipFill>
                  <pic:spPr bwMode="auto">
                    <a:xfrm>
                      <a:off x="0" y="0"/>
                      <a:ext cx="5819775" cy="6238875"/>
                    </a:xfrm>
                    <a:prstGeom prst="rect">
                      <a:avLst/>
                    </a:prstGeom>
                    <a:noFill/>
                    <a:ln w="9525">
                      <a:noFill/>
                      <a:miter lim="800000"/>
                      <a:headEnd/>
                      <a:tailEnd/>
                    </a:ln>
                  </pic:spPr>
                </pic:pic>
              </a:graphicData>
            </a:graphic>
          </wp:inline>
        </w:drawing>
      </w:r>
    </w:p>
    <w:p w:rsidR="003E0C5D" w:rsidRPr="003E0C5D" w:rsidRDefault="003E0C5D" w:rsidP="003A765B">
      <w:pPr>
        <w:jc w:val="left"/>
        <w:rPr>
          <w:sz w:val="28"/>
          <w:szCs w:val="28"/>
        </w:rPr>
      </w:pPr>
      <w:r w:rsidRPr="003E0C5D">
        <w:rPr>
          <w:sz w:val="28"/>
          <w:szCs w:val="28"/>
        </w:rPr>
        <w:t xml:space="preserve">For the first time using the TMS packaging tool, please select the </w:t>
      </w:r>
      <w:r w:rsidRPr="003E0C5D">
        <w:rPr>
          <w:rFonts w:hint="eastAsia"/>
          <w:sz w:val="28"/>
          <w:szCs w:val="28"/>
        </w:rPr>
        <w:t>【</w:t>
      </w:r>
      <w:r w:rsidRPr="003E0C5D">
        <w:rPr>
          <w:sz w:val="28"/>
          <w:szCs w:val="28"/>
        </w:rPr>
        <w:t>Relation Right Menu</w:t>
      </w:r>
      <w:r w:rsidRPr="003E0C5D">
        <w:rPr>
          <w:rFonts w:hint="eastAsia"/>
          <w:sz w:val="28"/>
          <w:szCs w:val="28"/>
        </w:rPr>
        <w:t>】</w:t>
      </w:r>
      <w:r w:rsidRPr="003E0C5D">
        <w:rPr>
          <w:sz w:val="28"/>
          <w:szCs w:val="28"/>
        </w:rPr>
        <w:t xml:space="preserve"> sub-menu item under the main menu of </w:t>
      </w:r>
      <w:r w:rsidRPr="003E0C5D">
        <w:rPr>
          <w:rFonts w:hint="eastAsia"/>
          <w:sz w:val="28"/>
          <w:szCs w:val="28"/>
        </w:rPr>
        <w:t>【</w:t>
      </w:r>
      <w:r w:rsidRPr="003E0C5D">
        <w:rPr>
          <w:sz w:val="28"/>
          <w:szCs w:val="28"/>
        </w:rPr>
        <w:t>Config</w:t>
      </w:r>
      <w:r w:rsidRPr="003E0C5D">
        <w:rPr>
          <w:rFonts w:hint="eastAsia"/>
          <w:sz w:val="28"/>
          <w:szCs w:val="28"/>
        </w:rPr>
        <w:t>】</w:t>
      </w:r>
      <w:r w:rsidRPr="003E0C5D">
        <w:rPr>
          <w:sz w:val="28"/>
          <w:szCs w:val="28"/>
        </w:rPr>
        <w:t xml:space="preserve">, register the menu "MF_data Pack" information into the right key, and register the successful closing tool. Please skip this step next </w:t>
      </w:r>
      <w:r w:rsidRPr="003E0C5D">
        <w:rPr>
          <w:sz w:val="28"/>
          <w:szCs w:val="28"/>
        </w:rPr>
        <w:lastRenderedPageBreak/>
        <w:t>time you use the TMS packaging tool after successful registration.</w:t>
      </w:r>
    </w:p>
    <w:p w:rsidR="003E0C5D" w:rsidRPr="003E0C5D" w:rsidRDefault="00083035" w:rsidP="003E0C5D">
      <w:pPr>
        <w:jc w:val="left"/>
        <w:rPr>
          <w:color w:val="000000" w:themeColor="text1"/>
          <w:sz w:val="28"/>
          <w:szCs w:val="28"/>
        </w:rPr>
      </w:pPr>
      <w:r w:rsidRPr="003E0C5D">
        <w:rPr>
          <w:color w:val="000000" w:themeColor="text1"/>
          <w:sz w:val="28"/>
          <w:szCs w:val="28"/>
        </w:rPr>
        <w:br/>
      </w:r>
      <w:r w:rsidRPr="00BA7707">
        <w:rPr>
          <w:rFonts w:hint="eastAsia"/>
          <w:b/>
          <w:color w:val="000000" w:themeColor="text1"/>
          <w:sz w:val="28"/>
          <w:szCs w:val="28"/>
        </w:rPr>
        <w:t>2</w:t>
      </w:r>
      <w:r w:rsidR="00BA7707">
        <w:rPr>
          <w:rFonts w:hint="eastAsia"/>
          <w:b/>
          <w:color w:val="000000" w:themeColor="text1"/>
          <w:sz w:val="28"/>
          <w:szCs w:val="28"/>
        </w:rPr>
        <w:t>.</w:t>
      </w:r>
      <w:r w:rsidR="003E0C5D" w:rsidRPr="003E0C5D">
        <w:rPr>
          <w:color w:val="000000" w:themeColor="text1"/>
          <w:sz w:val="28"/>
          <w:szCs w:val="28"/>
        </w:rPr>
        <w:t>Create a new folder. The name of the folder can be named by any name. Here is the file name of Test.</w:t>
      </w:r>
    </w:p>
    <w:p w:rsidR="003E0C5D" w:rsidRPr="003E0C5D" w:rsidRDefault="003E0C5D" w:rsidP="003E0C5D">
      <w:pPr>
        <w:jc w:val="left"/>
        <w:rPr>
          <w:color w:val="000000" w:themeColor="text1"/>
          <w:sz w:val="28"/>
          <w:szCs w:val="28"/>
        </w:rPr>
      </w:pPr>
      <w:r w:rsidRPr="003E0C5D">
        <w:rPr>
          <w:color w:val="000000" w:themeColor="text1"/>
          <w:sz w:val="28"/>
          <w:szCs w:val="28"/>
        </w:rPr>
        <w:t>Application: Copy the application to the "Test" folder and rename it dev. bin. For example, if the program (dev. bin) is signed, the signature file of the program must also be copied to the Test folder and renamed dev. bin. sig.</w:t>
      </w:r>
    </w:p>
    <w:p w:rsidR="003E0C5D" w:rsidRPr="003E0C5D" w:rsidRDefault="003E0C5D" w:rsidP="003E0C5D">
      <w:pPr>
        <w:jc w:val="left"/>
        <w:rPr>
          <w:color w:val="000000" w:themeColor="text1"/>
          <w:sz w:val="28"/>
          <w:szCs w:val="28"/>
        </w:rPr>
      </w:pPr>
      <w:r w:rsidRPr="003E0C5D">
        <w:rPr>
          <w:color w:val="000000" w:themeColor="text1"/>
          <w:sz w:val="28"/>
          <w:szCs w:val="28"/>
        </w:rPr>
        <w:t>Data: Copy the data file to the Test/data directory.</w:t>
      </w:r>
    </w:p>
    <w:p w:rsidR="0025786F" w:rsidRPr="003E0C5D" w:rsidRDefault="003E0C5D" w:rsidP="003E0C5D">
      <w:pPr>
        <w:jc w:val="left"/>
        <w:rPr>
          <w:rFonts w:ascii="宋体" w:eastAsia="宋体" w:hAnsi="宋体" w:cs="宋体"/>
          <w:color w:val="000000" w:themeColor="text1"/>
          <w:kern w:val="0"/>
          <w:sz w:val="28"/>
          <w:szCs w:val="28"/>
        </w:rPr>
      </w:pPr>
      <w:r w:rsidRPr="003E0C5D">
        <w:rPr>
          <w:color w:val="000000" w:themeColor="text1"/>
          <w:sz w:val="28"/>
          <w:szCs w:val="28"/>
        </w:rPr>
        <w:t>Note: Data file name length can not exceed 8 bits, format: 8 + 3 format</w:t>
      </w:r>
    </w:p>
    <w:p w:rsidR="0025786F" w:rsidRPr="003E0C5D" w:rsidRDefault="0025786F" w:rsidP="003A765B">
      <w:pPr>
        <w:jc w:val="left"/>
        <w:rPr>
          <w:color w:val="000000" w:themeColor="text1"/>
          <w:sz w:val="28"/>
          <w:szCs w:val="28"/>
        </w:rPr>
      </w:pPr>
    </w:p>
    <w:p w:rsidR="00645531" w:rsidRPr="003E0C5D" w:rsidRDefault="00BA7707" w:rsidP="003A765B">
      <w:pPr>
        <w:jc w:val="left"/>
        <w:rPr>
          <w:color w:val="000000" w:themeColor="text1"/>
          <w:sz w:val="28"/>
          <w:szCs w:val="28"/>
        </w:rPr>
      </w:pPr>
      <w:r>
        <w:rPr>
          <w:rFonts w:hint="eastAsia"/>
          <w:noProof/>
          <w:color w:val="000000" w:themeColor="text1"/>
          <w:sz w:val="28"/>
          <w:szCs w:val="28"/>
        </w:rPr>
        <w:drawing>
          <wp:inline distT="0" distB="0" distL="0" distR="0">
            <wp:extent cx="5267325" cy="13716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67325" cy="1371600"/>
                    </a:xfrm>
                    <a:prstGeom prst="rect">
                      <a:avLst/>
                    </a:prstGeom>
                    <a:noFill/>
                    <a:ln w="9525">
                      <a:noFill/>
                      <a:miter lim="800000"/>
                      <a:headEnd/>
                      <a:tailEnd/>
                    </a:ln>
                  </pic:spPr>
                </pic:pic>
              </a:graphicData>
            </a:graphic>
          </wp:inline>
        </w:drawing>
      </w:r>
    </w:p>
    <w:p w:rsidR="00083035" w:rsidRPr="003E0C5D" w:rsidRDefault="0025786F" w:rsidP="003A765B">
      <w:pPr>
        <w:jc w:val="left"/>
        <w:rPr>
          <w:color w:val="000000" w:themeColor="text1"/>
          <w:sz w:val="28"/>
          <w:szCs w:val="28"/>
        </w:rPr>
      </w:pPr>
      <w:r w:rsidRPr="00BA7707">
        <w:rPr>
          <w:rFonts w:hint="eastAsia"/>
          <w:b/>
          <w:color w:val="000000" w:themeColor="text1"/>
          <w:sz w:val="28"/>
          <w:szCs w:val="28"/>
        </w:rPr>
        <w:t>3.</w:t>
      </w:r>
      <w:r w:rsidR="003E0C5D" w:rsidRPr="00BA7707">
        <w:rPr>
          <w:b/>
          <w:sz w:val="28"/>
          <w:szCs w:val="28"/>
        </w:rPr>
        <w:t xml:space="preserve"> </w:t>
      </w:r>
      <w:r w:rsidR="003E0C5D" w:rsidRPr="003E0C5D">
        <w:rPr>
          <w:color w:val="000000" w:themeColor="text1"/>
          <w:sz w:val="28"/>
          <w:szCs w:val="28"/>
        </w:rPr>
        <w:t>Select the "Test" folder, right-click the MF_data Pack menu item to open the TMS packaging tool, and select the option to package.</w:t>
      </w:r>
      <w:r w:rsidRPr="003E0C5D">
        <w:rPr>
          <w:noProof/>
          <w:color w:val="000000" w:themeColor="text1"/>
          <w:sz w:val="28"/>
          <w:szCs w:val="28"/>
        </w:rPr>
        <w:lastRenderedPageBreak/>
        <w:drawing>
          <wp:inline distT="0" distB="0" distL="0" distR="0">
            <wp:extent cx="2990850" cy="2295525"/>
            <wp:effectExtent l="19050" t="0" r="0" b="0"/>
            <wp:docPr id="2" name="图片 4" descr="C:\Users\Administrator\AppData\Roaming\Tencent\Users\514891220\QQ\WinTemp\RichOle\Z](WS1{3)O`8U@59@N~NY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514891220\QQ\WinTemp\RichOle\Z](WS1{3)O`8U@59@N~NYTF.png"/>
                    <pic:cNvPicPr>
                      <a:picLocks noChangeAspect="1" noChangeArrowheads="1"/>
                    </pic:cNvPicPr>
                  </pic:nvPicPr>
                  <pic:blipFill>
                    <a:blip r:embed="rId9"/>
                    <a:srcRect/>
                    <a:stretch>
                      <a:fillRect/>
                    </a:stretch>
                  </pic:blipFill>
                  <pic:spPr bwMode="auto">
                    <a:xfrm>
                      <a:off x="0" y="0"/>
                      <a:ext cx="2990850" cy="2295525"/>
                    </a:xfrm>
                    <a:prstGeom prst="rect">
                      <a:avLst/>
                    </a:prstGeom>
                    <a:noFill/>
                    <a:ln w="9525">
                      <a:noFill/>
                      <a:miter lim="800000"/>
                      <a:headEnd/>
                      <a:tailEnd/>
                    </a:ln>
                  </pic:spPr>
                </pic:pic>
              </a:graphicData>
            </a:graphic>
          </wp:inline>
        </w:drawing>
      </w:r>
    </w:p>
    <w:p w:rsidR="003E0C5D" w:rsidRPr="003E0C5D" w:rsidRDefault="0025786F" w:rsidP="003C0CFE">
      <w:pPr>
        <w:rPr>
          <w:color w:val="000000" w:themeColor="text1"/>
          <w:sz w:val="28"/>
          <w:szCs w:val="28"/>
        </w:rPr>
      </w:pPr>
      <w:r w:rsidRPr="00BA7707">
        <w:rPr>
          <w:rFonts w:hint="eastAsia"/>
          <w:b/>
          <w:color w:val="000000" w:themeColor="text1"/>
          <w:sz w:val="28"/>
          <w:szCs w:val="28"/>
        </w:rPr>
        <w:t>4</w:t>
      </w:r>
      <w:r w:rsidR="00BA7707">
        <w:rPr>
          <w:rFonts w:hint="eastAsia"/>
          <w:b/>
          <w:color w:val="000000" w:themeColor="text1"/>
          <w:sz w:val="28"/>
          <w:szCs w:val="28"/>
        </w:rPr>
        <w:t>.</w:t>
      </w:r>
      <w:r w:rsidR="003E0C5D" w:rsidRPr="003E0C5D">
        <w:rPr>
          <w:color w:val="000000" w:themeColor="text1"/>
          <w:sz w:val="28"/>
          <w:szCs w:val="28"/>
        </w:rPr>
        <w:t>Select the program signature radio button</w:t>
      </w:r>
      <w:r w:rsidR="003E0C5D" w:rsidRPr="003E0C5D">
        <w:rPr>
          <w:noProof/>
          <w:color w:val="000000" w:themeColor="text1"/>
          <w:sz w:val="28"/>
          <w:szCs w:val="28"/>
        </w:rPr>
        <w:t xml:space="preserve"> </w:t>
      </w:r>
      <w:r w:rsidR="003E0C5D" w:rsidRPr="003E0C5D">
        <w:rPr>
          <w:noProof/>
          <w:color w:val="000000" w:themeColor="text1"/>
          <w:sz w:val="28"/>
          <w:szCs w:val="28"/>
        </w:rPr>
        <w:drawing>
          <wp:inline distT="0" distB="0" distL="0" distR="0">
            <wp:extent cx="1323975" cy="219075"/>
            <wp:effectExtent l="19050" t="0" r="9525" b="0"/>
            <wp:docPr id="4" name="图片 36" descr="C:\Users\ADMINI~1\AppData\Local\Temp\15652527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1565252774(1).png"/>
                    <pic:cNvPicPr>
                      <a:picLocks noChangeAspect="1" noChangeArrowheads="1"/>
                    </pic:cNvPicPr>
                  </pic:nvPicPr>
                  <pic:blipFill>
                    <a:blip r:embed="rId10"/>
                    <a:srcRect/>
                    <a:stretch>
                      <a:fillRect/>
                    </a:stretch>
                  </pic:blipFill>
                  <pic:spPr bwMode="auto">
                    <a:xfrm>
                      <a:off x="0" y="0"/>
                      <a:ext cx="1323975" cy="219075"/>
                    </a:xfrm>
                    <a:prstGeom prst="rect">
                      <a:avLst/>
                    </a:prstGeom>
                    <a:noFill/>
                    <a:ln w="9525">
                      <a:noFill/>
                      <a:miter lim="800000"/>
                      <a:headEnd/>
                      <a:tailEnd/>
                    </a:ln>
                  </pic:spPr>
                </pic:pic>
              </a:graphicData>
            </a:graphic>
          </wp:inline>
        </w:drawing>
      </w:r>
      <w:r w:rsidR="003E0C5D" w:rsidRPr="003E0C5D">
        <w:rPr>
          <w:color w:val="000000" w:themeColor="text1"/>
          <w:sz w:val="28"/>
          <w:szCs w:val="28"/>
        </w:rPr>
        <w:t>, select the terminal model</w:t>
      </w:r>
      <w:r w:rsidR="003E0C5D" w:rsidRPr="003E0C5D">
        <w:rPr>
          <w:rFonts w:ascii="宋体" w:eastAsia="宋体" w:hAnsi="宋体" w:cs="宋体"/>
          <w:noProof/>
          <w:kern w:val="0"/>
          <w:sz w:val="28"/>
          <w:szCs w:val="28"/>
        </w:rPr>
        <w:t xml:space="preserve"> </w:t>
      </w:r>
      <w:r w:rsidR="003E0C5D" w:rsidRPr="003E0C5D">
        <w:rPr>
          <w:noProof/>
          <w:color w:val="000000" w:themeColor="text1"/>
          <w:sz w:val="28"/>
          <w:szCs w:val="28"/>
        </w:rPr>
        <w:drawing>
          <wp:inline distT="0" distB="0" distL="0" distR="0">
            <wp:extent cx="1685925" cy="314325"/>
            <wp:effectExtent l="19050" t="0" r="9525" b="0"/>
            <wp:docPr id="5" name="图片 32" descr="C:\Users\Administrator\AppData\Roaming\Tencent\Users\514891220\QQ\WinTemp\RichOle\1UPHE9SU`3[ONXBMNWVP5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514891220\QQ\WinTemp\RichOle\1UPHE9SU`3[ONXBMNWVP54S.png"/>
                    <pic:cNvPicPr>
                      <a:picLocks noChangeAspect="1" noChangeArrowheads="1"/>
                    </pic:cNvPicPr>
                  </pic:nvPicPr>
                  <pic:blipFill>
                    <a:blip r:embed="rId11"/>
                    <a:srcRect/>
                    <a:stretch>
                      <a:fillRect/>
                    </a:stretch>
                  </pic:blipFill>
                  <pic:spPr bwMode="auto">
                    <a:xfrm>
                      <a:off x="0" y="0"/>
                      <a:ext cx="1685925" cy="314325"/>
                    </a:xfrm>
                    <a:prstGeom prst="rect">
                      <a:avLst/>
                    </a:prstGeom>
                    <a:noFill/>
                    <a:ln w="9525">
                      <a:noFill/>
                      <a:miter lim="800000"/>
                      <a:headEnd/>
                      <a:tailEnd/>
                    </a:ln>
                  </pic:spPr>
                </pic:pic>
              </a:graphicData>
            </a:graphic>
          </wp:inline>
        </w:drawing>
      </w:r>
      <w:r w:rsidR="003E0C5D" w:rsidRPr="003E0C5D">
        <w:rPr>
          <w:color w:val="000000" w:themeColor="text1"/>
          <w:sz w:val="28"/>
          <w:szCs w:val="28"/>
        </w:rPr>
        <w:t>, press the [Create Pkt] button to package, the successful packaging interface prompts "Pack Succ", packaging failure prompts the reasons for packaging failure.</w:t>
      </w:r>
    </w:p>
    <w:p w:rsidR="00BA7707" w:rsidRPr="00BA7707" w:rsidRDefault="00BA7707" w:rsidP="00BA770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00725" cy="6229350"/>
            <wp:effectExtent l="19050" t="0" r="9525" b="0"/>
            <wp:docPr id="6" name="图片 1" descr="C:\Users\Administrator\AppData\Roaming\Tencent\Users\514891220\QQ\WinTemp\RichOle\3_Y[~{B6}CNSIPD0C]2F[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14891220\QQ\WinTemp\RichOle\3_Y[~{B6}CNSIPD0C]2F[K0.png"/>
                    <pic:cNvPicPr>
                      <a:picLocks noChangeAspect="1" noChangeArrowheads="1"/>
                    </pic:cNvPicPr>
                  </pic:nvPicPr>
                  <pic:blipFill>
                    <a:blip r:embed="rId12"/>
                    <a:srcRect/>
                    <a:stretch>
                      <a:fillRect/>
                    </a:stretch>
                  </pic:blipFill>
                  <pic:spPr bwMode="auto">
                    <a:xfrm>
                      <a:off x="0" y="0"/>
                      <a:ext cx="5800725" cy="6229350"/>
                    </a:xfrm>
                    <a:prstGeom prst="rect">
                      <a:avLst/>
                    </a:prstGeom>
                    <a:noFill/>
                    <a:ln w="9525">
                      <a:noFill/>
                      <a:miter lim="800000"/>
                      <a:headEnd/>
                      <a:tailEnd/>
                    </a:ln>
                  </pic:spPr>
                </pic:pic>
              </a:graphicData>
            </a:graphic>
          </wp:inline>
        </w:drawing>
      </w:r>
    </w:p>
    <w:p w:rsidR="003C0CFE" w:rsidRPr="00BA7707" w:rsidRDefault="003C0CFE" w:rsidP="00BA7707">
      <w:pPr>
        <w:widowControl/>
        <w:jc w:val="left"/>
        <w:rPr>
          <w:rFonts w:ascii="宋体" w:eastAsia="宋体" w:hAnsi="宋体" w:cs="宋体"/>
          <w:kern w:val="0"/>
          <w:sz w:val="28"/>
          <w:szCs w:val="28"/>
        </w:rPr>
      </w:pPr>
    </w:p>
    <w:sectPr w:rsidR="003C0CFE" w:rsidRPr="00BA7707" w:rsidSect="00AE2D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355" w:rsidRDefault="00F32355" w:rsidP="003E0C5D">
      <w:r>
        <w:separator/>
      </w:r>
    </w:p>
  </w:endnote>
  <w:endnote w:type="continuationSeparator" w:id="1">
    <w:p w:rsidR="00F32355" w:rsidRDefault="00F32355" w:rsidP="003E0C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355" w:rsidRDefault="00F32355" w:rsidP="003E0C5D">
      <w:r>
        <w:separator/>
      </w:r>
    </w:p>
  </w:footnote>
  <w:footnote w:type="continuationSeparator" w:id="1">
    <w:p w:rsidR="00F32355" w:rsidRDefault="00F32355" w:rsidP="003E0C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red"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765B"/>
    <w:rsid w:val="00083035"/>
    <w:rsid w:val="0025786F"/>
    <w:rsid w:val="00315819"/>
    <w:rsid w:val="003747A4"/>
    <w:rsid w:val="003A765B"/>
    <w:rsid w:val="003C0CFE"/>
    <w:rsid w:val="003E0C5D"/>
    <w:rsid w:val="005A613E"/>
    <w:rsid w:val="00645531"/>
    <w:rsid w:val="0073378A"/>
    <w:rsid w:val="0074542E"/>
    <w:rsid w:val="007B5ED2"/>
    <w:rsid w:val="007D70E0"/>
    <w:rsid w:val="00AD1874"/>
    <w:rsid w:val="00AE2D1B"/>
    <w:rsid w:val="00B61085"/>
    <w:rsid w:val="00B71088"/>
    <w:rsid w:val="00BA7707"/>
    <w:rsid w:val="00BE6CBA"/>
    <w:rsid w:val="00F32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D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765B"/>
    <w:rPr>
      <w:sz w:val="18"/>
      <w:szCs w:val="18"/>
    </w:rPr>
  </w:style>
  <w:style w:type="character" w:customStyle="1" w:styleId="Char">
    <w:name w:val="批注框文本 Char"/>
    <w:basedOn w:val="a0"/>
    <w:link w:val="a3"/>
    <w:uiPriority w:val="99"/>
    <w:semiHidden/>
    <w:rsid w:val="003A765B"/>
    <w:rPr>
      <w:sz w:val="18"/>
      <w:szCs w:val="18"/>
    </w:rPr>
  </w:style>
  <w:style w:type="paragraph" w:styleId="a4">
    <w:name w:val="Document Map"/>
    <w:basedOn w:val="a"/>
    <w:link w:val="Char0"/>
    <w:uiPriority w:val="99"/>
    <w:semiHidden/>
    <w:unhideWhenUsed/>
    <w:rsid w:val="003C0CFE"/>
    <w:rPr>
      <w:rFonts w:ascii="宋体" w:eastAsia="宋体"/>
      <w:sz w:val="18"/>
      <w:szCs w:val="18"/>
    </w:rPr>
  </w:style>
  <w:style w:type="character" w:customStyle="1" w:styleId="Char0">
    <w:name w:val="文档结构图 Char"/>
    <w:basedOn w:val="a0"/>
    <w:link w:val="a4"/>
    <w:uiPriority w:val="99"/>
    <w:semiHidden/>
    <w:rsid w:val="003C0CFE"/>
    <w:rPr>
      <w:rFonts w:ascii="宋体" w:eastAsia="宋体"/>
      <w:sz w:val="18"/>
      <w:szCs w:val="18"/>
    </w:rPr>
  </w:style>
  <w:style w:type="character" w:styleId="a5">
    <w:name w:val="annotation reference"/>
    <w:basedOn w:val="a0"/>
    <w:uiPriority w:val="99"/>
    <w:semiHidden/>
    <w:unhideWhenUsed/>
    <w:rsid w:val="00BE6CBA"/>
    <w:rPr>
      <w:sz w:val="21"/>
      <w:szCs w:val="21"/>
    </w:rPr>
  </w:style>
  <w:style w:type="paragraph" w:styleId="a6">
    <w:name w:val="annotation text"/>
    <w:basedOn w:val="a"/>
    <w:link w:val="Char1"/>
    <w:uiPriority w:val="99"/>
    <w:semiHidden/>
    <w:unhideWhenUsed/>
    <w:rsid w:val="00BE6CBA"/>
    <w:pPr>
      <w:jc w:val="left"/>
    </w:pPr>
  </w:style>
  <w:style w:type="character" w:customStyle="1" w:styleId="Char1">
    <w:name w:val="批注文字 Char"/>
    <w:basedOn w:val="a0"/>
    <w:link w:val="a6"/>
    <w:uiPriority w:val="99"/>
    <w:semiHidden/>
    <w:rsid w:val="00BE6CBA"/>
  </w:style>
  <w:style w:type="paragraph" w:styleId="a7">
    <w:name w:val="annotation subject"/>
    <w:basedOn w:val="a6"/>
    <w:next w:val="a6"/>
    <w:link w:val="Char2"/>
    <w:uiPriority w:val="99"/>
    <w:semiHidden/>
    <w:unhideWhenUsed/>
    <w:rsid w:val="00BE6CBA"/>
    <w:rPr>
      <w:b/>
      <w:bCs/>
    </w:rPr>
  </w:style>
  <w:style w:type="character" w:customStyle="1" w:styleId="Char2">
    <w:name w:val="批注主题 Char"/>
    <w:basedOn w:val="Char1"/>
    <w:link w:val="a7"/>
    <w:uiPriority w:val="99"/>
    <w:semiHidden/>
    <w:rsid w:val="00BE6CBA"/>
    <w:rPr>
      <w:b/>
      <w:bCs/>
    </w:rPr>
  </w:style>
  <w:style w:type="paragraph" w:styleId="a8">
    <w:name w:val="header"/>
    <w:basedOn w:val="a"/>
    <w:link w:val="Char3"/>
    <w:uiPriority w:val="99"/>
    <w:semiHidden/>
    <w:unhideWhenUsed/>
    <w:rsid w:val="003E0C5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3E0C5D"/>
    <w:rPr>
      <w:sz w:val="18"/>
      <w:szCs w:val="18"/>
    </w:rPr>
  </w:style>
  <w:style w:type="paragraph" w:styleId="a9">
    <w:name w:val="footer"/>
    <w:basedOn w:val="a"/>
    <w:link w:val="Char4"/>
    <w:uiPriority w:val="99"/>
    <w:semiHidden/>
    <w:unhideWhenUsed/>
    <w:rsid w:val="003E0C5D"/>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3E0C5D"/>
    <w:rPr>
      <w:sz w:val="18"/>
      <w:szCs w:val="18"/>
    </w:rPr>
  </w:style>
</w:styles>
</file>

<file path=word/webSettings.xml><?xml version="1.0" encoding="utf-8"?>
<w:webSettings xmlns:r="http://schemas.openxmlformats.org/officeDocument/2006/relationships" xmlns:w="http://schemas.openxmlformats.org/wordprocessingml/2006/main">
  <w:divs>
    <w:div w:id="228612346">
      <w:bodyDiv w:val="1"/>
      <w:marLeft w:val="0"/>
      <w:marRight w:val="0"/>
      <w:marTop w:val="0"/>
      <w:marBottom w:val="0"/>
      <w:divBdr>
        <w:top w:val="none" w:sz="0" w:space="0" w:color="auto"/>
        <w:left w:val="none" w:sz="0" w:space="0" w:color="auto"/>
        <w:bottom w:val="none" w:sz="0" w:space="0" w:color="auto"/>
        <w:right w:val="none" w:sz="0" w:space="0" w:color="auto"/>
      </w:divBdr>
      <w:divsChild>
        <w:div w:id="262569176">
          <w:marLeft w:val="0"/>
          <w:marRight w:val="0"/>
          <w:marTop w:val="0"/>
          <w:marBottom w:val="0"/>
          <w:divBdr>
            <w:top w:val="none" w:sz="0" w:space="0" w:color="auto"/>
            <w:left w:val="none" w:sz="0" w:space="0" w:color="auto"/>
            <w:bottom w:val="none" w:sz="0" w:space="0" w:color="auto"/>
            <w:right w:val="none" w:sz="0" w:space="0" w:color="auto"/>
          </w:divBdr>
        </w:div>
      </w:divsChild>
    </w:div>
    <w:div w:id="402261371">
      <w:bodyDiv w:val="1"/>
      <w:marLeft w:val="0"/>
      <w:marRight w:val="0"/>
      <w:marTop w:val="0"/>
      <w:marBottom w:val="0"/>
      <w:divBdr>
        <w:top w:val="none" w:sz="0" w:space="0" w:color="auto"/>
        <w:left w:val="none" w:sz="0" w:space="0" w:color="auto"/>
        <w:bottom w:val="none" w:sz="0" w:space="0" w:color="auto"/>
        <w:right w:val="none" w:sz="0" w:space="0" w:color="auto"/>
      </w:divBdr>
      <w:divsChild>
        <w:div w:id="1767800778">
          <w:marLeft w:val="0"/>
          <w:marRight w:val="0"/>
          <w:marTop w:val="0"/>
          <w:marBottom w:val="0"/>
          <w:divBdr>
            <w:top w:val="none" w:sz="0" w:space="0" w:color="auto"/>
            <w:left w:val="none" w:sz="0" w:space="0" w:color="auto"/>
            <w:bottom w:val="none" w:sz="0" w:space="0" w:color="auto"/>
            <w:right w:val="none" w:sz="0" w:space="0" w:color="auto"/>
          </w:divBdr>
        </w:div>
      </w:divsChild>
    </w:div>
    <w:div w:id="625550007">
      <w:bodyDiv w:val="1"/>
      <w:marLeft w:val="0"/>
      <w:marRight w:val="0"/>
      <w:marTop w:val="0"/>
      <w:marBottom w:val="0"/>
      <w:divBdr>
        <w:top w:val="none" w:sz="0" w:space="0" w:color="auto"/>
        <w:left w:val="none" w:sz="0" w:space="0" w:color="auto"/>
        <w:bottom w:val="none" w:sz="0" w:space="0" w:color="auto"/>
        <w:right w:val="none" w:sz="0" w:space="0" w:color="auto"/>
      </w:divBdr>
      <w:divsChild>
        <w:div w:id="1598246925">
          <w:marLeft w:val="0"/>
          <w:marRight w:val="0"/>
          <w:marTop w:val="0"/>
          <w:marBottom w:val="0"/>
          <w:divBdr>
            <w:top w:val="none" w:sz="0" w:space="0" w:color="auto"/>
            <w:left w:val="none" w:sz="0" w:space="0" w:color="auto"/>
            <w:bottom w:val="none" w:sz="0" w:space="0" w:color="auto"/>
            <w:right w:val="none" w:sz="0" w:space="0" w:color="auto"/>
          </w:divBdr>
        </w:div>
      </w:divsChild>
    </w:div>
    <w:div w:id="641665695">
      <w:bodyDiv w:val="1"/>
      <w:marLeft w:val="0"/>
      <w:marRight w:val="0"/>
      <w:marTop w:val="0"/>
      <w:marBottom w:val="0"/>
      <w:divBdr>
        <w:top w:val="none" w:sz="0" w:space="0" w:color="auto"/>
        <w:left w:val="none" w:sz="0" w:space="0" w:color="auto"/>
        <w:bottom w:val="none" w:sz="0" w:space="0" w:color="auto"/>
        <w:right w:val="none" w:sz="0" w:space="0" w:color="auto"/>
      </w:divBdr>
      <w:divsChild>
        <w:div w:id="364522236">
          <w:marLeft w:val="0"/>
          <w:marRight w:val="0"/>
          <w:marTop w:val="0"/>
          <w:marBottom w:val="0"/>
          <w:divBdr>
            <w:top w:val="none" w:sz="0" w:space="0" w:color="auto"/>
            <w:left w:val="none" w:sz="0" w:space="0" w:color="auto"/>
            <w:bottom w:val="none" w:sz="0" w:space="0" w:color="auto"/>
            <w:right w:val="none" w:sz="0" w:space="0" w:color="auto"/>
          </w:divBdr>
        </w:div>
      </w:divsChild>
    </w:div>
    <w:div w:id="653263005">
      <w:bodyDiv w:val="1"/>
      <w:marLeft w:val="0"/>
      <w:marRight w:val="0"/>
      <w:marTop w:val="0"/>
      <w:marBottom w:val="0"/>
      <w:divBdr>
        <w:top w:val="none" w:sz="0" w:space="0" w:color="auto"/>
        <w:left w:val="none" w:sz="0" w:space="0" w:color="auto"/>
        <w:bottom w:val="none" w:sz="0" w:space="0" w:color="auto"/>
        <w:right w:val="none" w:sz="0" w:space="0" w:color="auto"/>
      </w:divBdr>
      <w:divsChild>
        <w:div w:id="907498920">
          <w:marLeft w:val="0"/>
          <w:marRight w:val="0"/>
          <w:marTop w:val="0"/>
          <w:marBottom w:val="0"/>
          <w:divBdr>
            <w:top w:val="none" w:sz="0" w:space="0" w:color="auto"/>
            <w:left w:val="none" w:sz="0" w:space="0" w:color="auto"/>
            <w:bottom w:val="none" w:sz="0" w:space="0" w:color="auto"/>
            <w:right w:val="none" w:sz="0" w:space="0" w:color="auto"/>
          </w:divBdr>
        </w:div>
      </w:divsChild>
    </w:div>
    <w:div w:id="804739845">
      <w:bodyDiv w:val="1"/>
      <w:marLeft w:val="0"/>
      <w:marRight w:val="0"/>
      <w:marTop w:val="0"/>
      <w:marBottom w:val="0"/>
      <w:divBdr>
        <w:top w:val="none" w:sz="0" w:space="0" w:color="auto"/>
        <w:left w:val="none" w:sz="0" w:space="0" w:color="auto"/>
        <w:bottom w:val="none" w:sz="0" w:space="0" w:color="auto"/>
        <w:right w:val="none" w:sz="0" w:space="0" w:color="auto"/>
      </w:divBdr>
      <w:divsChild>
        <w:div w:id="885722144">
          <w:marLeft w:val="0"/>
          <w:marRight w:val="0"/>
          <w:marTop w:val="0"/>
          <w:marBottom w:val="0"/>
          <w:divBdr>
            <w:top w:val="none" w:sz="0" w:space="0" w:color="auto"/>
            <w:left w:val="none" w:sz="0" w:space="0" w:color="auto"/>
            <w:bottom w:val="none" w:sz="0" w:space="0" w:color="auto"/>
            <w:right w:val="none" w:sz="0" w:space="0" w:color="auto"/>
          </w:divBdr>
        </w:div>
      </w:divsChild>
    </w:div>
    <w:div w:id="1135293728">
      <w:bodyDiv w:val="1"/>
      <w:marLeft w:val="0"/>
      <w:marRight w:val="0"/>
      <w:marTop w:val="0"/>
      <w:marBottom w:val="0"/>
      <w:divBdr>
        <w:top w:val="none" w:sz="0" w:space="0" w:color="auto"/>
        <w:left w:val="none" w:sz="0" w:space="0" w:color="auto"/>
        <w:bottom w:val="none" w:sz="0" w:space="0" w:color="auto"/>
        <w:right w:val="none" w:sz="0" w:space="0" w:color="auto"/>
      </w:divBdr>
      <w:divsChild>
        <w:div w:id="1785348382">
          <w:marLeft w:val="0"/>
          <w:marRight w:val="0"/>
          <w:marTop w:val="0"/>
          <w:marBottom w:val="0"/>
          <w:divBdr>
            <w:top w:val="none" w:sz="0" w:space="0" w:color="auto"/>
            <w:left w:val="none" w:sz="0" w:space="0" w:color="auto"/>
            <w:bottom w:val="none" w:sz="0" w:space="0" w:color="auto"/>
            <w:right w:val="none" w:sz="0" w:space="0" w:color="auto"/>
          </w:divBdr>
        </w:div>
      </w:divsChild>
    </w:div>
    <w:div w:id="1200826141">
      <w:bodyDiv w:val="1"/>
      <w:marLeft w:val="0"/>
      <w:marRight w:val="0"/>
      <w:marTop w:val="0"/>
      <w:marBottom w:val="0"/>
      <w:divBdr>
        <w:top w:val="none" w:sz="0" w:space="0" w:color="auto"/>
        <w:left w:val="none" w:sz="0" w:space="0" w:color="auto"/>
        <w:bottom w:val="none" w:sz="0" w:space="0" w:color="auto"/>
        <w:right w:val="none" w:sz="0" w:space="0" w:color="auto"/>
      </w:divBdr>
      <w:divsChild>
        <w:div w:id="2012368616">
          <w:marLeft w:val="0"/>
          <w:marRight w:val="0"/>
          <w:marTop w:val="0"/>
          <w:marBottom w:val="0"/>
          <w:divBdr>
            <w:top w:val="none" w:sz="0" w:space="0" w:color="auto"/>
            <w:left w:val="none" w:sz="0" w:space="0" w:color="auto"/>
            <w:bottom w:val="none" w:sz="0" w:space="0" w:color="auto"/>
            <w:right w:val="none" w:sz="0" w:space="0" w:color="auto"/>
          </w:divBdr>
        </w:div>
      </w:divsChild>
    </w:div>
    <w:div w:id="1546793502">
      <w:bodyDiv w:val="1"/>
      <w:marLeft w:val="0"/>
      <w:marRight w:val="0"/>
      <w:marTop w:val="0"/>
      <w:marBottom w:val="0"/>
      <w:divBdr>
        <w:top w:val="none" w:sz="0" w:space="0" w:color="auto"/>
        <w:left w:val="none" w:sz="0" w:space="0" w:color="auto"/>
        <w:bottom w:val="none" w:sz="0" w:space="0" w:color="auto"/>
        <w:right w:val="none" w:sz="0" w:space="0" w:color="auto"/>
      </w:divBdr>
      <w:divsChild>
        <w:div w:id="1778912209">
          <w:marLeft w:val="0"/>
          <w:marRight w:val="0"/>
          <w:marTop w:val="0"/>
          <w:marBottom w:val="0"/>
          <w:divBdr>
            <w:top w:val="none" w:sz="0" w:space="0" w:color="auto"/>
            <w:left w:val="none" w:sz="0" w:space="0" w:color="auto"/>
            <w:bottom w:val="none" w:sz="0" w:space="0" w:color="auto"/>
            <w:right w:val="none" w:sz="0" w:space="0" w:color="auto"/>
          </w:divBdr>
        </w:div>
      </w:divsChild>
    </w:div>
    <w:div w:id="1798522210">
      <w:bodyDiv w:val="1"/>
      <w:marLeft w:val="0"/>
      <w:marRight w:val="0"/>
      <w:marTop w:val="0"/>
      <w:marBottom w:val="0"/>
      <w:divBdr>
        <w:top w:val="none" w:sz="0" w:space="0" w:color="auto"/>
        <w:left w:val="none" w:sz="0" w:space="0" w:color="auto"/>
        <w:bottom w:val="none" w:sz="0" w:space="0" w:color="auto"/>
        <w:right w:val="none" w:sz="0" w:space="0" w:color="auto"/>
      </w:divBdr>
      <w:divsChild>
        <w:div w:id="314335555">
          <w:marLeft w:val="0"/>
          <w:marRight w:val="0"/>
          <w:marTop w:val="0"/>
          <w:marBottom w:val="0"/>
          <w:divBdr>
            <w:top w:val="none" w:sz="0" w:space="0" w:color="auto"/>
            <w:left w:val="none" w:sz="0" w:space="0" w:color="auto"/>
            <w:bottom w:val="none" w:sz="0" w:space="0" w:color="auto"/>
            <w:right w:val="none" w:sz="0" w:space="0" w:color="auto"/>
          </w:divBdr>
        </w:div>
      </w:divsChild>
    </w:div>
    <w:div w:id="1894342962">
      <w:bodyDiv w:val="1"/>
      <w:marLeft w:val="0"/>
      <w:marRight w:val="0"/>
      <w:marTop w:val="0"/>
      <w:marBottom w:val="0"/>
      <w:divBdr>
        <w:top w:val="none" w:sz="0" w:space="0" w:color="auto"/>
        <w:left w:val="none" w:sz="0" w:space="0" w:color="auto"/>
        <w:bottom w:val="none" w:sz="0" w:space="0" w:color="auto"/>
        <w:right w:val="none" w:sz="0" w:space="0" w:color="auto"/>
      </w:divBdr>
      <w:divsChild>
        <w:div w:id="200084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450ED-037E-41D9-8680-018CD7C8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187</Words>
  <Characters>1067</Characters>
  <Application>Microsoft Office Word</Application>
  <DocSecurity>0</DocSecurity>
  <Lines>8</Lines>
  <Paragraphs>2</Paragraphs>
  <ScaleCrop>false</ScaleCrop>
  <Company>Sky123.Org</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6</cp:revision>
  <dcterms:created xsi:type="dcterms:W3CDTF">2019-08-08T06:54:00Z</dcterms:created>
  <dcterms:modified xsi:type="dcterms:W3CDTF">2019-08-08T09:10:00Z</dcterms:modified>
</cp:coreProperties>
</file>