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949" w:rsidRDefault="0049400B" w:rsidP="0049400B">
      <w:pPr>
        <w:pStyle w:val="1"/>
        <w:jc w:val="center"/>
      </w:pPr>
      <w:r w:rsidRPr="0049400B">
        <w:rPr>
          <w:rFonts w:hint="eastAsia"/>
        </w:rPr>
        <w:t>黑盒测试</w:t>
      </w:r>
    </w:p>
    <w:p w:rsidR="0049400B" w:rsidRDefault="0049400B" w:rsidP="0049400B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49400B">
        <w:rPr>
          <w:sz w:val="36"/>
          <w:szCs w:val="36"/>
        </w:rPr>
        <w:t>测试目的</w:t>
      </w:r>
    </w:p>
    <w:p w:rsidR="008948D6" w:rsidRPr="008948D6" w:rsidRDefault="0049400B" w:rsidP="008948D6">
      <w:pPr>
        <w:pStyle w:val="a3"/>
        <w:ind w:left="720" w:firstLineChars="0" w:firstLine="0"/>
        <w:rPr>
          <w:sz w:val="24"/>
          <w:szCs w:val="24"/>
        </w:rPr>
      </w:pPr>
      <w:r w:rsidRPr="0049400B">
        <w:rPr>
          <w:sz w:val="24"/>
          <w:szCs w:val="24"/>
        </w:rPr>
        <w:t>测试</w:t>
      </w:r>
      <w:r>
        <w:rPr>
          <w:sz w:val="24"/>
          <w:szCs w:val="24"/>
        </w:rPr>
        <w:t>小学生四则运算测试系统是否可以按照需求文档，完成用户的需求。</w:t>
      </w:r>
    </w:p>
    <w:p w:rsidR="0049400B" w:rsidRDefault="0049400B" w:rsidP="0049400B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测试</w:t>
      </w:r>
      <w:r w:rsidR="008948D6">
        <w:rPr>
          <w:sz w:val="36"/>
          <w:szCs w:val="36"/>
        </w:rPr>
        <w:t>方法</w:t>
      </w:r>
    </w:p>
    <w:p w:rsidR="008948D6" w:rsidRPr="008948D6" w:rsidRDefault="008948D6" w:rsidP="008948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本文档主要记录的是黑盒测试的内容，主要方法就是通过多次反复点击，测试，看得到的结果是否符合用户需求。</w:t>
      </w:r>
    </w:p>
    <w:p w:rsidR="008948D6" w:rsidRDefault="008948D6" w:rsidP="008948D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测试</w:t>
      </w:r>
      <w:r w:rsidR="001A2D64">
        <w:rPr>
          <w:sz w:val="36"/>
          <w:szCs w:val="36"/>
        </w:rPr>
        <w:t>内容</w:t>
      </w:r>
      <w:r w:rsidR="005E1AFC">
        <w:rPr>
          <w:sz w:val="36"/>
          <w:szCs w:val="36"/>
        </w:rPr>
        <w:t>（用例）</w:t>
      </w:r>
    </w:p>
    <w:p w:rsidR="001A2D64" w:rsidRPr="00533DA6" w:rsidRDefault="001A2D64" w:rsidP="00533DA6">
      <w:pPr>
        <w:ind w:firstLineChars="200" w:firstLine="480"/>
        <w:rPr>
          <w:sz w:val="24"/>
          <w:szCs w:val="24"/>
        </w:rPr>
      </w:pPr>
      <w:r w:rsidRPr="00533DA6">
        <w:rPr>
          <w:sz w:val="24"/>
          <w:szCs w:val="24"/>
        </w:rPr>
        <w:t>（</w:t>
      </w:r>
      <w:r w:rsidRPr="00533DA6">
        <w:rPr>
          <w:rFonts w:hint="eastAsia"/>
          <w:sz w:val="24"/>
          <w:szCs w:val="24"/>
        </w:rPr>
        <w:t>1</w:t>
      </w:r>
      <w:r w:rsidRPr="00533DA6">
        <w:rPr>
          <w:sz w:val="24"/>
          <w:szCs w:val="24"/>
        </w:rPr>
        <w:t>）表</w:t>
      </w:r>
      <w:r w:rsidRPr="00533DA6">
        <w:rPr>
          <w:rFonts w:hint="eastAsia"/>
          <w:sz w:val="24"/>
          <w:szCs w:val="24"/>
        </w:rPr>
        <w:t>1</w:t>
      </w:r>
      <w:r w:rsidRPr="00533DA6">
        <w:rPr>
          <w:rFonts w:hint="eastAsia"/>
          <w:sz w:val="24"/>
          <w:szCs w:val="24"/>
        </w:rPr>
        <w:t>是登录，注册模块的测试内容。</w:t>
      </w:r>
    </w:p>
    <w:p w:rsidR="001A2D64" w:rsidRPr="005E1AFC" w:rsidRDefault="005E1AFC" w:rsidP="005E1AFC">
      <w:pPr>
        <w:pStyle w:val="a3"/>
        <w:ind w:left="720" w:firstLineChars="100" w:firstLine="210"/>
        <w:jc w:val="center"/>
        <w:rPr>
          <w:szCs w:val="21"/>
        </w:rPr>
      </w:pPr>
      <w:r w:rsidRPr="005E1AFC">
        <w:rPr>
          <w:rFonts w:hint="eastAsia"/>
          <w:szCs w:val="21"/>
        </w:rPr>
        <w:t>表</w:t>
      </w:r>
      <w:r w:rsidRPr="005E1AFC">
        <w:rPr>
          <w:rFonts w:hint="eastAsia"/>
          <w:szCs w:val="21"/>
        </w:rPr>
        <w:t>1</w:t>
      </w:r>
    </w:p>
    <w:tbl>
      <w:tblPr>
        <w:tblStyle w:val="a4"/>
        <w:tblW w:w="9142" w:type="dxa"/>
        <w:tblInd w:w="248" w:type="dxa"/>
        <w:tblLook w:val="04A0" w:firstRow="1" w:lastRow="0" w:firstColumn="1" w:lastColumn="0" w:noHBand="0" w:noVBand="1"/>
      </w:tblPr>
      <w:tblGrid>
        <w:gridCol w:w="1188"/>
        <w:gridCol w:w="1591"/>
        <w:gridCol w:w="2497"/>
        <w:gridCol w:w="2709"/>
        <w:gridCol w:w="1157"/>
      </w:tblGrid>
      <w:tr w:rsidR="001A2D64" w:rsidTr="005E1AFC">
        <w:trPr>
          <w:trHeight w:val="511"/>
        </w:trPr>
        <w:tc>
          <w:tcPr>
            <w:tcW w:w="1188" w:type="dxa"/>
          </w:tcPr>
          <w:p w:rsidR="001A2D64" w:rsidRPr="005E1AFC" w:rsidRDefault="001A2D64" w:rsidP="008948D6">
            <w:pPr>
              <w:rPr>
                <w:b/>
                <w:szCs w:val="21"/>
              </w:rPr>
            </w:pPr>
            <w:r w:rsidRPr="005E1AFC">
              <w:rPr>
                <w:rFonts w:hint="eastAsia"/>
                <w:b/>
                <w:szCs w:val="21"/>
              </w:rPr>
              <w:t>测试编号</w:t>
            </w:r>
          </w:p>
        </w:tc>
        <w:tc>
          <w:tcPr>
            <w:tcW w:w="1591" w:type="dxa"/>
          </w:tcPr>
          <w:p w:rsidR="001A2D64" w:rsidRPr="005E1AFC" w:rsidRDefault="001A2D64" w:rsidP="008948D6">
            <w:pPr>
              <w:rPr>
                <w:b/>
                <w:szCs w:val="21"/>
              </w:rPr>
            </w:pPr>
            <w:r w:rsidRPr="005E1AFC">
              <w:rPr>
                <w:b/>
                <w:szCs w:val="21"/>
              </w:rPr>
              <w:t>测试内容</w:t>
            </w:r>
          </w:p>
        </w:tc>
        <w:tc>
          <w:tcPr>
            <w:tcW w:w="2497" w:type="dxa"/>
          </w:tcPr>
          <w:p w:rsidR="001A2D64" w:rsidRPr="005E1AFC" w:rsidRDefault="001A2D64" w:rsidP="008948D6">
            <w:pPr>
              <w:rPr>
                <w:b/>
                <w:szCs w:val="21"/>
              </w:rPr>
            </w:pPr>
            <w:r w:rsidRPr="005E1AFC">
              <w:rPr>
                <w:b/>
                <w:szCs w:val="21"/>
              </w:rPr>
              <w:t>测试方法</w:t>
            </w:r>
          </w:p>
        </w:tc>
        <w:tc>
          <w:tcPr>
            <w:tcW w:w="2709" w:type="dxa"/>
          </w:tcPr>
          <w:p w:rsidR="001A2D64" w:rsidRPr="005E1AFC" w:rsidRDefault="001A2D64" w:rsidP="008948D6">
            <w:pPr>
              <w:rPr>
                <w:b/>
                <w:szCs w:val="21"/>
              </w:rPr>
            </w:pPr>
            <w:r w:rsidRPr="005E1AFC">
              <w:rPr>
                <w:b/>
                <w:szCs w:val="21"/>
              </w:rPr>
              <w:t>期望结果</w:t>
            </w:r>
          </w:p>
        </w:tc>
        <w:tc>
          <w:tcPr>
            <w:tcW w:w="1157" w:type="dxa"/>
          </w:tcPr>
          <w:p w:rsidR="001A2D64" w:rsidRPr="005E1AFC" w:rsidRDefault="001A2D64" w:rsidP="008948D6">
            <w:pPr>
              <w:rPr>
                <w:b/>
                <w:szCs w:val="21"/>
              </w:rPr>
            </w:pPr>
            <w:r w:rsidRPr="005E1AFC">
              <w:rPr>
                <w:b/>
                <w:szCs w:val="21"/>
              </w:rPr>
              <w:t>测试结果</w:t>
            </w:r>
          </w:p>
        </w:tc>
      </w:tr>
      <w:tr w:rsidR="001A2D64" w:rsidTr="005E1AFC">
        <w:trPr>
          <w:trHeight w:val="1696"/>
        </w:trPr>
        <w:tc>
          <w:tcPr>
            <w:tcW w:w="1188" w:type="dxa"/>
          </w:tcPr>
          <w:p w:rsidR="001A2D64" w:rsidRPr="005E1AFC" w:rsidRDefault="001A2D64" w:rsidP="008948D6">
            <w:pPr>
              <w:rPr>
                <w:b/>
                <w:szCs w:val="21"/>
              </w:rPr>
            </w:pPr>
            <w:r w:rsidRPr="005E1AFC">
              <w:rPr>
                <w:rFonts w:hint="eastAsia"/>
                <w:b/>
                <w:szCs w:val="21"/>
              </w:rPr>
              <w:t>01</w:t>
            </w:r>
          </w:p>
        </w:tc>
        <w:tc>
          <w:tcPr>
            <w:tcW w:w="1591" w:type="dxa"/>
          </w:tcPr>
          <w:p w:rsidR="001A2D64" w:rsidRPr="005E1AFC" w:rsidRDefault="001A2D64" w:rsidP="008948D6">
            <w:pPr>
              <w:rPr>
                <w:szCs w:val="21"/>
              </w:rPr>
            </w:pPr>
            <w:r w:rsidRPr="005E1AFC">
              <w:rPr>
                <w:szCs w:val="21"/>
              </w:rPr>
              <w:t>是否能利用邮箱注册</w:t>
            </w:r>
            <w:proofErr w:type="gramStart"/>
            <w:r w:rsidRPr="005E1AFC">
              <w:rPr>
                <w:szCs w:val="21"/>
              </w:rPr>
              <w:t>帐号</w:t>
            </w:r>
            <w:proofErr w:type="gramEnd"/>
            <w:r w:rsidRPr="005E1AFC">
              <w:rPr>
                <w:szCs w:val="21"/>
              </w:rPr>
              <w:t>。</w:t>
            </w:r>
          </w:p>
        </w:tc>
        <w:tc>
          <w:tcPr>
            <w:tcW w:w="2497" w:type="dxa"/>
          </w:tcPr>
          <w:p w:rsidR="001A2D64" w:rsidRPr="005E1AFC" w:rsidRDefault="001A2D64" w:rsidP="001A2D64">
            <w:pPr>
              <w:rPr>
                <w:szCs w:val="21"/>
              </w:rPr>
            </w:pPr>
            <w:r w:rsidRPr="005E1AFC">
              <w:rPr>
                <w:rFonts w:hint="eastAsia"/>
                <w:szCs w:val="21"/>
              </w:rPr>
              <w:t>（</w:t>
            </w:r>
            <w:r w:rsidRPr="005E1AFC">
              <w:rPr>
                <w:szCs w:val="21"/>
              </w:rPr>
              <w:t>1</w:t>
            </w:r>
            <w:r w:rsidRPr="005E1AFC">
              <w:rPr>
                <w:szCs w:val="21"/>
              </w:rPr>
              <w:t>）点击注册到注册界面。</w:t>
            </w:r>
          </w:p>
          <w:p w:rsidR="001A2D64" w:rsidRPr="005E1AFC" w:rsidRDefault="001A2D64" w:rsidP="001A2D64">
            <w:pPr>
              <w:rPr>
                <w:szCs w:val="21"/>
              </w:rPr>
            </w:pPr>
            <w:r w:rsidRPr="005E1AFC">
              <w:rPr>
                <w:rFonts w:hint="eastAsia"/>
                <w:szCs w:val="21"/>
              </w:rPr>
              <w:t>（</w:t>
            </w:r>
            <w:r w:rsidRPr="005E1AFC">
              <w:rPr>
                <w:rFonts w:hint="eastAsia"/>
                <w:szCs w:val="21"/>
              </w:rPr>
              <w:t>2</w:t>
            </w:r>
            <w:r w:rsidRPr="005E1AFC">
              <w:rPr>
                <w:rFonts w:hint="eastAsia"/>
                <w:szCs w:val="21"/>
              </w:rPr>
              <w:t>）输入新的邮箱，昵称，正确的密码。</w:t>
            </w:r>
          </w:p>
          <w:p w:rsidR="001A2D64" w:rsidRPr="005E1AFC" w:rsidRDefault="001A2D64" w:rsidP="001A2D64">
            <w:pPr>
              <w:rPr>
                <w:szCs w:val="21"/>
              </w:rPr>
            </w:pPr>
            <w:r w:rsidRPr="005E1AFC">
              <w:rPr>
                <w:szCs w:val="21"/>
              </w:rPr>
              <w:t>（</w:t>
            </w:r>
            <w:r w:rsidRPr="005E1AFC">
              <w:rPr>
                <w:rFonts w:hint="eastAsia"/>
                <w:szCs w:val="21"/>
              </w:rPr>
              <w:t>3</w:t>
            </w:r>
            <w:r w:rsidRPr="005E1AFC">
              <w:rPr>
                <w:szCs w:val="21"/>
              </w:rPr>
              <w:t>）输入已经注册过的邮箱。</w:t>
            </w:r>
          </w:p>
        </w:tc>
        <w:tc>
          <w:tcPr>
            <w:tcW w:w="2709" w:type="dxa"/>
          </w:tcPr>
          <w:p w:rsidR="001A2D64" w:rsidRPr="005E1AFC" w:rsidRDefault="00921123" w:rsidP="008948D6">
            <w:pPr>
              <w:rPr>
                <w:szCs w:val="21"/>
              </w:rPr>
            </w:pPr>
            <w:r w:rsidRPr="005E1AFC">
              <w:rPr>
                <w:szCs w:val="21"/>
              </w:rPr>
              <w:t>（</w:t>
            </w:r>
            <w:r w:rsidRPr="005E1AFC">
              <w:rPr>
                <w:rFonts w:hint="eastAsia"/>
                <w:szCs w:val="21"/>
              </w:rPr>
              <w:t>1</w:t>
            </w:r>
            <w:r w:rsidRPr="005E1AFC">
              <w:rPr>
                <w:szCs w:val="21"/>
              </w:rPr>
              <w:t>）</w:t>
            </w:r>
            <w:r w:rsidR="001A2D64" w:rsidRPr="005E1AFC">
              <w:rPr>
                <w:szCs w:val="21"/>
              </w:rPr>
              <w:t>输入新邮箱时，成功注册。</w:t>
            </w:r>
          </w:p>
          <w:p w:rsidR="001A2D64" w:rsidRPr="005E1AFC" w:rsidRDefault="00921123" w:rsidP="008948D6">
            <w:pPr>
              <w:rPr>
                <w:szCs w:val="21"/>
              </w:rPr>
            </w:pPr>
            <w:r w:rsidRPr="005E1AFC">
              <w:rPr>
                <w:szCs w:val="21"/>
              </w:rPr>
              <w:t>（</w:t>
            </w:r>
            <w:r w:rsidRPr="005E1AFC">
              <w:rPr>
                <w:rFonts w:hint="eastAsia"/>
                <w:szCs w:val="21"/>
              </w:rPr>
              <w:t>2</w:t>
            </w:r>
            <w:r w:rsidRPr="005E1AFC">
              <w:rPr>
                <w:szCs w:val="21"/>
              </w:rPr>
              <w:t>）</w:t>
            </w:r>
            <w:r w:rsidR="001A2D64" w:rsidRPr="005E1AFC">
              <w:rPr>
                <w:szCs w:val="21"/>
              </w:rPr>
              <w:t>输入已经注册的邮箱后，提醒该邮箱已注册。</w:t>
            </w:r>
          </w:p>
        </w:tc>
        <w:tc>
          <w:tcPr>
            <w:tcW w:w="1157" w:type="dxa"/>
          </w:tcPr>
          <w:p w:rsidR="001A2D64" w:rsidRPr="005E1AFC" w:rsidRDefault="001A2D64" w:rsidP="008948D6">
            <w:pPr>
              <w:rPr>
                <w:szCs w:val="21"/>
              </w:rPr>
            </w:pPr>
            <w:r w:rsidRPr="005E1AFC">
              <w:rPr>
                <w:szCs w:val="21"/>
              </w:rPr>
              <w:t>正确</w:t>
            </w:r>
          </w:p>
        </w:tc>
      </w:tr>
      <w:tr w:rsidR="001A2D64" w:rsidTr="005E1AFC">
        <w:trPr>
          <w:trHeight w:val="1846"/>
        </w:trPr>
        <w:tc>
          <w:tcPr>
            <w:tcW w:w="1188" w:type="dxa"/>
          </w:tcPr>
          <w:p w:rsidR="001A2D64" w:rsidRPr="005E1AFC" w:rsidRDefault="001A2D64" w:rsidP="008948D6">
            <w:pPr>
              <w:rPr>
                <w:b/>
                <w:szCs w:val="21"/>
              </w:rPr>
            </w:pPr>
            <w:r w:rsidRPr="005E1AFC">
              <w:rPr>
                <w:rFonts w:hint="eastAsia"/>
                <w:b/>
                <w:szCs w:val="21"/>
              </w:rPr>
              <w:t>02</w:t>
            </w:r>
          </w:p>
        </w:tc>
        <w:tc>
          <w:tcPr>
            <w:tcW w:w="1591" w:type="dxa"/>
          </w:tcPr>
          <w:p w:rsidR="001A2D64" w:rsidRPr="005E1AFC" w:rsidRDefault="001A2D64" w:rsidP="008948D6">
            <w:pPr>
              <w:rPr>
                <w:szCs w:val="21"/>
              </w:rPr>
            </w:pPr>
            <w:r w:rsidRPr="005E1AFC">
              <w:rPr>
                <w:szCs w:val="21"/>
              </w:rPr>
              <w:t>是否能用注册的</w:t>
            </w:r>
            <w:proofErr w:type="gramStart"/>
            <w:r w:rsidRPr="005E1AFC">
              <w:rPr>
                <w:szCs w:val="21"/>
              </w:rPr>
              <w:t>帐号</w:t>
            </w:r>
            <w:proofErr w:type="gramEnd"/>
            <w:r w:rsidRPr="005E1AFC">
              <w:rPr>
                <w:szCs w:val="21"/>
              </w:rPr>
              <w:t>登录网站。</w:t>
            </w:r>
          </w:p>
        </w:tc>
        <w:tc>
          <w:tcPr>
            <w:tcW w:w="2497" w:type="dxa"/>
          </w:tcPr>
          <w:p w:rsidR="001A2D64" w:rsidRPr="005E1AFC" w:rsidRDefault="001A2D64" w:rsidP="001A2D64">
            <w:pPr>
              <w:rPr>
                <w:szCs w:val="21"/>
              </w:rPr>
            </w:pPr>
            <w:r w:rsidRPr="005E1AFC">
              <w:rPr>
                <w:rFonts w:hint="eastAsia"/>
                <w:szCs w:val="21"/>
              </w:rPr>
              <w:t>（</w:t>
            </w:r>
            <w:r w:rsidRPr="005E1AFC">
              <w:rPr>
                <w:szCs w:val="21"/>
              </w:rPr>
              <w:t>1</w:t>
            </w:r>
            <w:r w:rsidRPr="005E1AFC">
              <w:rPr>
                <w:szCs w:val="21"/>
              </w:rPr>
              <w:t>）点击登录界面。</w:t>
            </w:r>
          </w:p>
          <w:p w:rsidR="001A2D64" w:rsidRPr="005E1AFC" w:rsidRDefault="001A2D64" w:rsidP="001A2D64">
            <w:pPr>
              <w:rPr>
                <w:szCs w:val="21"/>
              </w:rPr>
            </w:pPr>
            <w:r w:rsidRPr="005E1AFC">
              <w:rPr>
                <w:rFonts w:hint="eastAsia"/>
                <w:szCs w:val="21"/>
              </w:rPr>
              <w:t>（</w:t>
            </w:r>
            <w:r w:rsidRPr="005E1AFC">
              <w:rPr>
                <w:rFonts w:hint="eastAsia"/>
                <w:szCs w:val="21"/>
              </w:rPr>
              <w:t>2</w:t>
            </w:r>
            <w:r w:rsidRPr="005E1AFC">
              <w:rPr>
                <w:rFonts w:hint="eastAsia"/>
                <w:szCs w:val="21"/>
              </w:rPr>
              <w:t>）使用</w:t>
            </w:r>
            <w:r w:rsidR="00921123" w:rsidRPr="005E1AFC">
              <w:rPr>
                <w:rFonts w:hint="eastAsia"/>
                <w:szCs w:val="21"/>
              </w:rPr>
              <w:t>已注册</w:t>
            </w:r>
            <w:proofErr w:type="gramStart"/>
            <w:r w:rsidR="00921123" w:rsidRPr="005E1AFC">
              <w:rPr>
                <w:rFonts w:hint="eastAsia"/>
                <w:szCs w:val="21"/>
              </w:rPr>
              <w:t>帐号</w:t>
            </w:r>
            <w:proofErr w:type="gramEnd"/>
            <w:r w:rsidR="00921123" w:rsidRPr="005E1AFC">
              <w:rPr>
                <w:rFonts w:hint="eastAsia"/>
                <w:szCs w:val="21"/>
              </w:rPr>
              <w:t>登录，输入正确密码</w:t>
            </w:r>
            <w:r w:rsidR="00921123" w:rsidRPr="005E1AFC">
              <w:rPr>
                <w:rFonts w:hint="eastAsia"/>
                <w:szCs w:val="21"/>
              </w:rPr>
              <w:t>/</w:t>
            </w:r>
            <w:r w:rsidR="00921123" w:rsidRPr="005E1AFC">
              <w:rPr>
                <w:rFonts w:hint="eastAsia"/>
                <w:szCs w:val="21"/>
              </w:rPr>
              <w:t>错误密码。</w:t>
            </w:r>
          </w:p>
          <w:p w:rsidR="00921123" w:rsidRPr="005E1AFC" w:rsidRDefault="00921123" w:rsidP="001A2D64">
            <w:pPr>
              <w:rPr>
                <w:szCs w:val="21"/>
              </w:rPr>
            </w:pPr>
            <w:r w:rsidRPr="005E1AFC">
              <w:rPr>
                <w:szCs w:val="21"/>
              </w:rPr>
              <w:t>（</w:t>
            </w:r>
            <w:r w:rsidRPr="005E1AFC">
              <w:rPr>
                <w:rFonts w:hint="eastAsia"/>
                <w:szCs w:val="21"/>
              </w:rPr>
              <w:t>3</w:t>
            </w:r>
            <w:r w:rsidRPr="005E1AFC">
              <w:rPr>
                <w:szCs w:val="21"/>
              </w:rPr>
              <w:t>）使用未注册的邮箱登录。</w:t>
            </w:r>
          </w:p>
        </w:tc>
        <w:tc>
          <w:tcPr>
            <w:tcW w:w="2709" w:type="dxa"/>
          </w:tcPr>
          <w:p w:rsidR="001A2D64" w:rsidRPr="005E1AFC" w:rsidRDefault="00921123" w:rsidP="008948D6">
            <w:pPr>
              <w:rPr>
                <w:szCs w:val="21"/>
              </w:rPr>
            </w:pPr>
            <w:r w:rsidRPr="005E1AFC">
              <w:rPr>
                <w:szCs w:val="21"/>
              </w:rPr>
              <w:t>（</w:t>
            </w:r>
            <w:r w:rsidRPr="005E1AFC">
              <w:rPr>
                <w:rFonts w:hint="eastAsia"/>
                <w:szCs w:val="21"/>
              </w:rPr>
              <w:t>1</w:t>
            </w:r>
            <w:r w:rsidRPr="005E1AFC">
              <w:rPr>
                <w:szCs w:val="21"/>
              </w:rPr>
              <w:t>）使用注册过的邮箱的正确密码登录成功。</w:t>
            </w:r>
          </w:p>
          <w:p w:rsidR="00921123" w:rsidRPr="005E1AFC" w:rsidRDefault="00921123" w:rsidP="008948D6">
            <w:pPr>
              <w:rPr>
                <w:szCs w:val="21"/>
              </w:rPr>
            </w:pPr>
            <w:r w:rsidRPr="005E1AFC">
              <w:rPr>
                <w:szCs w:val="21"/>
              </w:rPr>
              <w:t>（</w:t>
            </w:r>
            <w:r w:rsidRPr="005E1AFC">
              <w:rPr>
                <w:rFonts w:hint="eastAsia"/>
                <w:szCs w:val="21"/>
              </w:rPr>
              <w:t>2</w:t>
            </w:r>
            <w:r w:rsidRPr="005E1AFC">
              <w:rPr>
                <w:szCs w:val="21"/>
              </w:rPr>
              <w:t>）使用注册过的邮箱错误密码提醒密码错误。</w:t>
            </w:r>
          </w:p>
          <w:p w:rsidR="00921123" w:rsidRPr="005E1AFC" w:rsidRDefault="00921123" w:rsidP="008948D6">
            <w:pPr>
              <w:rPr>
                <w:szCs w:val="21"/>
              </w:rPr>
            </w:pPr>
            <w:r w:rsidRPr="005E1AFC">
              <w:rPr>
                <w:szCs w:val="21"/>
              </w:rPr>
              <w:t>（</w:t>
            </w:r>
            <w:r w:rsidRPr="005E1AFC">
              <w:rPr>
                <w:rFonts w:hint="eastAsia"/>
                <w:szCs w:val="21"/>
              </w:rPr>
              <w:t>3</w:t>
            </w:r>
            <w:r w:rsidRPr="005E1AFC">
              <w:rPr>
                <w:szCs w:val="21"/>
              </w:rPr>
              <w:t>）使用未注册邮箱登录提醒，优秀未注册。</w:t>
            </w:r>
          </w:p>
        </w:tc>
        <w:tc>
          <w:tcPr>
            <w:tcW w:w="1157" w:type="dxa"/>
          </w:tcPr>
          <w:p w:rsidR="001A2D64" w:rsidRPr="005E1AFC" w:rsidRDefault="00921123" w:rsidP="008948D6">
            <w:pPr>
              <w:rPr>
                <w:szCs w:val="21"/>
              </w:rPr>
            </w:pPr>
            <w:r w:rsidRPr="005E1AFC">
              <w:rPr>
                <w:szCs w:val="21"/>
              </w:rPr>
              <w:t>正确</w:t>
            </w:r>
          </w:p>
        </w:tc>
      </w:tr>
    </w:tbl>
    <w:p w:rsidR="00533DA6" w:rsidRDefault="00533DA6" w:rsidP="00533DA6">
      <w:pPr>
        <w:ind w:firstLineChars="200" w:firstLine="480"/>
        <w:rPr>
          <w:sz w:val="24"/>
          <w:szCs w:val="24"/>
        </w:rPr>
      </w:pPr>
    </w:p>
    <w:p w:rsidR="008948D6" w:rsidRDefault="004F015F" w:rsidP="00533DA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533DA6">
        <w:rPr>
          <w:rFonts w:hint="eastAsia"/>
          <w:sz w:val="24"/>
          <w:szCs w:val="24"/>
        </w:rPr>
        <w:t>主页：主页主要是向用户介绍如何使用这个软件，目的是要能让用户了解怎么用这个软件。因为无法找到小学生还测试，我们找了几位同学测试一下，都能看懂，并掌握软件的使用方法。</w:t>
      </w:r>
    </w:p>
    <w:p w:rsidR="00533DA6" w:rsidRPr="004F015F" w:rsidRDefault="00533DA6" w:rsidP="00533DA6">
      <w:pPr>
        <w:ind w:firstLineChars="200" w:firstLine="480"/>
        <w:rPr>
          <w:sz w:val="24"/>
          <w:szCs w:val="24"/>
        </w:rPr>
      </w:pPr>
    </w:p>
    <w:p w:rsidR="008948D6" w:rsidRDefault="00533DA6" w:rsidP="00820EC3">
      <w:pPr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）表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是</w:t>
      </w:r>
      <w:r w:rsidR="00BC7DBE">
        <w:rPr>
          <w:rFonts w:hint="eastAsia"/>
          <w:sz w:val="24"/>
          <w:szCs w:val="24"/>
        </w:rPr>
        <w:t>运算</w:t>
      </w:r>
      <w:r>
        <w:rPr>
          <w:rFonts w:hint="eastAsia"/>
          <w:sz w:val="24"/>
          <w:szCs w:val="24"/>
        </w:rPr>
        <w:t>测试模块的内容。</w:t>
      </w:r>
    </w:p>
    <w:p w:rsidR="00820EC3" w:rsidRPr="00820EC3" w:rsidRDefault="00820EC3" w:rsidP="00820EC3">
      <w:pPr>
        <w:ind w:firstLine="480"/>
        <w:jc w:val="center"/>
        <w:rPr>
          <w:szCs w:val="21"/>
        </w:rPr>
      </w:pPr>
      <w:r w:rsidRPr="00820EC3">
        <w:rPr>
          <w:szCs w:val="21"/>
        </w:rPr>
        <w:t>表</w:t>
      </w:r>
      <w:r w:rsidRPr="00820EC3">
        <w:rPr>
          <w:rFonts w:hint="eastAsia"/>
          <w:szCs w:val="21"/>
        </w:rPr>
        <w:t>2</w:t>
      </w:r>
    </w:p>
    <w:tbl>
      <w:tblPr>
        <w:tblStyle w:val="a4"/>
        <w:tblW w:w="9142" w:type="dxa"/>
        <w:tblInd w:w="248" w:type="dxa"/>
        <w:tblLook w:val="04A0" w:firstRow="1" w:lastRow="0" w:firstColumn="1" w:lastColumn="0" w:noHBand="0" w:noVBand="1"/>
      </w:tblPr>
      <w:tblGrid>
        <w:gridCol w:w="1188"/>
        <w:gridCol w:w="1591"/>
        <w:gridCol w:w="2497"/>
        <w:gridCol w:w="2709"/>
        <w:gridCol w:w="1157"/>
      </w:tblGrid>
      <w:tr w:rsidR="002F5B37" w:rsidTr="005C1D00">
        <w:trPr>
          <w:trHeight w:val="511"/>
        </w:trPr>
        <w:tc>
          <w:tcPr>
            <w:tcW w:w="1188" w:type="dxa"/>
          </w:tcPr>
          <w:p w:rsidR="002F5B37" w:rsidRPr="005E1AFC" w:rsidRDefault="002F5B37" w:rsidP="005C1D00">
            <w:pPr>
              <w:rPr>
                <w:b/>
                <w:szCs w:val="21"/>
              </w:rPr>
            </w:pPr>
            <w:r w:rsidRPr="005E1AFC">
              <w:rPr>
                <w:rFonts w:hint="eastAsia"/>
                <w:b/>
                <w:szCs w:val="21"/>
              </w:rPr>
              <w:t>测试编号</w:t>
            </w:r>
          </w:p>
        </w:tc>
        <w:tc>
          <w:tcPr>
            <w:tcW w:w="1591" w:type="dxa"/>
          </w:tcPr>
          <w:p w:rsidR="002F5B37" w:rsidRPr="005E1AFC" w:rsidRDefault="002F5B37" w:rsidP="005C1D00">
            <w:pPr>
              <w:rPr>
                <w:b/>
                <w:szCs w:val="21"/>
              </w:rPr>
            </w:pPr>
            <w:r w:rsidRPr="005E1AFC">
              <w:rPr>
                <w:b/>
                <w:szCs w:val="21"/>
              </w:rPr>
              <w:t>测试内容</w:t>
            </w:r>
          </w:p>
        </w:tc>
        <w:tc>
          <w:tcPr>
            <w:tcW w:w="2497" w:type="dxa"/>
          </w:tcPr>
          <w:p w:rsidR="002F5B37" w:rsidRPr="005E1AFC" w:rsidRDefault="002F5B37" w:rsidP="005C1D00">
            <w:pPr>
              <w:rPr>
                <w:b/>
                <w:szCs w:val="21"/>
              </w:rPr>
            </w:pPr>
            <w:r w:rsidRPr="005E1AFC">
              <w:rPr>
                <w:b/>
                <w:szCs w:val="21"/>
              </w:rPr>
              <w:t>测试方法</w:t>
            </w:r>
          </w:p>
        </w:tc>
        <w:tc>
          <w:tcPr>
            <w:tcW w:w="2709" w:type="dxa"/>
          </w:tcPr>
          <w:p w:rsidR="002F5B37" w:rsidRPr="005E1AFC" w:rsidRDefault="002F5B37" w:rsidP="005C1D00">
            <w:pPr>
              <w:rPr>
                <w:b/>
                <w:szCs w:val="21"/>
              </w:rPr>
            </w:pPr>
            <w:r w:rsidRPr="005E1AFC">
              <w:rPr>
                <w:b/>
                <w:szCs w:val="21"/>
              </w:rPr>
              <w:t>期望结果</w:t>
            </w:r>
          </w:p>
        </w:tc>
        <w:tc>
          <w:tcPr>
            <w:tcW w:w="1157" w:type="dxa"/>
          </w:tcPr>
          <w:p w:rsidR="002F5B37" w:rsidRPr="005E1AFC" w:rsidRDefault="002F5B37" w:rsidP="005C1D00">
            <w:pPr>
              <w:rPr>
                <w:b/>
                <w:szCs w:val="21"/>
              </w:rPr>
            </w:pPr>
            <w:r w:rsidRPr="005E1AFC">
              <w:rPr>
                <w:b/>
                <w:szCs w:val="21"/>
              </w:rPr>
              <w:t>测试结果</w:t>
            </w:r>
          </w:p>
        </w:tc>
      </w:tr>
      <w:tr w:rsidR="002F5B37" w:rsidTr="005C1D00">
        <w:trPr>
          <w:trHeight w:val="1696"/>
        </w:trPr>
        <w:tc>
          <w:tcPr>
            <w:tcW w:w="1188" w:type="dxa"/>
          </w:tcPr>
          <w:p w:rsidR="002F5B37" w:rsidRPr="005E1AFC" w:rsidRDefault="002F5B37" w:rsidP="005C1D0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03</w:t>
            </w:r>
          </w:p>
        </w:tc>
        <w:tc>
          <w:tcPr>
            <w:tcW w:w="1591" w:type="dxa"/>
          </w:tcPr>
          <w:p w:rsidR="002F5B37" w:rsidRPr="005E1AFC" w:rsidRDefault="00634898" w:rsidP="005C1D00">
            <w:pPr>
              <w:rPr>
                <w:szCs w:val="21"/>
              </w:rPr>
            </w:pPr>
            <w:r>
              <w:rPr>
                <w:szCs w:val="21"/>
              </w:rPr>
              <w:t>是否能选择不同难度的测试，测试生成的运算式是否符合用户需求。</w:t>
            </w:r>
          </w:p>
        </w:tc>
        <w:tc>
          <w:tcPr>
            <w:tcW w:w="2497" w:type="dxa"/>
          </w:tcPr>
          <w:p w:rsidR="002F5B37" w:rsidRPr="005E1AFC" w:rsidRDefault="00634898" w:rsidP="005C1D00">
            <w:pPr>
              <w:rPr>
                <w:szCs w:val="21"/>
              </w:rPr>
            </w:pPr>
            <w:r>
              <w:rPr>
                <w:szCs w:val="21"/>
              </w:rPr>
              <w:t>在等级选择时，选择不同的难度，多次测试，查看生成运算式。</w:t>
            </w:r>
          </w:p>
        </w:tc>
        <w:tc>
          <w:tcPr>
            <w:tcW w:w="2709" w:type="dxa"/>
          </w:tcPr>
          <w:p w:rsidR="002F5B37" w:rsidRPr="005E1AFC" w:rsidRDefault="00634898" w:rsidP="005C1D00">
            <w:pPr>
              <w:rPr>
                <w:szCs w:val="21"/>
              </w:rPr>
            </w:pPr>
            <w:r>
              <w:rPr>
                <w:szCs w:val="21"/>
              </w:rPr>
              <w:t>不同难度产生相应符合要求的运算表达式。</w:t>
            </w:r>
          </w:p>
        </w:tc>
        <w:tc>
          <w:tcPr>
            <w:tcW w:w="1157" w:type="dxa"/>
          </w:tcPr>
          <w:p w:rsidR="002F5B37" w:rsidRPr="005E1AFC" w:rsidRDefault="00634898" w:rsidP="005C1D00">
            <w:pPr>
              <w:rPr>
                <w:szCs w:val="21"/>
              </w:rPr>
            </w:pPr>
            <w:r>
              <w:rPr>
                <w:szCs w:val="21"/>
              </w:rPr>
              <w:t>正确</w:t>
            </w:r>
          </w:p>
        </w:tc>
      </w:tr>
      <w:tr w:rsidR="002F5B37" w:rsidTr="00634898">
        <w:trPr>
          <w:trHeight w:val="1266"/>
        </w:trPr>
        <w:tc>
          <w:tcPr>
            <w:tcW w:w="1188" w:type="dxa"/>
          </w:tcPr>
          <w:p w:rsidR="002F5B37" w:rsidRPr="005E1AFC" w:rsidRDefault="002F5B37" w:rsidP="005C1D0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04</w:t>
            </w:r>
          </w:p>
        </w:tc>
        <w:tc>
          <w:tcPr>
            <w:tcW w:w="1591" w:type="dxa"/>
          </w:tcPr>
          <w:p w:rsidR="002F5B37" w:rsidRPr="005E1AFC" w:rsidRDefault="00634898" w:rsidP="005C1D00">
            <w:pPr>
              <w:rPr>
                <w:szCs w:val="21"/>
              </w:rPr>
            </w:pPr>
            <w:r>
              <w:rPr>
                <w:szCs w:val="21"/>
              </w:rPr>
              <w:t>表达式的正确结果是否正确。</w:t>
            </w:r>
          </w:p>
        </w:tc>
        <w:tc>
          <w:tcPr>
            <w:tcW w:w="2497" w:type="dxa"/>
          </w:tcPr>
          <w:p w:rsidR="002F5B37" w:rsidRPr="005E1AFC" w:rsidRDefault="00634898" w:rsidP="005C1D00">
            <w:pPr>
              <w:rPr>
                <w:szCs w:val="21"/>
              </w:rPr>
            </w:pPr>
            <w:r>
              <w:rPr>
                <w:szCs w:val="21"/>
              </w:rPr>
              <w:t>在难度选择时，选择不同的难度，多次测试，查看表达式正确答案是否正确。</w:t>
            </w:r>
          </w:p>
        </w:tc>
        <w:tc>
          <w:tcPr>
            <w:tcW w:w="2709" w:type="dxa"/>
          </w:tcPr>
          <w:p w:rsidR="002F5B37" w:rsidRPr="005E1AFC" w:rsidRDefault="00634898" w:rsidP="005C1D00">
            <w:pPr>
              <w:rPr>
                <w:szCs w:val="21"/>
              </w:rPr>
            </w:pPr>
            <w:r>
              <w:rPr>
                <w:szCs w:val="21"/>
              </w:rPr>
              <w:t>所有等级的所有题的正确答案都是正确的。</w:t>
            </w:r>
          </w:p>
        </w:tc>
        <w:tc>
          <w:tcPr>
            <w:tcW w:w="1157" w:type="dxa"/>
          </w:tcPr>
          <w:p w:rsidR="002F5B37" w:rsidRPr="005E1AFC" w:rsidRDefault="00634898" w:rsidP="005C1D00">
            <w:pPr>
              <w:rPr>
                <w:szCs w:val="21"/>
              </w:rPr>
            </w:pPr>
            <w:r>
              <w:rPr>
                <w:szCs w:val="21"/>
              </w:rPr>
              <w:t>正确</w:t>
            </w:r>
          </w:p>
        </w:tc>
      </w:tr>
      <w:tr w:rsidR="00BC7DBE" w:rsidTr="00634898">
        <w:trPr>
          <w:trHeight w:val="1553"/>
        </w:trPr>
        <w:tc>
          <w:tcPr>
            <w:tcW w:w="1188" w:type="dxa"/>
          </w:tcPr>
          <w:p w:rsidR="00BC7DBE" w:rsidRDefault="00634898" w:rsidP="005C1D0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05</w:t>
            </w:r>
          </w:p>
        </w:tc>
        <w:tc>
          <w:tcPr>
            <w:tcW w:w="1591" w:type="dxa"/>
          </w:tcPr>
          <w:p w:rsidR="00BC7DBE" w:rsidRPr="005E1AFC" w:rsidRDefault="00634898" w:rsidP="005C1D00">
            <w:pPr>
              <w:rPr>
                <w:szCs w:val="21"/>
              </w:rPr>
            </w:pPr>
            <w:r>
              <w:rPr>
                <w:szCs w:val="21"/>
              </w:rPr>
              <w:t>设计的提示功能，下一题，和提交试卷，倒计时，是否符合需求。</w:t>
            </w:r>
          </w:p>
        </w:tc>
        <w:tc>
          <w:tcPr>
            <w:tcW w:w="2497" w:type="dxa"/>
          </w:tcPr>
          <w:p w:rsidR="00BC7DBE" w:rsidRPr="005E1AFC" w:rsidRDefault="00634898" w:rsidP="005C1D00">
            <w:pPr>
              <w:rPr>
                <w:szCs w:val="21"/>
              </w:rPr>
            </w:pPr>
            <w:r>
              <w:rPr>
                <w:szCs w:val="21"/>
              </w:rPr>
              <w:t>在难度选择时，选择不同的难度，多次测试，查看上述功能是否正确。</w:t>
            </w:r>
          </w:p>
        </w:tc>
        <w:tc>
          <w:tcPr>
            <w:tcW w:w="2709" w:type="dxa"/>
          </w:tcPr>
          <w:p w:rsidR="00BC7DBE" w:rsidRPr="002026C9" w:rsidRDefault="002026C9" w:rsidP="002026C9">
            <w:pPr>
              <w:rPr>
                <w:szCs w:val="21"/>
              </w:rPr>
            </w:pPr>
            <w:r w:rsidRPr="002026C9">
              <w:rPr>
                <w:rFonts w:hint="eastAsia"/>
                <w:szCs w:val="21"/>
              </w:rPr>
              <w:t>（</w:t>
            </w:r>
            <w:r w:rsidRPr="002026C9">
              <w:rPr>
                <w:szCs w:val="21"/>
              </w:rPr>
              <w:t>1</w:t>
            </w:r>
            <w:r>
              <w:rPr>
                <w:szCs w:val="21"/>
              </w:rPr>
              <w:t>）点</w:t>
            </w:r>
            <w:r w:rsidRPr="002026C9">
              <w:rPr>
                <w:szCs w:val="21"/>
              </w:rPr>
              <w:t>击提醒按钮，给出提醒。</w:t>
            </w:r>
          </w:p>
          <w:p w:rsidR="002026C9" w:rsidRDefault="002026C9" w:rsidP="002026C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）点击查看答案按钮，给出正确答案，同时不可再修改自己写的答案。</w:t>
            </w:r>
          </w:p>
          <w:p w:rsidR="002026C9" w:rsidRDefault="002026C9" w:rsidP="002026C9">
            <w:r>
              <w:t>（</w:t>
            </w:r>
            <w:r>
              <w:rPr>
                <w:rFonts w:hint="eastAsia"/>
              </w:rPr>
              <w:t>3</w:t>
            </w:r>
            <w:r>
              <w:t>）点击下一题刷新出下一题，点击提交试卷，提交试卷。</w:t>
            </w:r>
          </w:p>
          <w:p w:rsidR="002026C9" w:rsidRPr="002026C9" w:rsidRDefault="002026C9" w:rsidP="002026C9">
            <w:r>
              <w:t>（</w:t>
            </w:r>
            <w:r>
              <w:rPr>
                <w:rFonts w:hint="eastAsia"/>
              </w:rPr>
              <w:t>4</w:t>
            </w:r>
            <w:r>
              <w:t>）倒计时结束自带提交试卷。</w:t>
            </w:r>
          </w:p>
        </w:tc>
        <w:tc>
          <w:tcPr>
            <w:tcW w:w="1157" w:type="dxa"/>
          </w:tcPr>
          <w:p w:rsidR="00BC7DBE" w:rsidRPr="005E1AFC" w:rsidRDefault="00820EC3" w:rsidP="005C1D00">
            <w:pPr>
              <w:rPr>
                <w:szCs w:val="21"/>
              </w:rPr>
            </w:pPr>
            <w:r>
              <w:rPr>
                <w:szCs w:val="21"/>
              </w:rPr>
              <w:t>正确</w:t>
            </w:r>
          </w:p>
        </w:tc>
      </w:tr>
      <w:tr w:rsidR="001C23DC" w:rsidTr="00634898">
        <w:trPr>
          <w:trHeight w:val="1553"/>
        </w:trPr>
        <w:tc>
          <w:tcPr>
            <w:tcW w:w="1188" w:type="dxa"/>
          </w:tcPr>
          <w:p w:rsidR="001C23DC" w:rsidRDefault="001C23DC" w:rsidP="005C1D0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06</w:t>
            </w:r>
          </w:p>
        </w:tc>
        <w:tc>
          <w:tcPr>
            <w:tcW w:w="1591" w:type="dxa"/>
          </w:tcPr>
          <w:p w:rsidR="001C23DC" w:rsidRDefault="001C23DC" w:rsidP="005C1D00">
            <w:pPr>
              <w:rPr>
                <w:szCs w:val="21"/>
              </w:rPr>
            </w:pPr>
            <w:r>
              <w:rPr>
                <w:szCs w:val="21"/>
              </w:rPr>
              <w:t>能否正确的查看测试结果。</w:t>
            </w:r>
          </w:p>
        </w:tc>
        <w:tc>
          <w:tcPr>
            <w:tcW w:w="2497" w:type="dxa"/>
          </w:tcPr>
          <w:p w:rsidR="001C23DC" w:rsidRDefault="001C23DC" w:rsidP="005C1D00">
            <w:pPr>
              <w:rPr>
                <w:szCs w:val="21"/>
              </w:rPr>
            </w:pPr>
            <w:r>
              <w:rPr>
                <w:szCs w:val="21"/>
              </w:rPr>
              <w:t>在答题一次结束后，选择查看答题记录，是否能真实正确的展示本人的答题结果。</w:t>
            </w:r>
          </w:p>
        </w:tc>
        <w:tc>
          <w:tcPr>
            <w:tcW w:w="2709" w:type="dxa"/>
          </w:tcPr>
          <w:p w:rsidR="001C23DC" w:rsidRPr="002026C9" w:rsidRDefault="001C23DC" w:rsidP="002026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答题记录能够将每天一题的用户答案和正确答案以及是否</w:t>
            </w:r>
            <w:proofErr w:type="gramStart"/>
            <w:r>
              <w:rPr>
                <w:rFonts w:hint="eastAsia"/>
                <w:szCs w:val="21"/>
              </w:rPr>
              <w:t>正确都</w:t>
            </w:r>
            <w:proofErr w:type="gramEnd"/>
            <w:r>
              <w:rPr>
                <w:rFonts w:hint="eastAsia"/>
                <w:szCs w:val="21"/>
              </w:rPr>
              <w:t>展示出来</w:t>
            </w:r>
          </w:p>
        </w:tc>
        <w:tc>
          <w:tcPr>
            <w:tcW w:w="1157" w:type="dxa"/>
          </w:tcPr>
          <w:p w:rsidR="001C23DC" w:rsidRDefault="001C23DC" w:rsidP="005C1D00">
            <w:pPr>
              <w:rPr>
                <w:szCs w:val="21"/>
              </w:rPr>
            </w:pPr>
            <w:r>
              <w:rPr>
                <w:szCs w:val="21"/>
              </w:rPr>
              <w:t>正确</w:t>
            </w:r>
          </w:p>
        </w:tc>
      </w:tr>
    </w:tbl>
    <w:p w:rsidR="008948D6" w:rsidRPr="00820EC3" w:rsidRDefault="008948D6" w:rsidP="00B57B21">
      <w:pPr>
        <w:rPr>
          <w:rFonts w:hint="eastAsia"/>
          <w:sz w:val="24"/>
          <w:szCs w:val="24"/>
        </w:rPr>
      </w:pPr>
      <w:bookmarkStart w:id="0" w:name="_GoBack"/>
      <w:bookmarkEnd w:id="0"/>
    </w:p>
    <w:p w:rsidR="0049400B" w:rsidRDefault="0049400B" w:rsidP="0049400B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测试结果</w:t>
      </w:r>
    </w:p>
    <w:p w:rsidR="001C23DC" w:rsidRDefault="002026C9" w:rsidP="002026C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由上述用例测试得到的结果可以看，我们的系统基本满足了用户的需求，完成了设计的功能。</w:t>
      </w:r>
    </w:p>
    <w:p w:rsidR="0031503A" w:rsidRDefault="0031503A" w:rsidP="002026C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部分测试截图：</w:t>
      </w:r>
    </w:p>
    <w:p w:rsidR="0031503A" w:rsidRDefault="00B57B21" w:rsidP="002026C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33.45pt">
            <v:imagedata r:id="rId5" o:title="7"/>
          </v:shape>
        </w:pict>
      </w:r>
    </w:p>
    <w:p w:rsidR="0031503A" w:rsidRDefault="0031503A" w:rsidP="002026C9">
      <w:pPr>
        <w:ind w:firstLineChars="200" w:firstLine="480"/>
        <w:rPr>
          <w:sz w:val="24"/>
          <w:szCs w:val="24"/>
        </w:rPr>
      </w:pPr>
    </w:p>
    <w:p w:rsidR="001C23DC" w:rsidRDefault="00B57B21" w:rsidP="002026C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14.55pt;height:188.2pt">
            <v:imagedata r:id="rId6" o:title="9"/>
          </v:shape>
        </w:pict>
      </w:r>
    </w:p>
    <w:p w:rsidR="0031503A" w:rsidRDefault="00B57B21" w:rsidP="002026C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15.1pt;height:182.75pt">
            <v:imagedata r:id="rId7" o:title="10"/>
          </v:shape>
        </w:pict>
      </w:r>
    </w:p>
    <w:p w:rsidR="00820EC3" w:rsidRDefault="00FC2812" w:rsidP="002026C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虽然在功能实现上都达到了效果，但是在其他方面依然有需要改进的地方：</w:t>
      </w:r>
    </w:p>
    <w:p w:rsidR="003C7162" w:rsidRDefault="003C7162" w:rsidP="003C716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）在用邮箱注册时，只检验该邮箱是否注册过，而不检验该邮箱是否真实存在。</w:t>
      </w:r>
    </w:p>
    <w:p w:rsidR="00FC2812" w:rsidRPr="003C7162" w:rsidRDefault="003C7162" w:rsidP="003C7162">
      <w:pPr>
        <w:ind w:firstLineChars="200" w:firstLine="480"/>
        <w:rPr>
          <w:sz w:val="24"/>
          <w:szCs w:val="24"/>
        </w:rPr>
      </w:pPr>
      <w:r w:rsidRPr="003C7162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 w:rsidR="00FC2812" w:rsidRPr="003C7162">
        <w:rPr>
          <w:sz w:val="24"/>
          <w:szCs w:val="24"/>
        </w:rPr>
        <w:t>在点击下一题时，</w:t>
      </w:r>
      <w:r w:rsidRPr="003C7162">
        <w:rPr>
          <w:sz w:val="24"/>
          <w:szCs w:val="24"/>
        </w:rPr>
        <w:t>会刷新整个出题的界面，给人交互感受不是很好。</w:t>
      </w:r>
    </w:p>
    <w:p w:rsidR="003C7162" w:rsidRDefault="001A4BBB" w:rsidP="001C23DC">
      <w:pPr>
        <w:ind w:firstLine="480"/>
        <w:rPr>
          <w:sz w:val="24"/>
          <w:szCs w:val="24"/>
        </w:rPr>
      </w:pPr>
      <w:r w:rsidRPr="001A4BBB">
        <w:rPr>
          <w:rFonts w:hint="eastAsia"/>
          <w:sz w:val="24"/>
          <w:szCs w:val="24"/>
        </w:rPr>
        <w:t>（</w:t>
      </w:r>
      <w:r w:rsidRPr="001A4BBB">
        <w:rPr>
          <w:rFonts w:hint="eastAsia"/>
          <w:sz w:val="24"/>
          <w:szCs w:val="24"/>
        </w:rPr>
        <w:t>3</w:t>
      </w:r>
      <w:r w:rsidRPr="001A4BBB">
        <w:rPr>
          <w:rFonts w:hint="eastAsia"/>
          <w:sz w:val="24"/>
          <w:szCs w:val="24"/>
        </w:rPr>
        <w:t>）</w:t>
      </w:r>
      <w:r w:rsidR="001C23DC">
        <w:rPr>
          <w:rFonts w:hint="eastAsia"/>
          <w:sz w:val="24"/>
          <w:szCs w:val="24"/>
        </w:rPr>
        <w:t>如下图答题状态上不论对错都是一个颜色，在展示答题记录时最好将答对和答错的题用不同颜色标出，这样可以更明确的让用户一下子就看出结果。</w:t>
      </w:r>
    </w:p>
    <w:p w:rsidR="001C23DC" w:rsidRDefault="00B57B21" w:rsidP="001C23DC">
      <w:pPr>
        <w:ind w:firstLine="480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397.1pt;height:200.75pt">
            <v:imagedata r:id="rId8" o:title="12"/>
          </v:shape>
        </w:pict>
      </w:r>
    </w:p>
    <w:p w:rsidR="001C23DC" w:rsidRDefault="001C23DC" w:rsidP="001C23DC">
      <w:pPr>
        <w:ind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）原本的答题记录只是记录本次的结果，每次答题将刷新结果，可以改为记录用户所有的答题结果。</w:t>
      </w:r>
    </w:p>
    <w:p w:rsidR="001C23DC" w:rsidRDefault="001C23DC" w:rsidP="001C23DC">
      <w:pPr>
        <w:ind w:firstLine="48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）现在的测试完成后只给出结果记录表格，最好在结束时先给出一个得分结果，再展示所有题目的记录表格。</w:t>
      </w:r>
    </w:p>
    <w:p w:rsidR="001C23DC" w:rsidRPr="001C23DC" w:rsidRDefault="001C23DC" w:rsidP="001C23DC">
      <w:pPr>
        <w:ind w:firstLine="480"/>
        <w:rPr>
          <w:sz w:val="24"/>
          <w:szCs w:val="24"/>
        </w:rPr>
      </w:pPr>
    </w:p>
    <w:p w:rsidR="00820EC3" w:rsidRPr="00820EC3" w:rsidRDefault="00820EC3" w:rsidP="00820EC3">
      <w:pPr>
        <w:pStyle w:val="a3"/>
        <w:ind w:left="720" w:firstLineChars="0" w:firstLine="0"/>
        <w:rPr>
          <w:sz w:val="24"/>
          <w:szCs w:val="24"/>
        </w:rPr>
      </w:pPr>
    </w:p>
    <w:p w:rsidR="0049400B" w:rsidRPr="00FC2812" w:rsidRDefault="0049400B" w:rsidP="00FC2812">
      <w:pPr>
        <w:rPr>
          <w:sz w:val="36"/>
          <w:szCs w:val="36"/>
        </w:rPr>
      </w:pPr>
    </w:p>
    <w:sectPr w:rsidR="0049400B" w:rsidRPr="00FC2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91C29"/>
    <w:multiLevelType w:val="hybridMultilevel"/>
    <w:tmpl w:val="85022D54"/>
    <w:lvl w:ilvl="0" w:tplc="5558655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386DBE"/>
    <w:multiLevelType w:val="hybridMultilevel"/>
    <w:tmpl w:val="C80629DC"/>
    <w:lvl w:ilvl="0" w:tplc="28CA58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502628"/>
    <w:multiLevelType w:val="hybridMultilevel"/>
    <w:tmpl w:val="9E6AD1E4"/>
    <w:lvl w:ilvl="0" w:tplc="269802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725C7B"/>
    <w:multiLevelType w:val="hybridMultilevel"/>
    <w:tmpl w:val="72EE7138"/>
    <w:lvl w:ilvl="0" w:tplc="19A6560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F50A67"/>
    <w:multiLevelType w:val="hybridMultilevel"/>
    <w:tmpl w:val="F38241F8"/>
    <w:lvl w:ilvl="0" w:tplc="B4EAE44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5F6F6B7F"/>
    <w:multiLevelType w:val="hybridMultilevel"/>
    <w:tmpl w:val="5B9A8ABE"/>
    <w:lvl w:ilvl="0" w:tplc="E60621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63"/>
    <w:rsid w:val="001A2D64"/>
    <w:rsid w:val="001A4BBB"/>
    <w:rsid w:val="001C23DC"/>
    <w:rsid w:val="002026C9"/>
    <w:rsid w:val="00235C2A"/>
    <w:rsid w:val="002F5B37"/>
    <w:rsid w:val="0031503A"/>
    <w:rsid w:val="003C7162"/>
    <w:rsid w:val="0049400B"/>
    <w:rsid w:val="004F015F"/>
    <w:rsid w:val="00533DA6"/>
    <w:rsid w:val="005E1AFC"/>
    <w:rsid w:val="00634898"/>
    <w:rsid w:val="00820EC3"/>
    <w:rsid w:val="008948D6"/>
    <w:rsid w:val="00921123"/>
    <w:rsid w:val="00947B63"/>
    <w:rsid w:val="009E4949"/>
    <w:rsid w:val="00B57B21"/>
    <w:rsid w:val="00BC7DBE"/>
    <w:rsid w:val="00FC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A9954-959B-4213-A604-1CA379AE0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00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9400B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1A2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mln</dc:creator>
  <cp:keywords/>
  <dc:description/>
  <cp:lastModifiedBy>mln</cp:lastModifiedBy>
  <cp:revision>12</cp:revision>
  <dcterms:created xsi:type="dcterms:W3CDTF">2016-10-17T11:37:00Z</dcterms:created>
  <dcterms:modified xsi:type="dcterms:W3CDTF">2016-10-22T14:31:00Z</dcterms:modified>
</cp:coreProperties>
</file>