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808B" w14:textId="77777777" w:rsidR="00791749" w:rsidRPr="00791749" w:rsidRDefault="00791749" w:rsidP="00791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749">
        <w:rPr>
          <w:rFonts w:ascii="Segoe UI Emoji" w:eastAsia="Times New Roman" w:hAnsi="Segoe UI Emoji" w:cs="Segoe UI Emoji"/>
          <w:b/>
          <w:bCs/>
          <w:kern w:val="36"/>
          <w:sz w:val="48"/>
          <w:szCs w:val="48"/>
          <w14:ligatures w14:val="none"/>
        </w:rPr>
        <w:t>🧩</w:t>
      </w:r>
      <w:r w:rsidRPr="00791749">
        <w:rPr>
          <w:rFonts w:ascii="Times New Roman" w:eastAsia="Times New Roman" w:hAnsi="Times New Roman" w:cs="Times New Roman"/>
          <w:b/>
          <w:bCs/>
          <w:kern w:val="36"/>
          <w:sz w:val="48"/>
          <w:szCs w:val="48"/>
          <w14:ligatures w14:val="none"/>
        </w:rPr>
        <w:t xml:space="preserve"> TABLE EXPLANATIONS (ENHANCED FOR ALL USER ROLES)</w:t>
      </w:r>
    </w:p>
    <w:p w14:paraId="037538AE"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1. users</w:t>
      </w:r>
    </w:p>
    <w:p w14:paraId="430C1924"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422D612E" w14:textId="77777777" w:rsidR="00791749" w:rsidRPr="00791749" w:rsidRDefault="00791749" w:rsidP="007917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Stores all system users, including students, faculty, custodians (venue/equipment), and administrators.</w:t>
      </w:r>
    </w:p>
    <w:p w14:paraId="61F5F927"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Key Idea:</w:t>
      </w:r>
    </w:p>
    <w:p w14:paraId="34642609" w14:textId="77777777" w:rsidR="00791749" w:rsidRPr="00791749" w:rsidRDefault="00791749" w:rsidP="007917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Central entity for authentication, role-based access, and participation in the system.</w:t>
      </w:r>
    </w:p>
    <w:p w14:paraId="0113EB15"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Roles and Responsibilities:</w:t>
      </w:r>
    </w:p>
    <w:p w14:paraId="742E46DD" w14:textId="77777777" w:rsidR="00791749" w:rsidRPr="00791749" w:rsidRDefault="00791749" w:rsidP="0079174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Students/Faculty:</w:t>
      </w:r>
      <w:r w:rsidRPr="00791749">
        <w:rPr>
          <w:rFonts w:ascii="Times New Roman" w:eastAsia="Times New Roman" w:hAnsi="Times New Roman" w:cs="Times New Roman"/>
          <w:kern w:val="0"/>
          <w14:ligatures w14:val="none"/>
        </w:rPr>
        <w:t xml:space="preserve"> Submit facility requests (requestors), receive notifications, and have actions logged.</w:t>
      </w:r>
    </w:p>
    <w:p w14:paraId="2E617C01" w14:textId="77777777" w:rsidR="00791749" w:rsidRPr="00791749" w:rsidRDefault="00791749" w:rsidP="0079174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Custodians (venue/equipment):</w:t>
      </w:r>
      <w:r w:rsidRPr="00791749">
        <w:rPr>
          <w:rFonts w:ascii="Times New Roman" w:eastAsia="Times New Roman" w:hAnsi="Times New Roman" w:cs="Times New Roman"/>
          <w:kern w:val="0"/>
          <w14:ligatures w14:val="none"/>
        </w:rPr>
        <w:t xml:space="preserve"> Manage assigned resources, review and approve requests.</w:t>
      </w:r>
    </w:p>
    <w:p w14:paraId="6CDF1125" w14:textId="77777777" w:rsidR="00791749" w:rsidRPr="00791749" w:rsidRDefault="00791749" w:rsidP="0079174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Admins:</w:t>
      </w:r>
      <w:r w:rsidRPr="00791749">
        <w:rPr>
          <w:rFonts w:ascii="Times New Roman" w:eastAsia="Times New Roman" w:hAnsi="Times New Roman" w:cs="Times New Roman"/>
          <w:kern w:val="0"/>
          <w14:ligatures w14:val="none"/>
        </w:rPr>
        <w:t xml:space="preserve"> Manage system-wide settings, users, and oversee requests.</w:t>
      </w:r>
    </w:p>
    <w:p w14:paraId="44A1B007"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7DE1C622">
          <v:rect id="_x0000_i1157" style="width:0;height:1.5pt" o:hralign="center" o:hrstd="t" o:hr="t" fillcolor="#a0a0a0" stroked="f"/>
        </w:pict>
      </w:r>
    </w:p>
    <w:p w14:paraId="09EAD27D"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2. venues</w:t>
      </w:r>
    </w:p>
    <w:p w14:paraId="1099C600"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764DB780" w14:textId="77777777" w:rsidR="00791749" w:rsidRPr="00791749" w:rsidRDefault="00791749" w:rsidP="0079174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Stores all reservable facilities such as halls, gymnasiums, and open areas.</w:t>
      </w:r>
    </w:p>
    <w:p w14:paraId="1E85B0F9"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Important Detail:</w:t>
      </w:r>
    </w:p>
    <w:p w14:paraId="09E30385" w14:textId="77777777" w:rsidR="00791749" w:rsidRPr="00791749" w:rsidRDefault="00791749" w:rsidP="0079174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custodian_id</w:t>
      </w:r>
      <w:proofErr w:type="spellEnd"/>
      <w:r w:rsidRPr="00791749">
        <w:rPr>
          <w:rFonts w:ascii="Times New Roman" w:eastAsia="Times New Roman" w:hAnsi="Times New Roman" w:cs="Times New Roman"/>
          <w:kern w:val="0"/>
          <w14:ligatures w14:val="none"/>
        </w:rPr>
        <w:t xml:space="preserve"> references the user responsible for managing and approving requests for this venue.</w:t>
      </w:r>
    </w:p>
    <w:p w14:paraId="650ACE98"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597AFC83">
          <v:rect id="_x0000_i1158" style="width:0;height:1.5pt" o:hralign="center" o:hrstd="t" o:hr="t" fillcolor="#a0a0a0" stroked="f"/>
        </w:pict>
      </w:r>
    </w:p>
    <w:p w14:paraId="6AA48FC8"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3. equipment</w:t>
      </w:r>
    </w:p>
    <w:p w14:paraId="462CE172"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42D19A92" w14:textId="77777777" w:rsidR="00791749" w:rsidRPr="00791749" w:rsidRDefault="00791749" w:rsidP="0079174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Stores all reservable equipment items.</w:t>
      </w:r>
    </w:p>
    <w:p w14:paraId="7E23A9CD"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Important Fields:</w:t>
      </w:r>
    </w:p>
    <w:p w14:paraId="39362AB7" w14:textId="77777777" w:rsidR="00791749" w:rsidRPr="00791749" w:rsidRDefault="00791749" w:rsidP="0079174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Courier New" w:eastAsia="Times New Roman" w:hAnsi="Courier New" w:cs="Courier New"/>
          <w:kern w:val="0"/>
          <w:sz w:val="20"/>
          <w:szCs w:val="20"/>
          <w14:ligatures w14:val="none"/>
        </w:rPr>
        <w:t>quantity</w:t>
      </w:r>
      <w:r w:rsidRPr="00791749">
        <w:rPr>
          <w:rFonts w:ascii="Times New Roman" w:eastAsia="Times New Roman" w:hAnsi="Times New Roman" w:cs="Times New Roman"/>
          <w:kern w:val="0"/>
          <w14:ligatures w14:val="none"/>
        </w:rPr>
        <w:t xml:space="preserve"> – total number of units</w:t>
      </w:r>
    </w:p>
    <w:p w14:paraId="6E117117" w14:textId="77777777" w:rsidR="00791749" w:rsidRPr="00791749" w:rsidRDefault="00791749" w:rsidP="0079174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lastRenderedPageBreak/>
        <w:t>quantity_available</w:t>
      </w:r>
      <w:proofErr w:type="spellEnd"/>
      <w:r w:rsidRPr="00791749">
        <w:rPr>
          <w:rFonts w:ascii="Times New Roman" w:eastAsia="Times New Roman" w:hAnsi="Times New Roman" w:cs="Times New Roman"/>
          <w:kern w:val="0"/>
          <w14:ligatures w14:val="none"/>
        </w:rPr>
        <w:t xml:space="preserve"> – currently available units</w:t>
      </w:r>
    </w:p>
    <w:p w14:paraId="2E2C6B8E" w14:textId="77777777" w:rsidR="00791749" w:rsidRPr="00791749" w:rsidRDefault="00791749" w:rsidP="0079174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custodian_id</w:t>
      </w:r>
      <w:proofErr w:type="spellEnd"/>
      <w:r w:rsidRPr="00791749">
        <w:rPr>
          <w:rFonts w:ascii="Times New Roman" w:eastAsia="Times New Roman" w:hAnsi="Times New Roman" w:cs="Times New Roman"/>
          <w:kern w:val="0"/>
          <w14:ligatures w14:val="none"/>
        </w:rPr>
        <w:t xml:space="preserve"> – references the user responsible for this equipment</w:t>
      </w:r>
    </w:p>
    <w:p w14:paraId="7926E526"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5E3618A9">
          <v:rect id="_x0000_i1159" style="width:0;height:1.5pt" o:hralign="center" o:hrstd="t" o:hr="t" fillcolor="#a0a0a0" stroked="f"/>
        </w:pict>
      </w:r>
    </w:p>
    <w:p w14:paraId="6431D658"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 xml:space="preserve">4. </w:t>
      </w:r>
      <w:proofErr w:type="spellStart"/>
      <w:r w:rsidRPr="00791749">
        <w:rPr>
          <w:rFonts w:ascii="Times New Roman" w:eastAsia="Times New Roman" w:hAnsi="Times New Roman" w:cs="Times New Roman"/>
          <w:b/>
          <w:bCs/>
          <w:kern w:val="0"/>
          <w:sz w:val="36"/>
          <w:szCs w:val="36"/>
          <w14:ligatures w14:val="none"/>
        </w:rPr>
        <w:t>facility_requests</w:t>
      </w:r>
      <w:proofErr w:type="spellEnd"/>
    </w:p>
    <w:p w14:paraId="66F8CB67"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71A01BA9" w14:textId="77777777" w:rsidR="00791749" w:rsidRPr="00791749" w:rsidRDefault="00791749" w:rsidP="0079174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Core transaction table storing all reservation requests.</w:t>
      </w:r>
    </w:p>
    <w:p w14:paraId="26521C28"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Key Idea:</w:t>
      </w:r>
    </w:p>
    <w:p w14:paraId="370EE474" w14:textId="77777777" w:rsidR="00791749" w:rsidRPr="00791749" w:rsidRDefault="00791749" w:rsidP="0079174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Represents the process of requesting facilities and equipment.</w:t>
      </w:r>
    </w:p>
    <w:p w14:paraId="515EF947"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Important Fields:</w:t>
      </w:r>
    </w:p>
    <w:p w14:paraId="438DE90B" w14:textId="77777777" w:rsidR="00791749" w:rsidRPr="00791749" w:rsidRDefault="00791749" w:rsidP="00791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control_number</w:t>
      </w:r>
      <w:proofErr w:type="spellEnd"/>
      <w:r w:rsidRPr="00791749">
        <w:rPr>
          <w:rFonts w:ascii="Times New Roman" w:eastAsia="Times New Roman" w:hAnsi="Times New Roman" w:cs="Times New Roman"/>
          <w:kern w:val="0"/>
          <w14:ligatures w14:val="none"/>
        </w:rPr>
        <w:t xml:space="preserve"> – unique identifier</w:t>
      </w:r>
    </w:p>
    <w:p w14:paraId="36321314" w14:textId="77777777" w:rsidR="00791749" w:rsidRPr="00791749" w:rsidRDefault="00791749" w:rsidP="00791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requested_by_id</w:t>
      </w:r>
      <w:proofErr w:type="spellEnd"/>
      <w:r w:rsidRPr="00791749">
        <w:rPr>
          <w:rFonts w:ascii="Times New Roman" w:eastAsia="Times New Roman" w:hAnsi="Times New Roman" w:cs="Times New Roman"/>
          <w:kern w:val="0"/>
          <w14:ligatures w14:val="none"/>
        </w:rPr>
        <w:t xml:space="preserve"> – references the user submitting the request</w:t>
      </w:r>
    </w:p>
    <w:p w14:paraId="3A12B611" w14:textId="77777777" w:rsidR="00791749" w:rsidRPr="00791749" w:rsidRDefault="00791749" w:rsidP="00791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Courier New" w:eastAsia="Times New Roman" w:hAnsi="Courier New" w:cs="Courier New"/>
          <w:kern w:val="0"/>
          <w:sz w:val="20"/>
          <w:szCs w:val="20"/>
          <w14:ligatures w14:val="none"/>
        </w:rPr>
        <w:t>status</w:t>
      </w:r>
      <w:r w:rsidRPr="00791749">
        <w:rPr>
          <w:rFonts w:ascii="Times New Roman" w:eastAsia="Times New Roman" w:hAnsi="Times New Roman" w:cs="Times New Roman"/>
          <w:kern w:val="0"/>
          <w14:ligatures w14:val="none"/>
        </w:rPr>
        <w:t xml:space="preserve"> – overall status</w:t>
      </w:r>
    </w:p>
    <w:p w14:paraId="7ADF6ECF" w14:textId="77777777" w:rsidR="00791749" w:rsidRPr="00791749" w:rsidRDefault="00791749" w:rsidP="00791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venue_status</w:t>
      </w:r>
      <w:proofErr w:type="spellEnd"/>
      <w:r w:rsidRPr="00791749">
        <w:rPr>
          <w:rFonts w:ascii="Times New Roman" w:eastAsia="Times New Roman" w:hAnsi="Times New Roman" w:cs="Times New Roman"/>
          <w:kern w:val="0"/>
          <w14:ligatures w14:val="none"/>
        </w:rPr>
        <w:t xml:space="preserve"> – venue custodian approval status</w:t>
      </w:r>
    </w:p>
    <w:p w14:paraId="68AAE3B9" w14:textId="77777777" w:rsidR="00791749" w:rsidRPr="00791749" w:rsidRDefault="00791749" w:rsidP="00791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Courier New" w:eastAsia="Times New Roman" w:hAnsi="Courier New" w:cs="Courier New"/>
          <w:kern w:val="0"/>
          <w:sz w:val="20"/>
          <w:szCs w:val="20"/>
          <w14:ligatures w14:val="none"/>
        </w:rPr>
        <w:t>equipment_status</w:t>
      </w:r>
      <w:proofErr w:type="spellEnd"/>
      <w:r w:rsidRPr="00791749">
        <w:rPr>
          <w:rFonts w:ascii="Times New Roman" w:eastAsia="Times New Roman" w:hAnsi="Times New Roman" w:cs="Times New Roman"/>
          <w:kern w:val="0"/>
          <w14:ligatures w14:val="none"/>
        </w:rPr>
        <w:t xml:space="preserve"> – equipment custodian approval status</w:t>
      </w:r>
    </w:p>
    <w:p w14:paraId="7EEF1907"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Note:</w:t>
      </w:r>
    </w:p>
    <w:p w14:paraId="35A0262B" w14:textId="77777777" w:rsidR="00791749" w:rsidRPr="00791749" w:rsidRDefault="00791749" w:rsidP="0079174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Supports multi-level approval workflow.</w:t>
      </w:r>
    </w:p>
    <w:p w14:paraId="5BE50694"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5C5CFAE3">
          <v:rect id="_x0000_i1160" style="width:0;height:1.5pt" o:hralign="center" o:hrstd="t" o:hr="t" fillcolor="#a0a0a0" stroked="f"/>
        </w:pict>
      </w:r>
    </w:p>
    <w:p w14:paraId="7C3A3620"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 xml:space="preserve">5. </w:t>
      </w:r>
      <w:proofErr w:type="spellStart"/>
      <w:r w:rsidRPr="00791749">
        <w:rPr>
          <w:rFonts w:ascii="Times New Roman" w:eastAsia="Times New Roman" w:hAnsi="Times New Roman" w:cs="Times New Roman"/>
          <w:b/>
          <w:bCs/>
          <w:kern w:val="0"/>
          <w:sz w:val="36"/>
          <w:szCs w:val="36"/>
          <w14:ligatures w14:val="none"/>
        </w:rPr>
        <w:t>facility_request_venues</w:t>
      </w:r>
      <w:proofErr w:type="spellEnd"/>
    </w:p>
    <w:p w14:paraId="603B6C13"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62ADF7E1" w14:textId="77777777" w:rsidR="00791749" w:rsidRPr="00791749" w:rsidRDefault="00791749" w:rsidP="0079174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Junction table connecting requests and venues.</w:t>
      </w:r>
    </w:p>
    <w:p w14:paraId="470B70EB"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Reason:</w:t>
      </w:r>
    </w:p>
    <w:p w14:paraId="1CF7BCB8" w14:textId="77777777" w:rsidR="00791749" w:rsidRPr="00791749" w:rsidRDefault="00791749" w:rsidP="0079174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Handles many-to-many relationship: a request can include multiple venues, and a venue can be part of multiple requests.</w:t>
      </w:r>
    </w:p>
    <w:p w14:paraId="670F8E0C"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7611BB17">
          <v:rect id="_x0000_i1161" style="width:0;height:1.5pt" o:hralign="center" o:hrstd="t" o:hr="t" fillcolor="#a0a0a0" stroked="f"/>
        </w:pict>
      </w:r>
    </w:p>
    <w:p w14:paraId="5AC94CD5"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 xml:space="preserve">6. </w:t>
      </w:r>
      <w:proofErr w:type="spellStart"/>
      <w:r w:rsidRPr="00791749">
        <w:rPr>
          <w:rFonts w:ascii="Times New Roman" w:eastAsia="Times New Roman" w:hAnsi="Times New Roman" w:cs="Times New Roman"/>
          <w:b/>
          <w:bCs/>
          <w:kern w:val="0"/>
          <w:sz w:val="36"/>
          <w:szCs w:val="36"/>
          <w14:ligatures w14:val="none"/>
        </w:rPr>
        <w:t>facility_request_equipment</w:t>
      </w:r>
      <w:proofErr w:type="spellEnd"/>
    </w:p>
    <w:p w14:paraId="7795657C"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39634BA5" w14:textId="77777777" w:rsidR="00791749" w:rsidRPr="00791749" w:rsidRDefault="00791749" w:rsidP="0079174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Junction table connecting requests and equipment.</w:t>
      </w:r>
    </w:p>
    <w:p w14:paraId="3159CDB0"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lastRenderedPageBreak/>
        <w:t>Important Detail:</w:t>
      </w:r>
    </w:p>
    <w:p w14:paraId="5D349D1F" w14:textId="77777777" w:rsidR="00791749" w:rsidRPr="00791749" w:rsidRDefault="00791749" w:rsidP="0079174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 xml:space="preserve">Includes </w:t>
      </w:r>
      <w:r w:rsidRPr="00791749">
        <w:rPr>
          <w:rFonts w:ascii="Courier New" w:eastAsia="Times New Roman" w:hAnsi="Courier New" w:cs="Courier New"/>
          <w:kern w:val="0"/>
          <w:sz w:val="20"/>
          <w:szCs w:val="20"/>
          <w14:ligatures w14:val="none"/>
        </w:rPr>
        <w:t>quantity</w:t>
      </w:r>
      <w:r w:rsidRPr="00791749">
        <w:rPr>
          <w:rFonts w:ascii="Times New Roman" w:eastAsia="Times New Roman" w:hAnsi="Times New Roman" w:cs="Times New Roman"/>
          <w:kern w:val="0"/>
          <w14:ligatures w14:val="none"/>
        </w:rPr>
        <w:t xml:space="preserve"> for the number of units requested.</w:t>
      </w:r>
    </w:p>
    <w:p w14:paraId="467C9357" w14:textId="77777777" w:rsidR="00791749" w:rsidRPr="00791749" w:rsidRDefault="00791749" w:rsidP="0079174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Handles many-to-many relationship between requests and equipment.</w:t>
      </w:r>
    </w:p>
    <w:p w14:paraId="342D4BB8"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21435F63">
          <v:rect id="_x0000_i1162" style="width:0;height:1.5pt" o:hralign="center" o:hrstd="t" o:hr="t" fillcolor="#a0a0a0" stroked="f"/>
        </w:pict>
      </w:r>
    </w:p>
    <w:p w14:paraId="48BEA6E3"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 xml:space="preserve">7. </w:t>
      </w:r>
      <w:proofErr w:type="spellStart"/>
      <w:r w:rsidRPr="00791749">
        <w:rPr>
          <w:rFonts w:ascii="Times New Roman" w:eastAsia="Times New Roman" w:hAnsi="Times New Roman" w:cs="Times New Roman"/>
          <w:b/>
          <w:bCs/>
          <w:kern w:val="0"/>
          <w:sz w:val="36"/>
          <w:szCs w:val="36"/>
          <w14:ligatures w14:val="none"/>
        </w:rPr>
        <w:t>request_attachments</w:t>
      </w:r>
      <w:proofErr w:type="spellEnd"/>
    </w:p>
    <w:p w14:paraId="55153286"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29401347" w14:textId="77777777" w:rsidR="00791749" w:rsidRPr="00791749" w:rsidRDefault="00791749" w:rsidP="0079174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Stores file references attached to requests (e.g., memos, approval letters).</w:t>
      </w:r>
    </w:p>
    <w:p w14:paraId="1A30410B"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30AF2086">
          <v:rect id="_x0000_i1163" style="width:0;height:1.5pt" o:hralign="center" o:hrstd="t" o:hr="t" fillcolor="#a0a0a0" stroked="f"/>
        </w:pict>
      </w:r>
    </w:p>
    <w:p w14:paraId="483C09F4"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 xml:space="preserve">8. </w:t>
      </w:r>
      <w:proofErr w:type="spellStart"/>
      <w:r w:rsidRPr="00791749">
        <w:rPr>
          <w:rFonts w:ascii="Times New Roman" w:eastAsia="Times New Roman" w:hAnsi="Times New Roman" w:cs="Times New Roman"/>
          <w:b/>
          <w:bCs/>
          <w:kern w:val="0"/>
          <w:sz w:val="36"/>
          <w:szCs w:val="36"/>
          <w14:ligatures w14:val="none"/>
        </w:rPr>
        <w:t>audit_logs</w:t>
      </w:r>
      <w:proofErr w:type="spellEnd"/>
    </w:p>
    <w:p w14:paraId="4256B001"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12AAF274" w14:textId="77777777" w:rsidR="00791749" w:rsidRPr="00791749" w:rsidRDefault="00791749" w:rsidP="0079174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Records all actions performed by users for accountability.</w:t>
      </w:r>
    </w:p>
    <w:p w14:paraId="432408AF"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Examples:</w:t>
      </w:r>
    </w:p>
    <w:p w14:paraId="586DF26C" w14:textId="77777777" w:rsidR="00791749" w:rsidRPr="00791749" w:rsidRDefault="00791749" w:rsidP="0079174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“Request submitted”</w:t>
      </w:r>
    </w:p>
    <w:p w14:paraId="0CF9F2B4" w14:textId="77777777" w:rsidR="00791749" w:rsidRPr="00791749" w:rsidRDefault="00791749" w:rsidP="0079174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“Request approved”</w:t>
      </w:r>
    </w:p>
    <w:p w14:paraId="6BE09238" w14:textId="77777777" w:rsidR="00791749" w:rsidRPr="00791749" w:rsidRDefault="00791749" w:rsidP="0079174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“Status changed from pending to approved”</w:t>
      </w:r>
    </w:p>
    <w:p w14:paraId="21565C57"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497F7A10">
          <v:rect id="_x0000_i1164" style="width:0;height:1.5pt" o:hralign="center" o:hrstd="t" o:hr="t" fillcolor="#a0a0a0" stroked="f"/>
        </w:pict>
      </w:r>
    </w:p>
    <w:p w14:paraId="092141F6" w14:textId="77777777" w:rsidR="00791749" w:rsidRPr="00791749" w:rsidRDefault="00791749" w:rsidP="00791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749">
        <w:rPr>
          <w:rFonts w:ascii="Times New Roman" w:eastAsia="Times New Roman" w:hAnsi="Times New Roman" w:cs="Times New Roman"/>
          <w:b/>
          <w:bCs/>
          <w:kern w:val="0"/>
          <w:sz w:val="36"/>
          <w:szCs w:val="36"/>
          <w14:ligatures w14:val="none"/>
        </w:rPr>
        <w:t>9. notifications</w:t>
      </w:r>
    </w:p>
    <w:p w14:paraId="5BEC315D"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Purpose:</w:t>
      </w:r>
    </w:p>
    <w:p w14:paraId="0F2EA311" w14:textId="77777777" w:rsidR="00791749" w:rsidRPr="00791749" w:rsidRDefault="00791749" w:rsidP="0079174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Stores notifications sent to users related to requests, approvals, or system updates.</w:t>
      </w:r>
    </w:p>
    <w:p w14:paraId="0B327455"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Examples:</w:t>
      </w:r>
    </w:p>
    <w:p w14:paraId="29A59A5A" w14:textId="77777777" w:rsidR="00791749" w:rsidRPr="00791749" w:rsidRDefault="00791749" w:rsidP="0079174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“Your request has been approved”</w:t>
      </w:r>
    </w:p>
    <w:p w14:paraId="511F2E62" w14:textId="77777777" w:rsidR="00791749" w:rsidRPr="00791749" w:rsidRDefault="00791749" w:rsidP="0079174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“You have a pending request to review”</w:t>
      </w:r>
    </w:p>
    <w:p w14:paraId="34434E94"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3A7A994B">
          <v:rect id="_x0000_i1165" style="width:0;height:1.5pt" o:hralign="center" o:hrstd="t" o:hr="t" fillcolor="#a0a0a0" stroked="f"/>
        </w:pict>
      </w:r>
    </w:p>
    <w:p w14:paraId="152A499A" w14:textId="77777777" w:rsidR="00791749" w:rsidRPr="00791749" w:rsidRDefault="00791749" w:rsidP="00791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749">
        <w:rPr>
          <w:rFonts w:ascii="Segoe UI Emoji" w:eastAsia="Times New Roman" w:hAnsi="Segoe UI Emoji" w:cs="Segoe UI Emoji"/>
          <w:b/>
          <w:bCs/>
          <w:kern w:val="36"/>
          <w:sz w:val="48"/>
          <w:szCs w:val="48"/>
          <w14:ligatures w14:val="none"/>
        </w:rPr>
        <w:t>🔗</w:t>
      </w:r>
      <w:r w:rsidRPr="00791749">
        <w:rPr>
          <w:rFonts w:ascii="Times New Roman" w:eastAsia="Times New Roman" w:hAnsi="Times New Roman" w:cs="Times New Roman"/>
          <w:b/>
          <w:bCs/>
          <w:kern w:val="36"/>
          <w:sz w:val="48"/>
          <w:szCs w:val="48"/>
          <w14:ligatures w14:val="none"/>
        </w:rPr>
        <w:t xml:space="preserve"> RELATIONSHIP EXPLANATIONS (ENHANCED)</w:t>
      </w:r>
    </w:p>
    <w:p w14:paraId="12565783" w14:textId="77777777" w:rsidR="00791749" w:rsidRPr="00791749" w:rsidRDefault="00791749" w:rsidP="0079174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 xml:space="preserve">users → </w:t>
      </w:r>
      <w:proofErr w:type="spellStart"/>
      <w:r w:rsidRPr="00791749">
        <w:rPr>
          <w:rFonts w:ascii="Times New Roman" w:eastAsia="Times New Roman" w:hAnsi="Times New Roman" w:cs="Times New Roman"/>
          <w:b/>
          <w:bCs/>
          <w:kern w:val="0"/>
          <w14:ligatures w14:val="none"/>
        </w:rPr>
        <w:t>facility_requests</w:t>
      </w:r>
      <w:proofErr w:type="spellEnd"/>
    </w:p>
    <w:p w14:paraId="156809C5" w14:textId="77777777" w:rsidR="00791749" w:rsidRPr="00791749" w:rsidRDefault="00791749" w:rsidP="0079174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lastRenderedPageBreak/>
        <w:t>One-to-Many: A student or faculty user can submit multiple requests.</w:t>
      </w:r>
    </w:p>
    <w:p w14:paraId="534B817D" w14:textId="77777777" w:rsidR="00791749" w:rsidRPr="00791749" w:rsidRDefault="00791749" w:rsidP="0079174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users → venues</w:t>
      </w:r>
    </w:p>
    <w:p w14:paraId="12B377B9" w14:textId="77777777" w:rsidR="00791749" w:rsidRPr="00791749" w:rsidRDefault="00791749" w:rsidP="0079174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A custodian manages multiple venues.</w:t>
      </w:r>
    </w:p>
    <w:p w14:paraId="0A04A97C" w14:textId="77777777" w:rsidR="00791749" w:rsidRPr="00791749" w:rsidRDefault="00791749" w:rsidP="0079174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users → equipment</w:t>
      </w:r>
    </w:p>
    <w:p w14:paraId="6FE6B324" w14:textId="77777777" w:rsidR="00791749" w:rsidRPr="00791749" w:rsidRDefault="00791749" w:rsidP="0079174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A custodian manages multiple equipment items.</w:t>
      </w:r>
    </w:p>
    <w:p w14:paraId="007355A8" w14:textId="77777777" w:rsidR="00791749" w:rsidRPr="00791749" w:rsidRDefault="00791749" w:rsidP="0079174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Times New Roman" w:eastAsia="Times New Roman" w:hAnsi="Times New Roman" w:cs="Times New Roman"/>
          <w:b/>
          <w:bCs/>
          <w:kern w:val="0"/>
          <w14:ligatures w14:val="none"/>
        </w:rPr>
        <w:t>facility_requests</w:t>
      </w:r>
      <w:proofErr w:type="spellEnd"/>
      <w:r w:rsidRPr="00791749">
        <w:rPr>
          <w:rFonts w:ascii="Times New Roman" w:eastAsia="Times New Roman" w:hAnsi="Times New Roman" w:cs="Times New Roman"/>
          <w:b/>
          <w:bCs/>
          <w:kern w:val="0"/>
          <w14:ligatures w14:val="none"/>
        </w:rPr>
        <w:t xml:space="preserve"> → venues</w:t>
      </w:r>
    </w:p>
    <w:p w14:paraId="63A9BEF5" w14:textId="77777777" w:rsidR="00791749" w:rsidRPr="00791749" w:rsidRDefault="00791749" w:rsidP="0079174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 xml:space="preserve">Many-to-Many via </w:t>
      </w:r>
      <w:proofErr w:type="spellStart"/>
      <w:r w:rsidRPr="00791749">
        <w:rPr>
          <w:rFonts w:ascii="Courier New" w:eastAsia="Times New Roman" w:hAnsi="Courier New" w:cs="Courier New"/>
          <w:kern w:val="0"/>
          <w:sz w:val="20"/>
          <w:szCs w:val="20"/>
          <w14:ligatures w14:val="none"/>
        </w:rPr>
        <w:t>facility_request_venues</w:t>
      </w:r>
      <w:proofErr w:type="spellEnd"/>
      <w:r w:rsidRPr="00791749">
        <w:rPr>
          <w:rFonts w:ascii="Times New Roman" w:eastAsia="Times New Roman" w:hAnsi="Times New Roman" w:cs="Times New Roman"/>
          <w:kern w:val="0"/>
          <w14:ligatures w14:val="none"/>
        </w:rPr>
        <w:t>: Each request can include multiple venues, and each venue can belong to multiple requests.</w:t>
      </w:r>
    </w:p>
    <w:p w14:paraId="020FAE4D" w14:textId="77777777" w:rsidR="00791749" w:rsidRPr="00791749" w:rsidRDefault="00791749" w:rsidP="0079174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Times New Roman" w:eastAsia="Times New Roman" w:hAnsi="Times New Roman" w:cs="Times New Roman"/>
          <w:b/>
          <w:bCs/>
          <w:kern w:val="0"/>
          <w14:ligatures w14:val="none"/>
        </w:rPr>
        <w:t>facility_requests</w:t>
      </w:r>
      <w:proofErr w:type="spellEnd"/>
      <w:r w:rsidRPr="00791749">
        <w:rPr>
          <w:rFonts w:ascii="Times New Roman" w:eastAsia="Times New Roman" w:hAnsi="Times New Roman" w:cs="Times New Roman"/>
          <w:b/>
          <w:bCs/>
          <w:kern w:val="0"/>
          <w14:ligatures w14:val="none"/>
        </w:rPr>
        <w:t xml:space="preserve"> → equipment</w:t>
      </w:r>
    </w:p>
    <w:p w14:paraId="2E9E7121" w14:textId="77777777" w:rsidR="00791749" w:rsidRPr="00791749" w:rsidRDefault="00791749" w:rsidP="0079174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 xml:space="preserve">Many-to-Many via </w:t>
      </w:r>
      <w:proofErr w:type="spellStart"/>
      <w:r w:rsidRPr="00791749">
        <w:rPr>
          <w:rFonts w:ascii="Courier New" w:eastAsia="Times New Roman" w:hAnsi="Courier New" w:cs="Courier New"/>
          <w:kern w:val="0"/>
          <w:sz w:val="20"/>
          <w:szCs w:val="20"/>
          <w14:ligatures w14:val="none"/>
        </w:rPr>
        <w:t>facility_request_equipment</w:t>
      </w:r>
      <w:proofErr w:type="spellEnd"/>
      <w:r w:rsidRPr="00791749">
        <w:rPr>
          <w:rFonts w:ascii="Times New Roman" w:eastAsia="Times New Roman" w:hAnsi="Times New Roman" w:cs="Times New Roman"/>
          <w:kern w:val="0"/>
          <w14:ligatures w14:val="none"/>
        </w:rPr>
        <w:t>: Each request can include multiple equipment items, and each equipment can belong to multiple requests.</w:t>
      </w:r>
    </w:p>
    <w:p w14:paraId="0F66B877" w14:textId="77777777" w:rsidR="00791749" w:rsidRPr="00791749" w:rsidRDefault="00791749" w:rsidP="0079174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Times New Roman" w:eastAsia="Times New Roman" w:hAnsi="Times New Roman" w:cs="Times New Roman"/>
          <w:b/>
          <w:bCs/>
          <w:kern w:val="0"/>
          <w14:ligatures w14:val="none"/>
        </w:rPr>
        <w:t>facility_requests</w:t>
      </w:r>
      <w:proofErr w:type="spellEnd"/>
      <w:r w:rsidRPr="00791749">
        <w:rPr>
          <w:rFonts w:ascii="Times New Roman" w:eastAsia="Times New Roman" w:hAnsi="Times New Roman" w:cs="Times New Roman"/>
          <w:b/>
          <w:bCs/>
          <w:kern w:val="0"/>
          <w14:ligatures w14:val="none"/>
        </w:rPr>
        <w:t xml:space="preserve"> → </w:t>
      </w:r>
      <w:proofErr w:type="spellStart"/>
      <w:r w:rsidRPr="00791749">
        <w:rPr>
          <w:rFonts w:ascii="Times New Roman" w:eastAsia="Times New Roman" w:hAnsi="Times New Roman" w:cs="Times New Roman"/>
          <w:b/>
          <w:bCs/>
          <w:kern w:val="0"/>
          <w14:ligatures w14:val="none"/>
        </w:rPr>
        <w:t>request_attachments</w:t>
      </w:r>
      <w:proofErr w:type="spellEnd"/>
    </w:p>
    <w:p w14:paraId="72BF5D8E" w14:textId="77777777" w:rsidR="00791749" w:rsidRPr="00791749" w:rsidRDefault="00791749" w:rsidP="0079174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One request can have multiple attachments.</w:t>
      </w:r>
    </w:p>
    <w:p w14:paraId="327516DC" w14:textId="77777777" w:rsidR="00791749" w:rsidRPr="00791749" w:rsidRDefault="00791749" w:rsidP="0079174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1749">
        <w:rPr>
          <w:rFonts w:ascii="Times New Roman" w:eastAsia="Times New Roman" w:hAnsi="Times New Roman" w:cs="Times New Roman"/>
          <w:b/>
          <w:bCs/>
          <w:kern w:val="0"/>
          <w14:ligatures w14:val="none"/>
        </w:rPr>
        <w:t>facility_requests</w:t>
      </w:r>
      <w:proofErr w:type="spellEnd"/>
      <w:r w:rsidRPr="00791749">
        <w:rPr>
          <w:rFonts w:ascii="Times New Roman" w:eastAsia="Times New Roman" w:hAnsi="Times New Roman" w:cs="Times New Roman"/>
          <w:b/>
          <w:bCs/>
          <w:kern w:val="0"/>
          <w14:ligatures w14:val="none"/>
        </w:rPr>
        <w:t xml:space="preserve"> → </w:t>
      </w:r>
      <w:proofErr w:type="spellStart"/>
      <w:r w:rsidRPr="00791749">
        <w:rPr>
          <w:rFonts w:ascii="Times New Roman" w:eastAsia="Times New Roman" w:hAnsi="Times New Roman" w:cs="Times New Roman"/>
          <w:b/>
          <w:bCs/>
          <w:kern w:val="0"/>
          <w14:ligatures w14:val="none"/>
        </w:rPr>
        <w:t>audit_logs</w:t>
      </w:r>
      <w:proofErr w:type="spellEnd"/>
    </w:p>
    <w:p w14:paraId="50FABC94" w14:textId="77777777" w:rsidR="00791749" w:rsidRPr="00791749" w:rsidRDefault="00791749" w:rsidP="0079174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One request can have multiple log entries.</w:t>
      </w:r>
    </w:p>
    <w:p w14:paraId="3E215E9F" w14:textId="77777777" w:rsidR="00791749" w:rsidRPr="00791749" w:rsidRDefault="00791749" w:rsidP="0079174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 xml:space="preserve">users → </w:t>
      </w:r>
      <w:proofErr w:type="spellStart"/>
      <w:r w:rsidRPr="00791749">
        <w:rPr>
          <w:rFonts w:ascii="Times New Roman" w:eastAsia="Times New Roman" w:hAnsi="Times New Roman" w:cs="Times New Roman"/>
          <w:b/>
          <w:bCs/>
          <w:kern w:val="0"/>
          <w14:ligatures w14:val="none"/>
        </w:rPr>
        <w:t>audit_logs</w:t>
      </w:r>
      <w:proofErr w:type="spellEnd"/>
    </w:p>
    <w:p w14:paraId="2137BFF9" w14:textId="77777777" w:rsidR="00791749" w:rsidRPr="00791749" w:rsidRDefault="00791749" w:rsidP="0079174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All users’ actions are recorded in logs.</w:t>
      </w:r>
    </w:p>
    <w:p w14:paraId="72CC6E7F" w14:textId="77777777" w:rsidR="00791749" w:rsidRPr="00791749" w:rsidRDefault="00791749" w:rsidP="0079174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b/>
          <w:bCs/>
          <w:kern w:val="0"/>
          <w14:ligatures w14:val="none"/>
        </w:rPr>
        <w:t>users → notifications</w:t>
      </w:r>
    </w:p>
    <w:p w14:paraId="27B80370" w14:textId="77777777" w:rsidR="00791749" w:rsidRPr="00791749" w:rsidRDefault="00791749" w:rsidP="0079174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One-to-Many: All users can receive multiple notifications.</w:t>
      </w:r>
    </w:p>
    <w:p w14:paraId="5968988F"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pict w14:anchorId="0C57B827">
          <v:rect id="_x0000_i1166" style="width:0;height:1.5pt" o:hralign="center" o:hrstd="t" o:hr="t" fillcolor="#a0a0a0" stroked="f"/>
        </w:pict>
      </w:r>
    </w:p>
    <w:p w14:paraId="1CB17A9F" w14:textId="77777777" w:rsidR="00791749" w:rsidRPr="00791749" w:rsidRDefault="00791749" w:rsidP="00791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749">
        <w:rPr>
          <w:rFonts w:ascii="Segoe UI Emoji" w:eastAsia="Times New Roman" w:hAnsi="Segoe UI Emoji" w:cs="Segoe UI Emoji"/>
          <w:b/>
          <w:bCs/>
          <w:kern w:val="36"/>
          <w:sz w:val="48"/>
          <w:szCs w:val="48"/>
          <w14:ligatures w14:val="none"/>
        </w:rPr>
        <w:t>🧠</w:t>
      </w:r>
      <w:r w:rsidRPr="00791749">
        <w:rPr>
          <w:rFonts w:ascii="Times New Roman" w:eastAsia="Times New Roman" w:hAnsi="Times New Roman" w:cs="Times New Roman"/>
          <w:b/>
          <w:bCs/>
          <w:kern w:val="36"/>
          <w:sz w:val="48"/>
          <w:szCs w:val="48"/>
          <w14:ligatures w14:val="none"/>
        </w:rPr>
        <w:t xml:space="preserve"> SYSTEM FLOW EXPLANATION (FOR DEFENSE)</w:t>
      </w:r>
    </w:p>
    <w:p w14:paraId="5FB9E2FA"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 xml:space="preserve">“The system is centered on the </w:t>
      </w:r>
      <w:proofErr w:type="spellStart"/>
      <w:r w:rsidRPr="00791749">
        <w:rPr>
          <w:rFonts w:ascii="Courier New" w:eastAsia="Times New Roman" w:hAnsi="Courier New" w:cs="Courier New"/>
          <w:kern w:val="0"/>
          <w:sz w:val="20"/>
          <w:szCs w:val="20"/>
          <w14:ligatures w14:val="none"/>
        </w:rPr>
        <w:t>facility_requests</w:t>
      </w:r>
      <w:proofErr w:type="spellEnd"/>
      <w:r w:rsidRPr="00791749">
        <w:rPr>
          <w:rFonts w:ascii="Times New Roman" w:eastAsia="Times New Roman" w:hAnsi="Times New Roman" w:cs="Times New Roman"/>
          <w:kern w:val="0"/>
          <w14:ligatures w14:val="none"/>
        </w:rPr>
        <w:t xml:space="preserve"> table. Students and faculty submit requests that can include multiple venues and equipment through junction tables. Custodians are responsible for approving the resources they manage. Admins oversee the system. All users’ actions are tracked in audit logs, and notifications are sent to keep users informed. This design ensures normalization, accountability, and proper role-based access control.”</w:t>
      </w:r>
    </w:p>
    <w:p w14:paraId="79457A04" w14:textId="77777777" w:rsidR="00791749" w:rsidRPr="00791749" w:rsidRDefault="00791749" w:rsidP="00791749">
      <w:pPr>
        <w:spacing w:after="0"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lastRenderedPageBreak/>
        <w:pict w14:anchorId="1C4064D8">
          <v:rect id="_x0000_i1167" style="width:0;height:1.5pt" o:hralign="center" o:hrstd="t" o:hr="t" fillcolor="#a0a0a0" stroked="f"/>
        </w:pict>
      </w:r>
    </w:p>
    <w:p w14:paraId="7966EC8D" w14:textId="77777777" w:rsidR="00791749" w:rsidRPr="00791749" w:rsidRDefault="00791749" w:rsidP="00791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749">
        <w:rPr>
          <w:rFonts w:ascii="Segoe UI Emoji" w:eastAsia="Times New Roman" w:hAnsi="Segoe UI Emoji" w:cs="Segoe UI Emoji"/>
          <w:b/>
          <w:bCs/>
          <w:kern w:val="36"/>
          <w:sz w:val="48"/>
          <w:szCs w:val="48"/>
          <w14:ligatures w14:val="none"/>
        </w:rPr>
        <w:t>🔥</w:t>
      </w:r>
      <w:r w:rsidRPr="00791749">
        <w:rPr>
          <w:rFonts w:ascii="Times New Roman" w:eastAsia="Times New Roman" w:hAnsi="Times New Roman" w:cs="Times New Roman"/>
          <w:b/>
          <w:bCs/>
          <w:kern w:val="36"/>
          <w:sz w:val="48"/>
          <w:szCs w:val="48"/>
          <w14:ligatures w14:val="none"/>
        </w:rPr>
        <w:t xml:space="preserve"> SHORT VERSION (QUICK DEFENSE ANSWER)</w:t>
      </w:r>
    </w:p>
    <w:p w14:paraId="7C8DDC39" w14:textId="77777777" w:rsidR="00791749" w:rsidRPr="00791749" w:rsidRDefault="00791749" w:rsidP="00791749">
      <w:pPr>
        <w:spacing w:before="100" w:beforeAutospacing="1" w:after="100" w:afterAutospacing="1" w:line="240" w:lineRule="auto"/>
        <w:rPr>
          <w:rFonts w:ascii="Times New Roman" w:eastAsia="Times New Roman" w:hAnsi="Times New Roman" w:cs="Times New Roman"/>
          <w:kern w:val="0"/>
          <w14:ligatures w14:val="none"/>
        </w:rPr>
      </w:pPr>
      <w:r w:rsidRPr="00791749">
        <w:rPr>
          <w:rFonts w:ascii="Times New Roman" w:eastAsia="Times New Roman" w:hAnsi="Times New Roman" w:cs="Times New Roman"/>
          <w:kern w:val="0"/>
          <w14:ligatures w14:val="none"/>
        </w:rPr>
        <w:t>“The ERD consists of users, resources (venues and equipment), and transactions (</w:t>
      </w:r>
      <w:proofErr w:type="spellStart"/>
      <w:r w:rsidRPr="00791749">
        <w:rPr>
          <w:rFonts w:ascii="Times New Roman" w:eastAsia="Times New Roman" w:hAnsi="Times New Roman" w:cs="Times New Roman"/>
          <w:kern w:val="0"/>
          <w14:ligatures w14:val="none"/>
        </w:rPr>
        <w:t>facility_requests</w:t>
      </w:r>
      <w:proofErr w:type="spellEnd"/>
      <w:r w:rsidRPr="00791749">
        <w:rPr>
          <w:rFonts w:ascii="Times New Roman" w:eastAsia="Times New Roman" w:hAnsi="Times New Roman" w:cs="Times New Roman"/>
          <w:kern w:val="0"/>
          <w14:ligatures w14:val="none"/>
        </w:rPr>
        <w:t>). Users have different roles: requestors, custodians, and admins. Many-to-many relationships are handled via junction tables, while audit logs and notifications support tracking and communication. This structure ensures scalability, data integrity, and accountability.”</w:t>
      </w:r>
    </w:p>
    <w:p w14:paraId="37366B13" w14:textId="77777777" w:rsidR="004773F5" w:rsidRDefault="004773F5"/>
    <w:sectPr w:rsidR="004773F5" w:rsidSect="00791749">
      <w:pgSz w:w="11906" w:h="16838" w:code="9"/>
      <w:pgMar w:top="1440" w:right="1440" w:bottom="1440"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AB"/>
    <w:multiLevelType w:val="multilevel"/>
    <w:tmpl w:val="057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AD0"/>
    <w:multiLevelType w:val="multilevel"/>
    <w:tmpl w:val="E64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4769"/>
    <w:multiLevelType w:val="multilevel"/>
    <w:tmpl w:val="983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46744"/>
    <w:multiLevelType w:val="multilevel"/>
    <w:tmpl w:val="D6E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0148"/>
    <w:multiLevelType w:val="multilevel"/>
    <w:tmpl w:val="8BA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685F"/>
    <w:multiLevelType w:val="multilevel"/>
    <w:tmpl w:val="9454CB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A0AEA"/>
    <w:multiLevelType w:val="multilevel"/>
    <w:tmpl w:val="AC7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E4A23"/>
    <w:multiLevelType w:val="multilevel"/>
    <w:tmpl w:val="D94601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D0FC2"/>
    <w:multiLevelType w:val="multilevel"/>
    <w:tmpl w:val="7F8EE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5235D"/>
    <w:multiLevelType w:val="multilevel"/>
    <w:tmpl w:val="A2E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05FB5"/>
    <w:multiLevelType w:val="multilevel"/>
    <w:tmpl w:val="BC6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D5BAF"/>
    <w:multiLevelType w:val="multilevel"/>
    <w:tmpl w:val="0AA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065AB"/>
    <w:multiLevelType w:val="multilevel"/>
    <w:tmpl w:val="3AB8F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82E5B"/>
    <w:multiLevelType w:val="multilevel"/>
    <w:tmpl w:val="261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55FD4"/>
    <w:multiLevelType w:val="multilevel"/>
    <w:tmpl w:val="334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B0CC5"/>
    <w:multiLevelType w:val="multilevel"/>
    <w:tmpl w:val="4D4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0194D"/>
    <w:multiLevelType w:val="multilevel"/>
    <w:tmpl w:val="B9F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70647"/>
    <w:multiLevelType w:val="multilevel"/>
    <w:tmpl w:val="116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95B35"/>
    <w:multiLevelType w:val="multilevel"/>
    <w:tmpl w:val="9FF4D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D231E"/>
    <w:multiLevelType w:val="multilevel"/>
    <w:tmpl w:val="D50A91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A09A9"/>
    <w:multiLevelType w:val="multilevel"/>
    <w:tmpl w:val="6E5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E7527"/>
    <w:multiLevelType w:val="multilevel"/>
    <w:tmpl w:val="58960C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483306"/>
    <w:multiLevelType w:val="multilevel"/>
    <w:tmpl w:val="387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17711"/>
    <w:multiLevelType w:val="multilevel"/>
    <w:tmpl w:val="29C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D742B"/>
    <w:multiLevelType w:val="multilevel"/>
    <w:tmpl w:val="B10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030B1"/>
    <w:multiLevelType w:val="multilevel"/>
    <w:tmpl w:val="809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F04F8"/>
    <w:multiLevelType w:val="multilevel"/>
    <w:tmpl w:val="79F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E6ACC"/>
    <w:multiLevelType w:val="multilevel"/>
    <w:tmpl w:val="D4F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82E6C"/>
    <w:multiLevelType w:val="multilevel"/>
    <w:tmpl w:val="5C4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0775B"/>
    <w:multiLevelType w:val="multilevel"/>
    <w:tmpl w:val="7D3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90FF6"/>
    <w:multiLevelType w:val="multilevel"/>
    <w:tmpl w:val="FB7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D0D62"/>
    <w:multiLevelType w:val="multilevel"/>
    <w:tmpl w:val="4CD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41F92"/>
    <w:multiLevelType w:val="multilevel"/>
    <w:tmpl w:val="AE1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23194A"/>
    <w:multiLevelType w:val="multilevel"/>
    <w:tmpl w:val="C6D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E6C99"/>
    <w:multiLevelType w:val="multilevel"/>
    <w:tmpl w:val="121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21D71"/>
    <w:multiLevelType w:val="multilevel"/>
    <w:tmpl w:val="61A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C7625"/>
    <w:multiLevelType w:val="multilevel"/>
    <w:tmpl w:val="756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4092E"/>
    <w:multiLevelType w:val="multilevel"/>
    <w:tmpl w:val="B8F63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A6008"/>
    <w:multiLevelType w:val="multilevel"/>
    <w:tmpl w:val="C65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73C1A"/>
    <w:multiLevelType w:val="multilevel"/>
    <w:tmpl w:val="F08006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E91F86"/>
    <w:multiLevelType w:val="multilevel"/>
    <w:tmpl w:val="24F2A3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386F92"/>
    <w:multiLevelType w:val="multilevel"/>
    <w:tmpl w:val="276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30B4C"/>
    <w:multiLevelType w:val="multilevel"/>
    <w:tmpl w:val="4BAE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172F89"/>
    <w:multiLevelType w:val="multilevel"/>
    <w:tmpl w:val="C9D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17EC5"/>
    <w:multiLevelType w:val="multilevel"/>
    <w:tmpl w:val="65365C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8B0DB6"/>
    <w:multiLevelType w:val="multilevel"/>
    <w:tmpl w:val="438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22067D"/>
    <w:multiLevelType w:val="multilevel"/>
    <w:tmpl w:val="124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21D4"/>
    <w:multiLevelType w:val="multilevel"/>
    <w:tmpl w:val="F77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45EA6"/>
    <w:multiLevelType w:val="multilevel"/>
    <w:tmpl w:val="88DA9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CB41F8"/>
    <w:multiLevelType w:val="multilevel"/>
    <w:tmpl w:val="343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C5535"/>
    <w:multiLevelType w:val="multilevel"/>
    <w:tmpl w:val="392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A2500"/>
    <w:multiLevelType w:val="multilevel"/>
    <w:tmpl w:val="437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26832"/>
    <w:multiLevelType w:val="multilevel"/>
    <w:tmpl w:val="228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11F2E"/>
    <w:multiLevelType w:val="multilevel"/>
    <w:tmpl w:val="B69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3D6176"/>
    <w:multiLevelType w:val="multilevel"/>
    <w:tmpl w:val="529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2603DA"/>
    <w:multiLevelType w:val="multilevel"/>
    <w:tmpl w:val="EA1234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650082"/>
    <w:multiLevelType w:val="multilevel"/>
    <w:tmpl w:val="3DB0E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614DA3"/>
    <w:multiLevelType w:val="multilevel"/>
    <w:tmpl w:val="4AB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F15A76"/>
    <w:multiLevelType w:val="multilevel"/>
    <w:tmpl w:val="6D4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60983"/>
    <w:multiLevelType w:val="multilevel"/>
    <w:tmpl w:val="467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72437"/>
    <w:multiLevelType w:val="multilevel"/>
    <w:tmpl w:val="169A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B61794"/>
    <w:multiLevelType w:val="multilevel"/>
    <w:tmpl w:val="5D8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E910C1"/>
    <w:multiLevelType w:val="multilevel"/>
    <w:tmpl w:val="C94E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1338A"/>
    <w:multiLevelType w:val="multilevel"/>
    <w:tmpl w:val="C07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FC56B7"/>
    <w:multiLevelType w:val="multilevel"/>
    <w:tmpl w:val="FF3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8E1437"/>
    <w:multiLevelType w:val="multilevel"/>
    <w:tmpl w:val="75AA89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C07CBB"/>
    <w:multiLevelType w:val="multilevel"/>
    <w:tmpl w:val="A50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D4E5A"/>
    <w:multiLevelType w:val="multilevel"/>
    <w:tmpl w:val="0E2C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C454A"/>
    <w:multiLevelType w:val="multilevel"/>
    <w:tmpl w:val="EF2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7C42E3"/>
    <w:multiLevelType w:val="multilevel"/>
    <w:tmpl w:val="974A7F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63425A"/>
    <w:multiLevelType w:val="multilevel"/>
    <w:tmpl w:val="7FD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C97226"/>
    <w:multiLevelType w:val="multilevel"/>
    <w:tmpl w:val="E7E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281B7C"/>
    <w:multiLevelType w:val="multilevel"/>
    <w:tmpl w:val="29A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A8107C"/>
    <w:multiLevelType w:val="multilevel"/>
    <w:tmpl w:val="475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F911F4"/>
    <w:multiLevelType w:val="multilevel"/>
    <w:tmpl w:val="C7B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3165F5"/>
    <w:multiLevelType w:val="multilevel"/>
    <w:tmpl w:val="5D7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461082">
    <w:abstractNumId w:val="3"/>
  </w:num>
  <w:num w:numId="2" w16cid:durableId="1788039465">
    <w:abstractNumId w:val="66"/>
  </w:num>
  <w:num w:numId="3" w16cid:durableId="758211912">
    <w:abstractNumId w:val="46"/>
  </w:num>
  <w:num w:numId="4" w16cid:durableId="1654487300">
    <w:abstractNumId w:val="34"/>
  </w:num>
  <w:num w:numId="5" w16cid:durableId="203374285">
    <w:abstractNumId w:val="52"/>
  </w:num>
  <w:num w:numId="6" w16cid:durableId="1700741595">
    <w:abstractNumId w:val="68"/>
  </w:num>
  <w:num w:numId="7" w16cid:durableId="1844323408">
    <w:abstractNumId w:val="28"/>
  </w:num>
  <w:num w:numId="8" w16cid:durableId="449518017">
    <w:abstractNumId w:val="53"/>
  </w:num>
  <w:num w:numId="9" w16cid:durableId="574390041">
    <w:abstractNumId w:val="20"/>
  </w:num>
  <w:num w:numId="10" w16cid:durableId="50277641">
    <w:abstractNumId w:val="43"/>
  </w:num>
  <w:num w:numId="11" w16cid:durableId="1197231577">
    <w:abstractNumId w:val="74"/>
  </w:num>
  <w:num w:numId="12" w16cid:durableId="1052196124">
    <w:abstractNumId w:val="49"/>
  </w:num>
  <w:num w:numId="13" w16cid:durableId="1194734506">
    <w:abstractNumId w:val="22"/>
  </w:num>
  <w:num w:numId="14" w16cid:durableId="434712222">
    <w:abstractNumId w:val="41"/>
  </w:num>
  <w:num w:numId="15" w16cid:durableId="150680202">
    <w:abstractNumId w:val="6"/>
  </w:num>
  <w:num w:numId="16" w16cid:durableId="1470980489">
    <w:abstractNumId w:val="25"/>
  </w:num>
  <w:num w:numId="17" w16cid:durableId="1384721380">
    <w:abstractNumId w:val="1"/>
  </w:num>
  <w:num w:numId="18" w16cid:durableId="239755688">
    <w:abstractNumId w:val="10"/>
  </w:num>
  <w:num w:numId="19" w16cid:durableId="1274753451">
    <w:abstractNumId w:val="27"/>
  </w:num>
  <w:num w:numId="20" w16cid:durableId="1741177508">
    <w:abstractNumId w:val="30"/>
  </w:num>
  <w:num w:numId="21" w16cid:durableId="1344164621">
    <w:abstractNumId w:val="60"/>
  </w:num>
  <w:num w:numId="22" w16cid:durableId="875315242">
    <w:abstractNumId w:val="51"/>
  </w:num>
  <w:num w:numId="23" w16cid:durableId="1692027851">
    <w:abstractNumId w:val="48"/>
  </w:num>
  <w:num w:numId="24" w16cid:durableId="1135485958">
    <w:abstractNumId w:val="75"/>
  </w:num>
  <w:num w:numId="25" w16cid:durableId="1244220818">
    <w:abstractNumId w:val="18"/>
  </w:num>
  <w:num w:numId="26" w16cid:durableId="454056597">
    <w:abstractNumId w:val="24"/>
  </w:num>
  <w:num w:numId="27" w16cid:durableId="1879275689">
    <w:abstractNumId w:val="37"/>
  </w:num>
  <w:num w:numId="28" w16cid:durableId="600452665">
    <w:abstractNumId w:val="32"/>
  </w:num>
  <w:num w:numId="29" w16cid:durableId="1333920428">
    <w:abstractNumId w:val="65"/>
  </w:num>
  <w:num w:numId="30" w16cid:durableId="629743778">
    <w:abstractNumId w:val="33"/>
  </w:num>
  <w:num w:numId="31" w16cid:durableId="820344690">
    <w:abstractNumId w:val="5"/>
  </w:num>
  <w:num w:numId="32" w16cid:durableId="1080524403">
    <w:abstractNumId w:val="9"/>
  </w:num>
  <w:num w:numId="33" w16cid:durableId="1223712693">
    <w:abstractNumId w:val="40"/>
  </w:num>
  <w:num w:numId="34" w16cid:durableId="1475172218">
    <w:abstractNumId w:val="61"/>
  </w:num>
  <w:num w:numId="35" w16cid:durableId="69543727">
    <w:abstractNumId w:val="21"/>
  </w:num>
  <w:num w:numId="36" w16cid:durableId="1079906523">
    <w:abstractNumId w:val="67"/>
  </w:num>
  <w:num w:numId="37" w16cid:durableId="997339878">
    <w:abstractNumId w:val="44"/>
  </w:num>
  <w:num w:numId="38" w16cid:durableId="707612180">
    <w:abstractNumId w:val="57"/>
  </w:num>
  <w:num w:numId="39" w16cid:durableId="857281333">
    <w:abstractNumId w:val="63"/>
  </w:num>
  <w:num w:numId="40" w16cid:durableId="1583445911">
    <w:abstractNumId w:val="4"/>
  </w:num>
  <w:num w:numId="41" w16cid:durableId="17659407">
    <w:abstractNumId w:val="29"/>
  </w:num>
  <w:num w:numId="42" w16cid:durableId="1008169564">
    <w:abstractNumId w:val="0"/>
  </w:num>
  <w:num w:numId="43" w16cid:durableId="855925516">
    <w:abstractNumId w:val="71"/>
  </w:num>
  <w:num w:numId="44" w16cid:durableId="1344740804">
    <w:abstractNumId w:val="17"/>
  </w:num>
  <w:num w:numId="45" w16cid:durableId="637609667">
    <w:abstractNumId w:val="15"/>
  </w:num>
  <w:num w:numId="46" w16cid:durableId="854348325">
    <w:abstractNumId w:val="35"/>
  </w:num>
  <w:num w:numId="47" w16cid:durableId="1768848208">
    <w:abstractNumId w:val="13"/>
  </w:num>
  <w:num w:numId="48" w16cid:durableId="318970262">
    <w:abstractNumId w:val="73"/>
  </w:num>
  <w:num w:numId="49" w16cid:durableId="308635512">
    <w:abstractNumId w:val="38"/>
  </w:num>
  <w:num w:numId="50" w16cid:durableId="33819750">
    <w:abstractNumId w:val="36"/>
  </w:num>
  <w:num w:numId="51" w16cid:durableId="2109886589">
    <w:abstractNumId w:val="50"/>
  </w:num>
  <w:num w:numId="52" w16cid:durableId="1082213298">
    <w:abstractNumId w:val="16"/>
  </w:num>
  <w:num w:numId="53" w16cid:durableId="935820530">
    <w:abstractNumId w:val="45"/>
  </w:num>
  <w:num w:numId="54" w16cid:durableId="870456504">
    <w:abstractNumId w:val="14"/>
  </w:num>
  <w:num w:numId="55" w16cid:durableId="2130663032">
    <w:abstractNumId w:val="2"/>
  </w:num>
  <w:num w:numId="56" w16cid:durableId="2103598023">
    <w:abstractNumId w:val="11"/>
  </w:num>
  <w:num w:numId="57" w16cid:durableId="1743945505">
    <w:abstractNumId w:val="23"/>
  </w:num>
  <w:num w:numId="58" w16cid:durableId="109591357">
    <w:abstractNumId w:val="64"/>
  </w:num>
  <w:num w:numId="59" w16cid:durableId="826282526">
    <w:abstractNumId w:val="42"/>
  </w:num>
  <w:num w:numId="60" w16cid:durableId="1362246983">
    <w:abstractNumId w:val="47"/>
  </w:num>
  <w:num w:numId="61" w16cid:durableId="1467579659">
    <w:abstractNumId w:val="8"/>
  </w:num>
  <w:num w:numId="62" w16cid:durableId="1839929135">
    <w:abstractNumId w:val="58"/>
  </w:num>
  <w:num w:numId="63" w16cid:durableId="1045443643">
    <w:abstractNumId w:val="12"/>
  </w:num>
  <w:num w:numId="64" w16cid:durableId="644433512">
    <w:abstractNumId w:val="70"/>
  </w:num>
  <w:num w:numId="65" w16cid:durableId="505174091">
    <w:abstractNumId w:val="39"/>
  </w:num>
  <w:num w:numId="66" w16cid:durableId="347950232">
    <w:abstractNumId w:val="72"/>
  </w:num>
  <w:num w:numId="67" w16cid:durableId="67924583">
    <w:abstractNumId w:val="19"/>
  </w:num>
  <w:num w:numId="68" w16cid:durableId="224490512">
    <w:abstractNumId w:val="31"/>
  </w:num>
  <w:num w:numId="69" w16cid:durableId="1398094075">
    <w:abstractNumId w:val="56"/>
  </w:num>
  <w:num w:numId="70" w16cid:durableId="1610550843">
    <w:abstractNumId w:val="26"/>
  </w:num>
  <w:num w:numId="71" w16cid:durableId="128713323">
    <w:abstractNumId w:val="7"/>
  </w:num>
  <w:num w:numId="72" w16cid:durableId="1040007725">
    <w:abstractNumId w:val="62"/>
  </w:num>
  <w:num w:numId="73" w16cid:durableId="571475940">
    <w:abstractNumId w:val="69"/>
  </w:num>
  <w:num w:numId="74" w16cid:durableId="2036997006">
    <w:abstractNumId w:val="54"/>
  </w:num>
  <w:num w:numId="75" w16cid:durableId="1315642288">
    <w:abstractNumId w:val="55"/>
  </w:num>
  <w:num w:numId="76" w16cid:durableId="43406125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49"/>
    <w:rsid w:val="00262962"/>
    <w:rsid w:val="004773F5"/>
    <w:rsid w:val="004A56E8"/>
    <w:rsid w:val="004E0EA2"/>
    <w:rsid w:val="00644AC7"/>
    <w:rsid w:val="00791749"/>
    <w:rsid w:val="00825AB3"/>
    <w:rsid w:val="008D511C"/>
    <w:rsid w:val="00B64ADF"/>
    <w:rsid w:val="00B8452F"/>
    <w:rsid w:val="00C7379D"/>
    <w:rsid w:val="00EB1283"/>
    <w:rsid w:val="00F8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B0D3"/>
  <w15:chartTrackingRefBased/>
  <w15:docId w15:val="{0F1A1322-CC60-444F-AE48-4CBB375A5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749"/>
    <w:rPr>
      <w:rFonts w:eastAsiaTheme="majorEastAsia" w:cstheme="majorBidi"/>
      <w:color w:val="272727" w:themeColor="text1" w:themeTint="D8"/>
    </w:rPr>
  </w:style>
  <w:style w:type="paragraph" w:styleId="Title">
    <w:name w:val="Title"/>
    <w:basedOn w:val="Normal"/>
    <w:next w:val="Normal"/>
    <w:link w:val="TitleChar"/>
    <w:uiPriority w:val="10"/>
    <w:qFormat/>
    <w:rsid w:val="0079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749"/>
    <w:pPr>
      <w:spacing w:before="160"/>
      <w:jc w:val="center"/>
    </w:pPr>
    <w:rPr>
      <w:i/>
      <w:iCs/>
      <w:color w:val="404040" w:themeColor="text1" w:themeTint="BF"/>
    </w:rPr>
  </w:style>
  <w:style w:type="character" w:customStyle="1" w:styleId="QuoteChar">
    <w:name w:val="Quote Char"/>
    <w:basedOn w:val="DefaultParagraphFont"/>
    <w:link w:val="Quote"/>
    <w:uiPriority w:val="29"/>
    <w:rsid w:val="00791749"/>
    <w:rPr>
      <w:i/>
      <w:iCs/>
      <w:color w:val="404040" w:themeColor="text1" w:themeTint="BF"/>
    </w:rPr>
  </w:style>
  <w:style w:type="paragraph" w:styleId="ListParagraph">
    <w:name w:val="List Paragraph"/>
    <w:basedOn w:val="Normal"/>
    <w:uiPriority w:val="34"/>
    <w:qFormat/>
    <w:rsid w:val="00791749"/>
    <w:pPr>
      <w:ind w:left="720"/>
      <w:contextualSpacing/>
    </w:pPr>
  </w:style>
  <w:style w:type="character" w:styleId="IntenseEmphasis">
    <w:name w:val="Intense Emphasis"/>
    <w:basedOn w:val="DefaultParagraphFont"/>
    <w:uiPriority w:val="21"/>
    <w:qFormat/>
    <w:rsid w:val="00791749"/>
    <w:rPr>
      <w:i/>
      <w:iCs/>
      <w:color w:val="2F5496" w:themeColor="accent1" w:themeShade="BF"/>
    </w:rPr>
  </w:style>
  <w:style w:type="paragraph" w:styleId="IntenseQuote">
    <w:name w:val="Intense Quote"/>
    <w:basedOn w:val="Normal"/>
    <w:next w:val="Normal"/>
    <w:link w:val="IntenseQuoteChar"/>
    <w:uiPriority w:val="30"/>
    <w:qFormat/>
    <w:rsid w:val="00791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749"/>
    <w:rPr>
      <w:i/>
      <w:iCs/>
      <w:color w:val="2F5496" w:themeColor="accent1" w:themeShade="BF"/>
    </w:rPr>
  </w:style>
  <w:style w:type="character" w:styleId="IntenseReference">
    <w:name w:val="Intense Reference"/>
    <w:basedOn w:val="DefaultParagraphFont"/>
    <w:uiPriority w:val="32"/>
    <w:qFormat/>
    <w:rsid w:val="00791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Rosa</dc:creator>
  <cp:keywords/>
  <dc:description/>
  <cp:lastModifiedBy>Santa Rosa</cp:lastModifiedBy>
  <cp:revision>1</cp:revision>
  <dcterms:created xsi:type="dcterms:W3CDTF">2026-03-23T17:06:00Z</dcterms:created>
  <dcterms:modified xsi:type="dcterms:W3CDTF">2026-03-23T17:14:00Z</dcterms:modified>
</cp:coreProperties>
</file>