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33087" w14:textId="01841EB6" w:rsidR="000620E2" w:rsidRPr="000620E2" w:rsidRDefault="000620E2" w:rsidP="000620E2">
      <w:pPr>
        <w:pStyle w:val="p1"/>
        <w:spacing w:before="0" w:beforeAutospacing="0" w:after="0" w:afterAutospacing="0"/>
        <w:jc w:val="center"/>
        <w:rPr>
          <w:rFonts w:hint="eastAsia"/>
          <w:sz w:val="28"/>
          <w:szCs w:val="28"/>
        </w:rPr>
      </w:pPr>
      <w:r w:rsidRPr="000620E2">
        <w:rPr>
          <w:rStyle w:val="s1"/>
          <w:sz w:val="28"/>
          <w:szCs w:val="28"/>
        </w:rPr>
        <w:t>声乐教学理念</w:t>
      </w:r>
    </w:p>
    <w:p w14:paraId="4C0F9135" w14:textId="5B0FBB38" w:rsidR="000620E2" w:rsidRDefault="000620E2" w:rsidP="000620E2">
      <w:pPr>
        <w:pStyle w:val="p1"/>
        <w:spacing w:before="0" w:beforeAutospacing="0" w:after="0" w:afterAutospacing="0"/>
        <w:jc w:val="center"/>
        <w:rPr>
          <w:rStyle w:val="s1"/>
        </w:rPr>
      </w:pPr>
      <w:r>
        <w:rPr>
          <w:rStyle w:val="s1"/>
        </w:rPr>
        <w:t>傅界童</w:t>
      </w:r>
    </w:p>
    <w:p w14:paraId="68E12085" w14:textId="77777777" w:rsidR="000620E2" w:rsidRDefault="000620E2" w:rsidP="000620E2">
      <w:pPr>
        <w:pStyle w:val="p1"/>
        <w:spacing w:before="0" w:beforeAutospacing="0" w:after="0" w:afterAutospacing="0"/>
        <w:jc w:val="center"/>
        <w:rPr>
          <w:rFonts w:hint="eastAsia"/>
        </w:rPr>
      </w:pPr>
    </w:p>
    <w:p w14:paraId="360F267F" w14:textId="72803CA4" w:rsidR="000620E2" w:rsidRDefault="000620E2" w:rsidP="000620E2">
      <w:pPr>
        <w:pStyle w:val="p1"/>
        <w:spacing w:before="0" w:beforeAutospacing="0" w:after="0" w:afterAutospacing="0"/>
        <w:ind w:firstLineChars="200" w:firstLine="480"/>
        <w:rPr>
          <w:rStyle w:val="s1"/>
        </w:rPr>
      </w:pPr>
      <w:r>
        <w:rPr>
          <w:rStyle w:val="s1"/>
        </w:rPr>
        <w:t>声乐教学是一门独特的学科，它与学习其他乐器的最大不同在于：人类无法像演奏乐器那样直接“触摸”或“看见”自己的发声器官，因此对声音的感知与控制更加依赖间接体验。与其他乐器的触觉反馈相比，声乐学习更需要对声音的细微变化与表达方式建立深刻的理解与连接。声乐学习的核心在于学生对声音的认知——包括音色、共鸣、动态以及情感传达。由于每位学生在成长背景、学习方式及知识储备上的差异，他们的认知过程也存在显著不同。这种差异性凸显了在声乐教学中进行个性化、针对性指导的重要性。</w:t>
      </w:r>
    </w:p>
    <w:p w14:paraId="6F6A74FE" w14:textId="77777777" w:rsidR="000620E2" w:rsidRDefault="000620E2" w:rsidP="000620E2">
      <w:pPr>
        <w:pStyle w:val="p1"/>
        <w:spacing w:before="0" w:beforeAutospacing="0" w:after="0" w:afterAutospacing="0"/>
        <w:ind w:firstLineChars="200" w:firstLine="480"/>
        <w:rPr>
          <w:rFonts w:hint="eastAsia"/>
        </w:rPr>
      </w:pPr>
    </w:p>
    <w:p w14:paraId="28C74208" w14:textId="3CA35F68" w:rsidR="000620E2" w:rsidRDefault="000620E2" w:rsidP="000620E2">
      <w:pPr>
        <w:pStyle w:val="p1"/>
        <w:spacing w:before="0" w:beforeAutospacing="0" w:after="0" w:afterAutospacing="0"/>
        <w:ind w:firstLineChars="200" w:firstLine="480"/>
        <w:rPr>
          <w:rStyle w:val="s1"/>
        </w:rPr>
      </w:pPr>
      <w:r>
        <w:rPr>
          <w:rStyle w:val="s1"/>
        </w:rPr>
        <w:t>声乐教学的教学法主要包含“描述”和“示范”两大环节。教师利用自身的经验与认知体系，去描述声音与身体感受的细微差别；学生在理解这些描述的基础上，通过聆听教师的示范来感知声音，并在自己的理解下进行练习。然而，这一过程中的主观性极强，容易导致学生在理解与执行上的差异。因此，我的教学理念强调必须根据每位学生独特的学习特征来调整教学内容与表达方式。通过因材施教，并引导学生将个人体验与思维方式融入学习过程，我希望帮助他们建立起符合自身认知体系的声音理解与掌控能力。</w:t>
      </w:r>
    </w:p>
    <w:p w14:paraId="47CC1D4C" w14:textId="77777777" w:rsidR="000620E2" w:rsidRDefault="000620E2" w:rsidP="000620E2">
      <w:pPr>
        <w:pStyle w:val="p1"/>
        <w:spacing w:before="0" w:beforeAutospacing="0" w:after="0" w:afterAutospacing="0"/>
        <w:ind w:firstLineChars="200" w:firstLine="480"/>
        <w:rPr>
          <w:rFonts w:hint="eastAsia"/>
        </w:rPr>
      </w:pPr>
    </w:p>
    <w:p w14:paraId="63389F0F" w14:textId="628FEDF9" w:rsidR="000620E2" w:rsidRDefault="000620E2" w:rsidP="000620E2">
      <w:pPr>
        <w:pStyle w:val="p1"/>
        <w:spacing w:before="0" w:beforeAutospacing="0" w:after="0" w:afterAutospacing="0"/>
        <w:ind w:firstLineChars="200" w:firstLine="480"/>
        <w:rPr>
          <w:rStyle w:val="s1"/>
        </w:rPr>
      </w:pPr>
      <w:r>
        <w:rPr>
          <w:rStyle w:val="s1"/>
        </w:rPr>
        <w:t>此外，我注重拓宽学生的知识储备，以促进他们在声乐学习与舞台表现上的提升。除了技术训练，我主张在教学中融入音乐理论、文学、历史与文化背景等多方面内容。这种多维度的教育方式不仅能提升学生的艺术修养，也为他们的声乐表现提供了更全面、更丰富的艺术资源。</w:t>
      </w:r>
    </w:p>
    <w:p w14:paraId="3DF6CED9" w14:textId="77777777" w:rsidR="000620E2" w:rsidRDefault="000620E2" w:rsidP="000620E2">
      <w:pPr>
        <w:pStyle w:val="p1"/>
        <w:spacing w:before="0" w:beforeAutospacing="0" w:after="0" w:afterAutospacing="0"/>
        <w:ind w:firstLineChars="200" w:firstLine="480"/>
        <w:rPr>
          <w:rFonts w:hint="eastAsia"/>
        </w:rPr>
      </w:pPr>
    </w:p>
    <w:p w14:paraId="03109556" w14:textId="46A95774" w:rsidR="000620E2" w:rsidRDefault="000620E2" w:rsidP="000620E2">
      <w:pPr>
        <w:pStyle w:val="p1"/>
        <w:spacing w:before="0" w:beforeAutospacing="0" w:after="0" w:afterAutospacing="0"/>
        <w:ind w:firstLineChars="200" w:firstLine="480"/>
        <w:rPr>
          <w:rStyle w:val="s1"/>
        </w:rPr>
      </w:pPr>
      <w:r>
        <w:rPr>
          <w:rStyle w:val="s1"/>
        </w:rPr>
        <w:t>在技术能力与理论理解之外，声乐表演本质上也是讲故事与传递情感的艺术。因此，我鼓励学生多观察生活、反思个人经历，并培养深厚的情感储备，将其融入演唱之中。通过引导学生探索内心世界与情感表达，我希望帮助他们实现真诚而动人的舞台呈现，使作品能够在情感层面深深打动观众。</w:t>
      </w:r>
    </w:p>
    <w:p w14:paraId="0A49B563" w14:textId="77777777" w:rsidR="000620E2" w:rsidRDefault="000620E2" w:rsidP="000620E2">
      <w:pPr>
        <w:pStyle w:val="p1"/>
        <w:spacing w:before="0" w:beforeAutospacing="0" w:after="0" w:afterAutospacing="0"/>
        <w:ind w:firstLineChars="200" w:firstLine="480"/>
        <w:rPr>
          <w:rFonts w:hint="eastAsia"/>
        </w:rPr>
      </w:pPr>
    </w:p>
    <w:p w14:paraId="0EA177D6" w14:textId="31449E90" w:rsidR="000620E2" w:rsidRPr="000620E2" w:rsidRDefault="000620E2" w:rsidP="000620E2">
      <w:pPr>
        <w:pStyle w:val="p1"/>
        <w:spacing w:before="0" w:beforeAutospacing="0" w:after="0" w:afterAutospacing="0"/>
        <w:ind w:firstLineChars="200" w:firstLine="480"/>
        <w:rPr>
          <w:rStyle w:val="s1"/>
        </w:rPr>
      </w:pPr>
      <w:r w:rsidRPr="000620E2">
        <w:rPr>
          <w:rStyle w:val="s1"/>
        </w:rPr>
        <w:t>我同样重视多语言歌词咬字能力的培养，因为在声乐艺术中，语言不仅是传递文字意义的载体，更是塑造音乐色彩与情感氛围的核心因素。不同语言的发音方式、音色特质和韵律节奏，会直接影响到声音的共鸣位置与演唱表现。例如，意大利语的元音纯净而流畅，有助于培养连贯的气息与圆润的音色；德语的辅音清晰而有力度，有助于强化咬字的准确性与节奏感；法语的鼻音与语音流动则能拓展演唱者的音色调色板。因此，在教学中，我不仅要求学生掌握意、德、法等西方主要演唱语言的规范咬字，还鼓励他们探索中文及其他语言的声乐作品，通过比较不同语言的发声特点，提升他们对声音控制与情感表达的多维理解。我会结合国际音标（IPA）训练、语音语调模仿、文学背景解读等多种方法，让学生能够真正“用语言唱歌”，使每一个词语与音符相互呼应，在文化与情感的双重维度上打动听众。</w:t>
      </w:r>
    </w:p>
    <w:p w14:paraId="477BE20E" w14:textId="77777777" w:rsidR="000620E2" w:rsidRDefault="000620E2" w:rsidP="000620E2">
      <w:pPr>
        <w:pStyle w:val="p1"/>
        <w:spacing w:before="0" w:beforeAutospacing="0" w:after="0" w:afterAutospacing="0"/>
        <w:ind w:firstLineChars="200" w:firstLine="480"/>
        <w:rPr>
          <w:rFonts w:hint="eastAsia"/>
        </w:rPr>
      </w:pPr>
    </w:p>
    <w:p w14:paraId="0BD543A6" w14:textId="39E0B4CC" w:rsidR="000620E2" w:rsidRPr="000620E2" w:rsidRDefault="000620E2" w:rsidP="000620E2">
      <w:pPr>
        <w:pStyle w:val="p1"/>
        <w:spacing w:before="0" w:beforeAutospacing="0" w:after="0" w:afterAutospacing="0"/>
        <w:ind w:firstLineChars="200" w:firstLine="480"/>
        <w:rPr>
          <w:rFonts w:hint="eastAsia"/>
        </w:rPr>
      </w:pPr>
      <w:r>
        <w:rPr>
          <w:rStyle w:val="s1"/>
        </w:rPr>
        <w:t>总而言之，我的声乐教学理念以个性化指导为核心，结合知识储备的拓展、情感深度与舞台真实感的培养，以及合作经验的丰富，旨在培养全面、富有表现力并具备同理心的声乐艺术家，使他们能够在音乐及更广阔的领域中作出有意义的贡献。</w:t>
      </w:r>
    </w:p>
    <w:sectPr w:rsidR="000620E2" w:rsidRPr="000620E2" w:rsidSect="000620E2">
      <w:pgSz w:w="11906" w:h="16838"/>
      <w:pgMar w:top="1174" w:right="1601" w:bottom="1440" w:left="151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E2"/>
    <w:rsid w:val="000620E2"/>
    <w:rsid w:val="001C3557"/>
    <w:rsid w:val="00801FE3"/>
    <w:rsid w:val="00C744D1"/>
    <w:rsid w:val="00E73A6D"/>
    <w:rsid w:val="00F74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BED9E2"/>
  <w15:chartTrackingRefBased/>
  <w15:docId w15:val="{76BF16F6-157F-2F4D-95E0-7FC8EAF4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20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20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20E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20E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20E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20E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20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20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20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20E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20E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20E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20E2"/>
    <w:rPr>
      <w:rFonts w:cstheme="majorBidi"/>
      <w:color w:val="0F4761" w:themeColor="accent1" w:themeShade="BF"/>
      <w:sz w:val="28"/>
      <w:szCs w:val="28"/>
    </w:rPr>
  </w:style>
  <w:style w:type="character" w:customStyle="1" w:styleId="50">
    <w:name w:val="标题 5 字符"/>
    <w:basedOn w:val="a0"/>
    <w:link w:val="5"/>
    <w:uiPriority w:val="9"/>
    <w:semiHidden/>
    <w:rsid w:val="000620E2"/>
    <w:rPr>
      <w:rFonts w:cstheme="majorBidi"/>
      <w:color w:val="0F4761" w:themeColor="accent1" w:themeShade="BF"/>
      <w:sz w:val="24"/>
    </w:rPr>
  </w:style>
  <w:style w:type="character" w:customStyle="1" w:styleId="60">
    <w:name w:val="标题 6 字符"/>
    <w:basedOn w:val="a0"/>
    <w:link w:val="6"/>
    <w:uiPriority w:val="9"/>
    <w:semiHidden/>
    <w:rsid w:val="000620E2"/>
    <w:rPr>
      <w:rFonts w:cstheme="majorBidi"/>
      <w:b/>
      <w:bCs/>
      <w:color w:val="0F4761" w:themeColor="accent1" w:themeShade="BF"/>
    </w:rPr>
  </w:style>
  <w:style w:type="character" w:customStyle="1" w:styleId="70">
    <w:name w:val="标题 7 字符"/>
    <w:basedOn w:val="a0"/>
    <w:link w:val="7"/>
    <w:uiPriority w:val="9"/>
    <w:semiHidden/>
    <w:rsid w:val="000620E2"/>
    <w:rPr>
      <w:rFonts w:cstheme="majorBidi"/>
      <w:b/>
      <w:bCs/>
      <w:color w:val="595959" w:themeColor="text1" w:themeTint="A6"/>
    </w:rPr>
  </w:style>
  <w:style w:type="character" w:customStyle="1" w:styleId="80">
    <w:name w:val="标题 8 字符"/>
    <w:basedOn w:val="a0"/>
    <w:link w:val="8"/>
    <w:uiPriority w:val="9"/>
    <w:semiHidden/>
    <w:rsid w:val="000620E2"/>
    <w:rPr>
      <w:rFonts w:cstheme="majorBidi"/>
      <w:color w:val="595959" w:themeColor="text1" w:themeTint="A6"/>
    </w:rPr>
  </w:style>
  <w:style w:type="character" w:customStyle="1" w:styleId="90">
    <w:name w:val="标题 9 字符"/>
    <w:basedOn w:val="a0"/>
    <w:link w:val="9"/>
    <w:uiPriority w:val="9"/>
    <w:semiHidden/>
    <w:rsid w:val="000620E2"/>
    <w:rPr>
      <w:rFonts w:eastAsiaTheme="majorEastAsia" w:cstheme="majorBidi"/>
      <w:color w:val="595959" w:themeColor="text1" w:themeTint="A6"/>
    </w:rPr>
  </w:style>
  <w:style w:type="paragraph" w:styleId="a3">
    <w:name w:val="Title"/>
    <w:basedOn w:val="a"/>
    <w:next w:val="a"/>
    <w:link w:val="a4"/>
    <w:uiPriority w:val="10"/>
    <w:qFormat/>
    <w:rsid w:val="000620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20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20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20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20E2"/>
    <w:pPr>
      <w:spacing w:before="160"/>
      <w:jc w:val="center"/>
    </w:pPr>
    <w:rPr>
      <w:i/>
      <w:iCs/>
      <w:color w:val="404040" w:themeColor="text1" w:themeTint="BF"/>
    </w:rPr>
  </w:style>
  <w:style w:type="character" w:customStyle="1" w:styleId="a8">
    <w:name w:val="引用 字符"/>
    <w:basedOn w:val="a0"/>
    <w:link w:val="a7"/>
    <w:uiPriority w:val="29"/>
    <w:rsid w:val="000620E2"/>
    <w:rPr>
      <w:i/>
      <w:iCs/>
      <w:color w:val="404040" w:themeColor="text1" w:themeTint="BF"/>
    </w:rPr>
  </w:style>
  <w:style w:type="paragraph" w:styleId="a9">
    <w:name w:val="List Paragraph"/>
    <w:basedOn w:val="a"/>
    <w:uiPriority w:val="34"/>
    <w:qFormat/>
    <w:rsid w:val="000620E2"/>
    <w:pPr>
      <w:ind w:left="720"/>
      <w:contextualSpacing/>
    </w:pPr>
  </w:style>
  <w:style w:type="character" w:styleId="aa">
    <w:name w:val="Intense Emphasis"/>
    <w:basedOn w:val="a0"/>
    <w:uiPriority w:val="21"/>
    <w:qFormat/>
    <w:rsid w:val="000620E2"/>
    <w:rPr>
      <w:i/>
      <w:iCs/>
      <w:color w:val="0F4761" w:themeColor="accent1" w:themeShade="BF"/>
    </w:rPr>
  </w:style>
  <w:style w:type="paragraph" w:styleId="ab">
    <w:name w:val="Intense Quote"/>
    <w:basedOn w:val="a"/>
    <w:next w:val="a"/>
    <w:link w:val="ac"/>
    <w:uiPriority w:val="30"/>
    <w:qFormat/>
    <w:rsid w:val="00062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20E2"/>
    <w:rPr>
      <w:i/>
      <w:iCs/>
      <w:color w:val="0F4761" w:themeColor="accent1" w:themeShade="BF"/>
    </w:rPr>
  </w:style>
  <w:style w:type="character" w:styleId="ad">
    <w:name w:val="Intense Reference"/>
    <w:basedOn w:val="a0"/>
    <w:uiPriority w:val="32"/>
    <w:qFormat/>
    <w:rsid w:val="000620E2"/>
    <w:rPr>
      <w:b/>
      <w:bCs/>
      <w:smallCaps/>
      <w:color w:val="0F4761" w:themeColor="accent1" w:themeShade="BF"/>
      <w:spacing w:val="5"/>
    </w:rPr>
  </w:style>
  <w:style w:type="paragraph" w:customStyle="1" w:styleId="p1">
    <w:name w:val="p1"/>
    <w:basedOn w:val="a"/>
    <w:rsid w:val="000620E2"/>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1">
    <w:name w:val="s1"/>
    <w:basedOn w:val="a0"/>
    <w:rsid w:val="000620E2"/>
  </w:style>
  <w:style w:type="paragraph" w:customStyle="1" w:styleId="p2">
    <w:name w:val="p2"/>
    <w:basedOn w:val="a"/>
    <w:rsid w:val="000620E2"/>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74902">
      <w:bodyDiv w:val="1"/>
      <w:marLeft w:val="0"/>
      <w:marRight w:val="0"/>
      <w:marTop w:val="0"/>
      <w:marBottom w:val="0"/>
      <w:divBdr>
        <w:top w:val="none" w:sz="0" w:space="0" w:color="auto"/>
        <w:left w:val="none" w:sz="0" w:space="0" w:color="auto"/>
        <w:bottom w:val="none" w:sz="0" w:space="0" w:color="auto"/>
        <w:right w:val="none" w:sz="0" w:space="0" w:color="auto"/>
      </w:divBdr>
    </w:div>
    <w:div w:id="82339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Wu</dc:creator>
  <cp:keywords/>
  <dc:description/>
  <cp:lastModifiedBy>Xin Wu</cp:lastModifiedBy>
  <cp:revision>1</cp:revision>
  <dcterms:created xsi:type="dcterms:W3CDTF">2025-08-09T19:46:00Z</dcterms:created>
  <dcterms:modified xsi:type="dcterms:W3CDTF">2025-08-09T19:56:00Z</dcterms:modified>
</cp:coreProperties>
</file>