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カテゴリーA: VARY scale Q.1〜Q.15</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カテゴリーB: MENTAL　scale Q.16〜Q.20</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カテゴリーC: BRAIN scaleQ21 〜Q25</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Q1.子どもを見て「かわいいな」「いとおしいな」と思う瞬間がある。</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Q2.日常の小さな成長や変化に、喜びを感じることができる。</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Q3.子どもの困った行動に対して、以前よりもうまく対応できる工夫が増えてきた。</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Q4.うまくいかないときでも、「また次に試せること」が思い浮かぶ。</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Q5.親として「今の自分でもいい」と思える瞬間がある。</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Q6.うまくできない日があっても、自分を責めすぎずに過ごせている</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Q7.子育てについて、パートナーと「協力し合えている」と感じる。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Q8.意見が違うときでも、話し合うことができる。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Q9.イライラや怒りを感じたとき、落ち着くための方法を知っている。</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Q10.子どもに対して怒ってしまったとき、気持ちを立て直すことができる。</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Q11.困ったときに、助けを求められる相手がいると感じる。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Q12.完璧じゃなくていい」と思える日が、前より増えてきた。</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Q13.自分の人生を、自分自身で選択し動かしているという感覚がある。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Q14.母親（父親）としての役割以外に、自分だけの時間を持つことに罪悪感を感じすぎない。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Q15.親であること以外にも、自分の将来に対して楽しみや目標を持っている。</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Q16.子どもが寝ているなど休める環境があっても、気が張って眠れなかったり、眠りが浅.いと感じる。</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Q17.食事を「おいしい」と感じ、以前と同じように味わって食べられている。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Q18.パートナーとのスキンシップや、心を通わせる時間を「心地よい」と感じる余裕がある。</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Q19.しっかり休んだつもりでも、身体の芯から疲れが抜けない（朝から身体が重い）と感じる。</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Q20.じっとしていられずソワソワしたり、理由もなく不安で落ち着かないことがある。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Q21.子供の声や生活音が重なると、頭がパンクしそうで、その場から逃げ出したいほどの強いイイラや苦痛を感じる。</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Q22.自分が家事やスマホなどに集中している時に子供に話しかけられると、瞬間的に激しい怒りがこみ上げてくる。</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Q23.朝の支度や寝かしつけなど、段取りが必要な育児ルーチンを前にすると、頭が真っ白になったり身体が動かなくなったりする。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Q24.子供に対してカッとなって言い過ぎてしまい、直後に「なんて駄目な親なんだ」と激しく自分を責めることがよくある。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Q25.子供との静かな遊び（パズル、積み木、ままごと等）に付き合うのが、退屈で苦痛に感じられ、じっとしていられない。</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