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Meiryo" w:cs="Meiryo" w:eastAsia="Meiryo" w:hAnsi="Meiryo"/>
          <w:b/>
          <w:bCs/>
          <w:sz w:val="32"/>
          <w:szCs w:val="32"/>
        </w:rPr>
        <w:t xml:space="preserve">ご契約条件に関する申し入れ</w:t>
      </w:r>
    </w:p>
    <w:tbl>
      <w:tblPr>
        <w:tblW w:type="dxa" w:w="9000"/>
        <w:tblBorders>
          <w:top w:val="none"/>
          <w:left w:val="none"/>
          <w:bottom w:val="none"/>
          <w:right w:val="none"/>
          <w:insideH w:val="none"/>
          <w:insideV w:val="none"/>
        </w:tblBorders>
      </w:tblPr>
      <w:tblGrid>
        <w:gridCol w:w="5500"/>
        <w:gridCol w:w="3500"/>
      </w:tblGrid>
      <w:tr>
        <w:tc>
          <w:tcPr>
            <w:tcW w:type="dxa" w:w="5500"/>
            <w:tcMar>
              <w:top w:type="dxa" w:w="0"/>
              <w:left w:type="dxa" w:w="0"/>
              <w:bottom w:type="dxa" w:w="0"/>
              <w:right w:type="dxa" w:w="0"/>
            </w:tcMar>
          </w:tcPr>
          <w:p>
            <w:pPr>
              <w:spacing w:after="60" w:before="0" w:line="300"/>
            </w:pPr>
            <w:r>
              <w:rPr>
                <w:rFonts w:ascii="Meiryo" w:cs="Meiryo" w:eastAsia="Meiryo" w:hAnsi="Meiryo"/>
                <w:b/>
                <w:bCs/>
                <w:sz w:val="26"/>
                <w:szCs w:val="26"/>
              </w:rPr>
              <w:t xml:space="preserve">株式会社聖建　御中</w:t>
            </w:r>
          </w:p>
          <w:p>
            <w:pPr>
              <w:spacing w:after="0" w:before="0" w:line="300"/>
            </w:pPr>
            <w:r>
              <w:rPr>
                <w:rFonts w:ascii="Meiryo" w:cs="Meiryo" w:eastAsia="Meiryo" w:hAnsi="Meiryo"/>
                <w:color w:val="485C63"/>
                <w:sz w:val="20"/>
                <w:szCs w:val="20"/>
              </w:rPr>
              <w:t xml:space="preserve">津隈 佑己 様</w:t>
            </w:r>
          </w:p>
        </w:tc>
        <w:tc>
          <w:tcPr>
            <w:tcW w:type="dxa" w:w="3500"/>
            <w:tcMar>
              <w:top w:type="dxa" w:w="0"/>
              <w:left w:type="dxa" w:w="0"/>
              <w:bottom w:type="dxa" w:w="0"/>
              <w:right w:type="dxa" w:w="0"/>
            </w:tcMar>
          </w:tcPr>
          <w:p>
            <w:pPr>
              <w:spacing w:after="60" w:before="0" w:line="300"/>
              <w:jc w:val="right"/>
            </w:pPr>
            <w:r>
              <w:rPr>
                <w:rFonts w:ascii="Meiryo" w:cs="Meiryo" w:eastAsia="Meiryo" w:hAnsi="Meiryo"/>
                <w:color w:val="485C63"/>
                <w:sz w:val="19"/>
                <w:szCs w:val="19"/>
              </w:rPr>
              <w:t xml:space="preserve">2026年9月15日</w:t>
            </w:r>
          </w:p>
          <w:p>
            <w:pPr>
              <w:spacing w:after="40" w:before="0" w:line="300"/>
              <w:jc w:val="right"/>
            </w:pPr>
            <w:r>
              <w:rPr>
                <w:rFonts w:ascii="Meiryo" w:cs="Meiryo" w:eastAsia="Meiryo" w:hAnsi="Meiryo"/>
                <w:b/>
                <w:bCs/>
                <w:sz w:val="23"/>
                <w:szCs w:val="23"/>
              </w:rPr>
              <w:t xml:space="preserve">株式会社スペリオル</w:t>
            </w:r>
          </w:p>
          <w:p>
            <w:pPr>
              <w:spacing w:after="10" w:before="0" w:line="300"/>
              <w:jc w:val="right"/>
            </w:pPr>
            <w:r>
              <w:rPr>
                <w:rFonts w:ascii="Meiryo" w:cs="Meiryo" w:eastAsia="Meiryo" w:hAnsi="Meiryo"/>
                <w:color w:val="485C63"/>
                <w:sz w:val="18"/>
                <w:szCs w:val="18"/>
              </w:rPr>
              <w:t xml:space="preserve">〒464-0075</w:t>
            </w:r>
          </w:p>
          <w:p>
            <w:pPr>
              <w:spacing w:after="20" w:before="0" w:line="300"/>
              <w:jc w:val="right"/>
            </w:pPr>
            <w:r>
              <w:rPr>
                <w:rFonts w:ascii="Meiryo" w:cs="Meiryo" w:eastAsia="Meiryo" w:hAnsi="Meiryo"/>
                <w:color w:val="485C63"/>
                <w:sz w:val="18"/>
                <w:szCs w:val="18"/>
              </w:rPr>
              <w:t xml:space="preserve">名古屋市千種区内山3-18-10</w:t>
            </w:r>
          </w:p>
          <w:p>
            <w:pPr>
              <w:spacing w:after="0" w:before="0" w:line="300"/>
              <w:jc w:val="right"/>
            </w:pPr>
            <w:r>
              <w:rPr>
                <w:rFonts w:ascii="Meiryo" w:cs="Meiryo" w:eastAsia="Meiryo" w:hAnsi="Meiryo"/>
                <w:color w:val="485C63"/>
                <w:sz w:val="18"/>
                <w:szCs w:val="18"/>
              </w:rPr>
              <w:t xml:space="preserve">TEL 052-745-6607　／　担当　藤原</w:t>
            </w:r>
          </w:p>
        </w:tc>
      </w:tr>
    </w:tbl>
    <w:p>
      <w:pPr>
        <w:pBdr>
          <w:bottom w:val="single" w:color="12444B" w:sz="12" w:space="6"/>
        </w:pBdr>
        <w:spacing w:after="60"/>
      </w:pPr>
    </w:p>
    <w:p>
      <w:pPr>
        <w:spacing w:after="60" w:before="260" w:line="300"/>
      </w:pPr>
      <w:r>
        <w:rPr>
          <w:rFonts w:ascii="Meiryo" w:cs="Meiryo" w:eastAsia="Meiryo" w:hAnsi="Meiryo"/>
          <w:sz w:val="21"/>
          <w:szCs w:val="21"/>
        </w:rPr>
        <w:t xml:space="preserve">お電話にてご相談いただきました件につきまして、弊社の考えを申し述べます。</w:t>
      </w:r>
    </w:p>
    <w:p>
      <w:pPr>
        <w:spacing w:after="120" w:before="0" w:line="300"/>
      </w:pPr>
      <w:r>
        <w:rPr>
          <w:rFonts w:ascii="Meiryo" w:cs="Meiryo" w:eastAsia="Meiryo" w:hAnsi="Meiryo"/>
          <w:sz w:val="21"/>
          <w:szCs w:val="21"/>
        </w:rPr>
        <w:t xml:space="preserve">ご要望の趣旨は、前払いいただく代金が、成果物の伴わないまま失われることのないようにしたい、というものと理解しております。その点につきましては弊社も同じ考えであり、より確実な方法をご提案申し上げます。</w:t>
      </w:r>
    </w:p>
    <w:p>
      <w:pPr>
        <w:pStyle w:val="Heading2"/>
        <w:pBdr>
          <w:bottom w:val="single" w:color="12444B" w:sz="6" w:space="4"/>
        </w:pBdr>
        <w:spacing w:after="140" w:before="360"/>
      </w:pPr>
      <w:r>
        <w:rPr>
          <w:rFonts w:ascii="Meiryo" w:cs="Meiryo" w:eastAsia="Meiryo" w:hAnsi="Meiryo"/>
          <w:b/>
          <w:bCs/>
          <w:color w:val="BC4517"/>
          <w:sz w:val="22"/>
          <w:szCs w:val="22"/>
        </w:rPr>
        <w:t xml:space="preserve">1. </w:t>
      </w:r>
      <w:r>
        <w:rPr>
          <w:rFonts w:ascii="Meiryo" w:cs="Meiryo" w:eastAsia="Meiryo" w:hAnsi="Meiryo"/>
          <w:b/>
          <w:bCs/>
          <w:color w:val="12444B"/>
          <w:sz w:val="22"/>
          <w:szCs w:val="22"/>
        </w:rPr>
        <w:t xml:space="preserve">個人保証について</w:t>
      </w:r>
    </w:p>
    <w:p>
      <w:pPr>
        <w:spacing w:after="120" w:before="0" w:line="300"/>
      </w:pPr>
      <w:r>
        <w:rPr>
          <w:rFonts w:ascii="Meiryo" w:cs="Meiryo" w:eastAsia="Meiryo" w:hAnsi="Meiryo"/>
          <w:sz w:val="21"/>
          <w:szCs w:val="21"/>
        </w:rPr>
        <w:t xml:space="preserve">誠に恐れ入りますが、</w:t>
      </w:r>
      <w:r>
        <w:rPr>
          <w:rFonts w:ascii="Meiryo" w:cs="Meiryo" w:eastAsia="Meiryo" w:hAnsi="Meiryo"/>
          <w:b/>
          <w:bCs/>
          <w:sz w:val="21"/>
          <w:szCs w:val="21"/>
        </w:rPr>
        <w:t xml:space="preserve">弊社役員個人による保証はご容赦いただきたく存じます。</w:t>
      </w:r>
    </w:p>
    <w:p>
      <w:pPr>
        <w:spacing w:after="120" w:before="0" w:line="300"/>
      </w:pPr>
      <w:r>
        <w:rPr>
          <w:rFonts w:ascii="Meiryo" w:cs="Meiryo" w:eastAsia="Meiryo" w:hAnsi="Meiryo"/>
          <w:sz w:val="21"/>
          <w:szCs w:val="21"/>
        </w:rPr>
        <w:t xml:space="preserve">本件は法人として受注するものであり、その履行責任は法人が負うべきものと考えております。また個人保証は本来、金銭の貸借において用いられる手段であり、請負契約にはなじまないものと存じます。</w:t>
      </w:r>
    </w:p>
    <w:tbl>
      <w:tblPr>
        <w:tblW w:type="dxa" w:w="9000"/>
        <w:tblBorders>
          <w:top w:val="single" w:color="BC4517" w:sz="6"/>
          <w:left w:val="single" w:color="BC4517" w:sz="6"/>
          <w:bottom w:val="single" w:color="BC4517" w:sz="6"/>
          <w:right w:val="single" w:color="BC4517" w:sz="6"/>
          <w:insideH w:val="none"/>
          <w:insideV w:val="none"/>
        </w:tblBorders>
      </w:tblPr>
      <w:tblGrid>
        <w:gridCol w:w="9000"/>
      </w:tblGrid>
      <w:tr>
        <w:tc>
          <w:tcPr>
            <w:tcW w:type="dxa" w:w="9000"/>
            <w:shd w:fill="F6E4DB" w:val="clear"/>
            <w:tcMar>
              <w:top w:type="dxa" w:w="140"/>
              <w:left w:type="dxa" w:w="200"/>
              <w:bottom w:type="dxa" w:w="140"/>
              <w:right w:type="dxa" w:w="200"/>
            </w:tcMar>
          </w:tcPr>
          <w:p>
            <w:pPr>
              <w:spacing w:after="90" w:line="290"/>
            </w:pPr>
            <w:r>
              <w:rPr>
                <w:rFonts w:ascii="Meiryo" w:cs="Meiryo" w:eastAsia="Meiryo" w:hAnsi="Meiryo"/>
                <w:b/>
                <w:bCs/>
                <w:color w:val="BC4517"/>
                <w:sz w:val="21"/>
                <w:szCs w:val="21"/>
              </w:rPr>
              <w:t xml:space="preserve">保証よりも確実な方法をご提案いたします</w:t>
            </w:r>
          </w:p>
          <w:p>
            <w:pPr>
              <w:spacing w:after="110" w:line="300"/>
            </w:pPr>
            <w:r>
              <w:rPr>
                <w:rFonts w:ascii="Meiryo" w:cs="Meiryo" w:eastAsia="Meiryo" w:hAnsi="Meiryo"/>
                <w:sz w:val="21"/>
                <w:szCs w:val="21"/>
              </w:rPr>
              <w:t xml:space="preserve">個人保証は、</w:t>
            </w:r>
            <w:r>
              <w:rPr>
                <w:rFonts w:ascii="Meiryo" w:cs="Meiryo" w:eastAsia="Meiryo" w:hAnsi="Meiryo"/>
                <w:b/>
                <w:bCs/>
                <w:sz w:val="21"/>
                <w:szCs w:val="21"/>
              </w:rPr>
              <w:t xml:space="preserve">万一のときに回収できるかもしれない</w:t>
            </w:r>
            <w:r>
              <w:rPr>
                <w:rFonts w:ascii="Meiryo" w:cs="Meiryo" w:eastAsia="Meiryo" w:hAnsi="Meiryo"/>
                <w:sz w:val="21"/>
                <w:szCs w:val="21"/>
              </w:rPr>
              <w:t xml:space="preserve">という手段にすぎず、貴社が本当に必要とされている「システムが完成すること」そのものを保証するものではありません。</w:t>
            </w:r>
          </w:p>
          <w:p>
            <w:pPr>
              <w:spacing w:after="0" w:line="300"/>
            </w:pPr>
            <w:r>
              <w:rPr>
                <w:rFonts w:ascii="Meiryo" w:cs="Meiryo" w:eastAsia="Meiryo" w:hAnsi="Meiryo"/>
                <w:sz w:val="21"/>
                <w:szCs w:val="21"/>
              </w:rPr>
              <w:t xml:space="preserve">弊社からは、</w:t>
            </w:r>
            <w:r>
              <w:rPr>
                <w:rFonts w:ascii="Meiryo" w:cs="Meiryo" w:eastAsia="Meiryo" w:hAnsi="Meiryo"/>
                <w:b/>
                <w:bCs/>
                <w:sz w:val="21"/>
                <w:szCs w:val="21"/>
              </w:rPr>
              <w:t xml:space="preserve">何をもって完成とするかを契約前に確定し、その達成を客観的に検証できる仕組み</w:t>
            </w:r>
            <w:r>
              <w:rPr>
                <w:rFonts w:ascii="Meiryo" w:cs="Meiryo" w:eastAsia="Meiryo" w:hAnsi="Meiryo"/>
                <w:sz w:val="21"/>
                <w:szCs w:val="21"/>
              </w:rPr>
              <w:t xml:space="preserve">をご提案いたします。次項以降のとおりです。これは保証よりも、貴社にとって実効性のある担保になると考えております。</w:t>
            </w:r>
          </w:p>
        </w:tc>
      </w:tr>
    </w:tbl>
    <w:p>
      <w:pPr>
        <w:pStyle w:val="Heading2"/>
        <w:pBdr>
          <w:bottom w:val="single" w:color="12444B" w:sz="6" w:space="4"/>
        </w:pBdr>
        <w:spacing w:after="140" w:before="360"/>
      </w:pPr>
      <w:r>
        <w:rPr>
          <w:rFonts w:ascii="Meiryo" w:cs="Meiryo" w:eastAsia="Meiryo" w:hAnsi="Meiryo"/>
          <w:b/>
          <w:bCs/>
          <w:color w:val="BC4517"/>
          <w:sz w:val="22"/>
          <w:szCs w:val="22"/>
        </w:rPr>
        <w:t xml:space="preserve">2. </w:t>
      </w:r>
      <w:r>
        <w:rPr>
          <w:rFonts w:ascii="Meiryo" w:cs="Meiryo" w:eastAsia="Meiryo" w:hAnsi="Meiryo"/>
          <w:b/>
          <w:bCs/>
          <w:color w:val="12444B"/>
          <w:sz w:val="22"/>
          <w:szCs w:val="22"/>
        </w:rPr>
        <w:t xml:space="preserve">「完成」の定義を、契約前に確定します</w:t>
      </w:r>
    </w:p>
    <w:p>
      <w:pPr>
        <w:spacing w:after="120" w:before="0" w:line="300"/>
      </w:pPr>
      <w:r>
        <w:rPr>
          <w:rFonts w:ascii="Meiryo" w:cs="Meiryo" w:eastAsia="Meiryo" w:hAnsi="Meiryo"/>
          <w:sz w:val="21"/>
          <w:szCs w:val="21"/>
        </w:rPr>
        <w:t xml:space="preserve">争いが生じるとすれば、その原因は</w:t>
      </w:r>
      <w:r>
        <w:rPr>
          <w:rFonts w:ascii="Meiryo" w:cs="Meiryo" w:eastAsia="Meiryo" w:hAnsi="Meiryo"/>
          <w:b/>
          <w:bCs/>
          <w:sz w:val="21"/>
          <w:szCs w:val="21"/>
        </w:rPr>
        <w:t xml:space="preserve">「完成したか否かの判断が分かれること」</w:t>
      </w:r>
      <w:r>
        <w:rPr>
          <w:rFonts w:ascii="Meiryo" w:cs="Meiryo" w:eastAsia="Meiryo" w:hAnsi="Meiryo"/>
          <w:sz w:val="21"/>
          <w:szCs w:val="21"/>
        </w:rPr>
        <w:t xml:space="preserve">にほかなりません。この点を曖昧にしたまま契約を結ぶことが、双方にとって最大のリスクです。</w:t>
      </w:r>
    </w:p>
    <w:p>
      <w:pPr>
        <w:spacing w:after="120" w:before="0" w:line="300"/>
      </w:pPr>
      <w:r>
        <w:rPr>
          <w:rFonts w:ascii="Meiryo" w:cs="Meiryo" w:eastAsia="Meiryo" w:hAnsi="Meiryo"/>
          <w:sz w:val="21"/>
          <w:szCs w:val="21"/>
        </w:rPr>
        <w:t xml:space="preserve">そこで弊社は、要件定義の完了時に</w:t>
      </w:r>
      <w:r>
        <w:rPr>
          <w:rFonts w:ascii="Meiryo" w:cs="Meiryo" w:eastAsia="Meiryo" w:hAnsi="Meiryo"/>
          <w:b/>
          <w:bCs/>
          <w:sz w:val="21"/>
          <w:szCs w:val="21"/>
        </w:rPr>
        <w:t xml:space="preserve">検収テスト仕様書</w:t>
      </w:r>
      <w:r>
        <w:rPr>
          <w:rFonts w:ascii="Meiryo" w:cs="Meiryo" w:eastAsia="Meiryo" w:hAnsi="Meiryo"/>
          <w:sz w:val="21"/>
          <w:szCs w:val="21"/>
        </w:rPr>
        <w:t xml:space="preserve">を作成し、貴社のご承認をいただきます。</w:t>
      </w:r>
    </w:p>
    <w:tbl>
      <w:tblPr>
        <w:tblW w:type="dxa" w:w="9000"/>
        <w:tblBorders>
          <w:top w:val="single" w:color="D3DDDD" w:sz="4"/>
          <w:left w:val="single" w:color="D3DDDD" w:sz="4"/>
          <w:bottom w:val="single" w:color="D3DDDD" w:sz="4"/>
          <w:right w:val="single" w:color="D3DDDD" w:sz="4"/>
          <w:insideH w:val="single" w:color="D3DDDD" w:sz="4"/>
          <w:insideV w:val="single" w:color="D3DDDD" w:sz="4"/>
        </w:tblBorders>
      </w:tblPr>
      <w:tblGrid>
        <w:gridCol w:w="2300"/>
        <w:gridCol w:w="6700"/>
      </w:tblGrid>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検収テスト仕様書とは</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本件システムが備えるべき機能・動作を1件ずつ列挙し、それぞれについて「どのような操作をすれば、どのような結果になれば合格か」を具体的に記した一覧表です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判定の方法</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各項目を実際に操作し、合格・不合格を判定します。全項目が合格した状態をもって「完成」とします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意見の余地</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主観が入る余地をなくすため、「使いやすいこと」といった判断の分かれる表現は用いません</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記載外の事項</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この一覧表に記載のない事項は、完成の判断には影響しないものといたします</w:t>
            </w:r>
          </w:p>
        </w:tc>
      </w:tr>
    </w:tbl>
    <w:p>
      <w:pPr>
        <w:spacing w:after="120" w:before="80" w:line="300"/>
      </w:pPr>
      <w:r>
        <w:rPr>
          <w:rFonts w:ascii="Meiryo" w:cs="Meiryo" w:eastAsia="Meiryo" w:hAnsi="Meiryo"/>
          <w:sz w:val="21"/>
          <w:szCs w:val="21"/>
        </w:rPr>
        <w:t xml:space="preserve">この一覧表は、要件定義の成果物として貴社にご確認いただき、書面でご承認をいただいたうえで確定させます。以後、双方はこの一覧表を基準として完成の有無を判断することになります。</w:t>
      </w:r>
    </w:p>
    <w:p>
      <w:pPr>
        <w:pStyle w:val="Heading2"/>
        <w:pBdr>
          <w:bottom w:val="single" w:color="12444B" w:sz="6" w:space="4"/>
        </w:pBdr>
        <w:spacing w:after="140" w:before="360"/>
      </w:pPr>
      <w:r>
        <w:rPr>
          <w:rFonts w:ascii="Meiryo" w:cs="Meiryo" w:eastAsia="Meiryo" w:hAnsi="Meiryo"/>
          <w:b/>
          <w:bCs/>
          <w:color w:val="BC4517"/>
          <w:sz w:val="22"/>
          <w:szCs w:val="22"/>
        </w:rPr>
        <w:t xml:space="preserve">3. </w:t>
      </w:r>
      <w:r>
        <w:rPr>
          <w:rFonts w:ascii="Meiryo" w:cs="Meiryo" w:eastAsia="Meiryo" w:hAnsi="Meiryo"/>
          <w:b/>
          <w:bCs/>
          <w:color w:val="12444B"/>
          <w:sz w:val="22"/>
          <w:szCs w:val="22"/>
        </w:rPr>
        <w:t xml:space="preserve">完成の判断が分かれた場合は、第三者による検証に委ねます</w:t>
      </w:r>
    </w:p>
    <w:p>
      <w:pPr>
        <w:spacing w:after="120" w:before="0" w:line="300"/>
      </w:pPr>
      <w:r>
        <w:rPr>
          <w:rFonts w:ascii="Meiryo" w:cs="Meiryo" w:eastAsia="Meiryo" w:hAnsi="Meiryo"/>
          <w:sz w:val="21"/>
          <w:szCs w:val="21"/>
        </w:rPr>
        <w:t xml:space="preserve">それでもなお見解が一致しない場合に備え、</w:t>
      </w:r>
      <w:r>
        <w:rPr>
          <w:rFonts w:ascii="Meiryo" w:cs="Meiryo" w:eastAsia="Meiryo" w:hAnsi="Meiryo"/>
          <w:b/>
          <w:bCs/>
          <w:sz w:val="21"/>
          <w:szCs w:val="21"/>
        </w:rPr>
        <w:t xml:space="preserve">甲乙いずれからも独立した第三者による検証</w:t>
      </w:r>
      <w:r>
        <w:rPr>
          <w:rFonts w:ascii="Meiryo" w:cs="Meiryo" w:eastAsia="Meiryo" w:hAnsi="Meiryo"/>
          <w:sz w:val="21"/>
          <w:szCs w:val="21"/>
        </w:rPr>
        <w:t xml:space="preserve">を求めることができる旨を契約に定めることをご提案いたします。</w:t>
      </w:r>
    </w:p>
    <w:p>
      <w:pPr>
        <w:spacing w:after="120" w:before="0" w:line="300"/>
      </w:pPr>
      <w:r>
        <w:rPr>
          <w:rFonts w:ascii="Meiryo" w:cs="Meiryo" w:eastAsia="Meiryo" w:hAnsi="Meiryo"/>
          <w:sz w:val="21"/>
          <w:szCs w:val="21"/>
        </w:rPr>
        <w:t xml:space="preserve">検証は、上記の検収テスト仕様書の各項目について合否を判定する方法により行います。検証者が独自の基準を持ち込むことはなく、双方が事前に合意した基準のみで判断されます。</w:t>
      </w:r>
    </w:p>
    <w:tbl>
      <w:tblPr>
        <w:tblW w:type="dxa" w:w="9000"/>
        <w:tblBorders>
          <w:top w:val="single" w:color="26694F" w:sz="6"/>
          <w:left w:val="single" w:color="26694F" w:sz="6"/>
          <w:bottom w:val="single" w:color="26694F" w:sz="6"/>
          <w:right w:val="single" w:color="26694F" w:sz="6"/>
          <w:insideH w:val="none"/>
          <w:insideV w:val="none"/>
        </w:tblBorders>
      </w:tblPr>
      <w:tblGrid>
        <w:gridCol w:w="9000"/>
      </w:tblGrid>
      <w:tr>
        <w:tc>
          <w:tcPr>
            <w:tcW w:type="dxa" w:w="9000"/>
            <w:shd w:fill="DDEDE5" w:val="clear"/>
            <w:tcMar>
              <w:top w:type="dxa" w:w="140"/>
              <w:left w:type="dxa" w:w="200"/>
              <w:bottom w:type="dxa" w:w="140"/>
              <w:right w:type="dxa" w:w="200"/>
            </w:tcMar>
          </w:tcPr>
          <w:p>
            <w:pPr>
              <w:spacing w:after="90" w:line="290"/>
            </w:pPr>
            <w:r>
              <w:rPr>
                <w:rFonts w:ascii="Meiryo" w:cs="Meiryo" w:eastAsia="Meiryo" w:hAnsi="Meiryo"/>
                <w:b/>
                <w:bCs/>
                <w:color w:val="26694F"/>
                <w:sz w:val="21"/>
                <w:szCs w:val="21"/>
              </w:rPr>
              <w:t xml:space="preserve">検証費用の負担</w:t>
            </w:r>
          </w:p>
          <w:p>
            <w:pPr>
              <w:spacing w:after="110" w:line="300"/>
            </w:pPr>
            <w:r>
              <w:rPr>
                <w:rFonts w:ascii="Meiryo" w:cs="Meiryo" w:eastAsia="Meiryo" w:hAnsi="Meiryo"/>
                <w:sz w:val="21"/>
                <w:szCs w:val="21"/>
              </w:rPr>
              <w:t xml:space="preserve">検証に要する費用は、</w:t>
            </w:r>
            <w:r>
              <w:rPr>
                <w:rFonts w:ascii="Meiryo" w:cs="Meiryo" w:eastAsia="Meiryo" w:hAnsi="Meiryo"/>
                <w:b/>
                <w:bCs/>
                <w:sz w:val="21"/>
                <w:szCs w:val="21"/>
              </w:rPr>
              <w:t xml:space="preserve">検証の結果、仕様を満たしていると判定された場合は貴社のご負担、満たしていないと判定された場合は弊社の負担</w:t>
            </w:r>
            <w:r>
              <w:rPr>
                <w:rFonts w:ascii="Meiryo" w:cs="Meiryo" w:eastAsia="Meiryo" w:hAnsi="Meiryo"/>
                <w:sz w:val="21"/>
                <w:szCs w:val="21"/>
              </w:rPr>
              <w:t xml:space="preserve">とすることをご提案いたします。</w:t>
            </w:r>
          </w:p>
          <w:p>
            <w:pPr>
              <w:spacing w:after="0" w:line="300"/>
            </w:pPr>
            <w:r>
              <w:rPr>
                <w:rFonts w:ascii="Meiryo" w:cs="Meiryo" w:eastAsia="Meiryo" w:hAnsi="Meiryo"/>
                <w:sz w:val="21"/>
                <w:szCs w:val="21"/>
              </w:rPr>
              <w:t xml:space="preserve">判定を誤った側が費用を負うこととすることで、双方とも軽々に検証を求めることがなくなり、まずは話し合いで解決しようという動機が働きます。</w:t>
            </w:r>
          </w:p>
        </w:tc>
      </w:tr>
    </w:tbl>
    <w:p>
      <w:pPr>
        <w:pStyle w:val="Heading2"/>
        <w:pBdr>
          <w:bottom w:val="single" w:color="12444B" w:sz="6" w:space="4"/>
        </w:pBdr>
        <w:spacing w:after="140" w:before="360"/>
      </w:pPr>
      <w:r>
        <w:rPr>
          <w:rFonts w:ascii="Meiryo" w:cs="Meiryo" w:eastAsia="Meiryo" w:hAnsi="Meiryo"/>
          <w:b/>
          <w:bCs/>
          <w:color w:val="BC4517"/>
          <w:sz w:val="22"/>
          <w:szCs w:val="22"/>
        </w:rPr>
        <w:t xml:space="preserve">4. </w:t>
      </w:r>
      <w:r>
        <w:rPr>
          <w:rFonts w:ascii="Meiryo" w:cs="Meiryo" w:eastAsia="Meiryo" w:hAnsi="Meiryo"/>
          <w:b/>
          <w:bCs/>
          <w:color w:val="12444B"/>
          <w:sz w:val="22"/>
          <w:szCs w:val="22"/>
        </w:rPr>
        <w:t xml:space="preserve">返金について</w:t>
      </w:r>
    </w:p>
    <w:p>
      <w:pPr>
        <w:spacing w:after="120" w:before="0" w:line="300"/>
      </w:pPr>
      <w:r>
        <w:rPr>
          <w:rFonts w:ascii="Meiryo" w:cs="Meiryo" w:eastAsia="Meiryo" w:hAnsi="Meiryo"/>
          <w:sz w:val="21"/>
          <w:szCs w:val="21"/>
        </w:rPr>
        <w:t xml:space="preserve">返金に関しましては、次の2点を契約に定めていただきたく存じます。いずれも民法の定めに沿った順序です。</w:t>
      </w:r>
    </w:p>
    <w:p>
      <w:pPr>
        <w:spacing w:after="100" w:before="200" w:line="300"/>
      </w:pPr>
      <w:r>
        <w:rPr>
          <w:rFonts w:ascii="Meiryo" w:cs="Meiryo" w:eastAsia="Meiryo" w:hAnsi="Meiryo"/>
          <w:b/>
          <w:bCs/>
          <w:color w:val="12444B"/>
          <w:sz w:val="22"/>
          <w:szCs w:val="22"/>
        </w:rPr>
        <w:t xml:space="preserve">(1) 返金の前に、まず修補の機会をいただきたい</w:t>
      </w:r>
    </w:p>
    <w:p>
      <w:pPr>
        <w:spacing w:after="120" w:before="0" w:line="300"/>
      </w:pPr>
      <w:r>
        <w:rPr>
          <w:rFonts w:ascii="Meiryo" w:cs="Meiryo" w:eastAsia="Meiryo" w:hAnsi="Meiryo"/>
          <w:sz w:val="21"/>
          <w:szCs w:val="21"/>
        </w:rPr>
        <w:t xml:space="preserve">仕様に適合しない点が判明した場合、まず相当の期間を定めて弊社に修補をご請求ください。弊社がその期間内に修補を完了しないときに限り、代金の減額または契約の解除をお求めいただく、という順序といたします。</w:t>
      </w:r>
    </w:p>
    <w:p>
      <w:pPr>
        <w:spacing w:after="100" w:before="200" w:line="300"/>
      </w:pPr>
      <w:r>
        <w:rPr>
          <w:rFonts w:ascii="Meiryo" w:cs="Meiryo" w:eastAsia="Meiryo" w:hAnsi="Meiryo"/>
          <w:b/>
          <w:bCs/>
          <w:color w:val="12444B"/>
          <w:sz w:val="22"/>
          <w:szCs w:val="22"/>
        </w:rPr>
        <w:t xml:space="preserve">(2) 返金の範囲は、適合しない部分に対応する金額に限る</w:t>
      </w:r>
    </w:p>
    <w:p>
      <w:pPr>
        <w:spacing w:after="120" w:before="0" w:line="300"/>
      </w:pPr>
      <w:r>
        <w:rPr>
          <w:rFonts w:ascii="Meiryo" w:cs="Meiryo" w:eastAsia="Meiryo" w:hAnsi="Meiryo"/>
          <w:sz w:val="21"/>
          <w:szCs w:val="21"/>
        </w:rPr>
        <w:t xml:space="preserve">本件は、eラーニング教材6科目と配信システムからなり、それぞれ個別に検収が可能です。一部に不適合があった場合に代金全額の返還を求められることのないよう、返金の範囲は、適合しないと判定された部分に対応する金額に限るものといたします。</w:t>
      </w:r>
    </w:p>
    <w:p>
      <w:pPr>
        <w:pBdr>
          <w:top w:val="single" w:color="D3DDDD" w:sz="6" w:space="10"/>
        </w:pBdr>
        <w:spacing w:after="200" w:before="400"/>
      </w:pPr>
    </w:p>
    <w:p>
      <w:pPr>
        <w:spacing w:after="140" w:before="0" w:line="300"/>
      </w:pPr>
      <w:r>
        <w:rPr>
          <w:rFonts w:ascii="Meiryo" w:cs="Meiryo" w:eastAsia="Meiryo" w:hAnsi="Meiryo"/>
          <w:b/>
          <w:bCs/>
          <w:color w:val="12444B"/>
          <w:sz w:val="26"/>
          <w:szCs w:val="26"/>
        </w:rPr>
        <w:t xml:space="preserve">別紙　契約書にご反映いただきたい条項案</w:t>
      </w:r>
    </w:p>
    <w:p>
      <w:pPr>
        <w:spacing w:after="200" w:before="0" w:line="300"/>
      </w:pPr>
      <w:r>
        <w:rPr>
          <w:rFonts w:ascii="Meiryo" w:cs="Meiryo" w:eastAsia="Meiryo" w:hAnsi="Meiryo"/>
          <w:sz w:val="21"/>
          <w:szCs w:val="21"/>
        </w:rPr>
        <w:t xml:space="preserve">貴社にて契約書をご作成いただくにあたり、参考となるよう条文の案を記します。文言はご自由にご調整ください。</w:t>
      </w:r>
    </w:p>
    <w:p>
      <w:pPr>
        <w:spacing w:after="110" w:before="300"/>
      </w:pPr>
      <w:r>
        <w:rPr>
          <w:rFonts w:ascii="Meiryo" w:cs="Meiryo" w:eastAsia="Meiryo" w:hAnsi="Meiryo"/>
          <w:b/>
          <w:bCs/>
          <w:color w:val="BC4517"/>
          <w:sz w:val="22"/>
          <w:szCs w:val="22"/>
        </w:rPr>
        <w:t xml:space="preserve">第○条　</w:t>
      </w:r>
      <w:r>
        <w:rPr>
          <w:rFonts w:ascii="Meiryo" w:cs="Meiryo" w:eastAsia="Meiryo" w:hAnsi="Meiryo"/>
          <w:b/>
          <w:bCs/>
          <w:color w:val="12444B"/>
          <w:sz w:val="22"/>
          <w:szCs w:val="22"/>
        </w:rPr>
        <w:t xml:space="preserve">（仕事の完成）</w:t>
      </w:r>
    </w:p>
    <w:p>
      <w:pPr>
        <w:spacing w:after="90" w:line="300"/>
        <w:ind w:left="340" w:hanging="280"/>
      </w:pPr>
      <w:r>
        <w:rPr>
          <w:rFonts w:ascii="Meiryo" w:cs="Meiryo" w:eastAsia="Meiryo" w:hAnsi="Meiryo"/>
          <w:color w:val="485C63"/>
          <w:sz w:val="20"/>
          <w:szCs w:val="20"/>
        </w:rPr>
        <w:t xml:space="preserve">1　</w:t>
      </w:r>
      <w:r>
        <w:rPr>
          <w:rFonts w:ascii="Meiryo" w:cs="Meiryo" w:eastAsia="Meiryo" w:hAnsi="Meiryo"/>
          <w:sz w:val="20"/>
          <w:szCs w:val="20"/>
        </w:rPr>
        <w:t xml:space="preserve">本契約における「仕事の完成」とは、要件定義の完了時に甲乙が書面により承認した検収テスト仕様書に定めるすべての項目について、合格の判定が得られた状態をいう。</w:t>
      </w:r>
    </w:p>
    <w:p>
      <w:pPr>
        <w:spacing w:after="90" w:line="300"/>
        <w:ind w:left="340" w:hanging="280"/>
      </w:pPr>
      <w:r>
        <w:rPr>
          <w:rFonts w:ascii="Meiryo" w:cs="Meiryo" w:eastAsia="Meiryo" w:hAnsi="Meiryo"/>
          <w:color w:val="485C63"/>
          <w:sz w:val="20"/>
          <w:szCs w:val="20"/>
        </w:rPr>
        <w:t xml:space="preserve">2　</w:t>
      </w:r>
      <w:r>
        <w:rPr>
          <w:rFonts w:ascii="Meiryo" w:cs="Meiryo" w:eastAsia="Meiryo" w:hAnsi="Meiryo"/>
          <w:sz w:val="20"/>
          <w:szCs w:val="20"/>
        </w:rPr>
        <w:t xml:space="preserve">検収テスト仕様書は、要件定義書に定める機能および性能に基づき乙が作成し、甲の承認を得るものとする。</w:t>
      </w:r>
    </w:p>
    <w:p>
      <w:pPr>
        <w:spacing w:after="90" w:line="300"/>
        <w:ind w:left="340" w:hanging="280"/>
      </w:pPr>
      <w:r>
        <w:rPr>
          <w:rFonts w:ascii="Meiryo" w:cs="Meiryo" w:eastAsia="Meiryo" w:hAnsi="Meiryo"/>
          <w:color w:val="485C63"/>
          <w:sz w:val="20"/>
          <w:szCs w:val="20"/>
        </w:rPr>
        <w:t xml:space="preserve">3　</w:t>
      </w:r>
      <w:r>
        <w:rPr>
          <w:rFonts w:ascii="Meiryo" w:cs="Meiryo" w:eastAsia="Meiryo" w:hAnsi="Meiryo"/>
          <w:sz w:val="20"/>
          <w:szCs w:val="20"/>
        </w:rPr>
        <w:t xml:space="preserve">検収テスト仕様書に記載のない事項は、本契約における完成の判断に影響しないものとする。</w:t>
      </w:r>
    </w:p>
    <w:p>
      <w:pPr>
        <w:spacing w:after="110" w:before="300"/>
      </w:pPr>
      <w:r>
        <w:rPr>
          <w:rFonts w:ascii="Meiryo" w:cs="Meiryo" w:eastAsia="Meiryo" w:hAnsi="Meiryo"/>
          <w:b/>
          <w:bCs/>
          <w:color w:val="BC4517"/>
          <w:sz w:val="22"/>
          <w:szCs w:val="22"/>
        </w:rPr>
        <w:t xml:space="preserve">第○条　</w:t>
      </w:r>
      <w:r>
        <w:rPr>
          <w:rFonts w:ascii="Meiryo" w:cs="Meiryo" w:eastAsia="Meiryo" w:hAnsi="Meiryo"/>
          <w:b/>
          <w:bCs/>
          <w:color w:val="12444B"/>
          <w:sz w:val="22"/>
          <w:szCs w:val="22"/>
        </w:rPr>
        <w:t xml:space="preserve">（検収）</w:t>
      </w:r>
    </w:p>
    <w:p>
      <w:pPr>
        <w:spacing w:after="90" w:line="300"/>
        <w:ind w:left="340" w:hanging="280"/>
      </w:pPr>
      <w:r>
        <w:rPr>
          <w:rFonts w:ascii="Meiryo" w:cs="Meiryo" w:eastAsia="Meiryo" w:hAnsi="Meiryo"/>
          <w:color w:val="485C63"/>
          <w:sz w:val="20"/>
          <w:szCs w:val="20"/>
        </w:rPr>
        <w:t xml:space="preserve">1　</w:t>
      </w:r>
      <w:r>
        <w:rPr>
          <w:rFonts w:ascii="Meiryo" w:cs="Meiryo" w:eastAsia="Meiryo" w:hAnsi="Meiryo"/>
          <w:sz w:val="20"/>
          <w:szCs w:val="20"/>
        </w:rPr>
        <w:t xml:space="preserve">本件業務の成果物は、eラーニング教材および配信システムからなり、それぞれ個別に検収するものとする。</w:t>
      </w:r>
    </w:p>
    <w:p>
      <w:pPr>
        <w:spacing w:after="90" w:line="300"/>
        <w:ind w:left="340" w:hanging="280"/>
      </w:pPr>
      <w:r>
        <w:rPr>
          <w:rFonts w:ascii="Meiryo" w:cs="Meiryo" w:eastAsia="Meiryo" w:hAnsi="Meiryo"/>
          <w:color w:val="485C63"/>
          <w:sz w:val="20"/>
          <w:szCs w:val="20"/>
        </w:rPr>
        <w:t xml:space="preserve">2　</w:t>
      </w:r>
      <w:r>
        <w:rPr>
          <w:rFonts w:ascii="Meiryo" w:cs="Meiryo" w:eastAsia="Meiryo" w:hAnsi="Meiryo"/>
          <w:sz w:val="20"/>
          <w:szCs w:val="20"/>
        </w:rPr>
        <w:t xml:space="preserve">乙は、成果物の完成後、甲に対し検収を依頼する。</w:t>
      </w:r>
    </w:p>
    <w:p>
      <w:pPr>
        <w:spacing w:after="90" w:line="300"/>
        <w:ind w:left="340" w:hanging="280"/>
      </w:pPr>
      <w:r>
        <w:rPr>
          <w:rFonts w:ascii="Meiryo" w:cs="Meiryo" w:eastAsia="Meiryo" w:hAnsi="Meiryo"/>
          <w:color w:val="485C63"/>
          <w:sz w:val="20"/>
          <w:szCs w:val="20"/>
        </w:rPr>
        <w:t xml:space="preserve">3　</w:t>
      </w:r>
      <w:r>
        <w:rPr>
          <w:rFonts w:ascii="Meiryo" w:cs="Meiryo" w:eastAsia="Meiryo" w:hAnsi="Meiryo"/>
          <w:sz w:val="20"/>
          <w:szCs w:val="20"/>
        </w:rPr>
        <w:t xml:space="preserve">甲は、検収依頼の日から30日以内に、検収テスト仕様書に基づく確認を行い、その合否を書面により乙に通知する。</w:t>
      </w:r>
    </w:p>
    <w:p>
      <w:pPr>
        <w:spacing w:after="90" w:line="300"/>
        <w:ind w:left="340" w:hanging="280"/>
      </w:pPr>
      <w:r>
        <w:rPr>
          <w:rFonts w:ascii="Meiryo" w:cs="Meiryo" w:eastAsia="Meiryo" w:hAnsi="Meiryo"/>
          <w:color w:val="485C63"/>
          <w:sz w:val="20"/>
          <w:szCs w:val="20"/>
        </w:rPr>
        <w:t xml:space="preserve">4　</w:t>
      </w:r>
      <w:r>
        <w:rPr>
          <w:rFonts w:ascii="Meiryo" w:cs="Meiryo" w:eastAsia="Meiryo" w:hAnsi="Meiryo"/>
          <w:sz w:val="20"/>
          <w:szCs w:val="20"/>
        </w:rPr>
        <w:t xml:space="preserve">甲が前項の期間内に通知を行わないときは、当該成果物は検収に合格したものとみなす。</w:t>
      </w:r>
    </w:p>
    <w:p>
      <w:pPr>
        <w:spacing w:after="90" w:line="300"/>
        <w:ind w:left="340" w:hanging="280"/>
      </w:pPr>
      <w:r>
        <w:rPr>
          <w:rFonts w:ascii="Meiryo" w:cs="Meiryo" w:eastAsia="Meiryo" w:hAnsi="Meiryo"/>
          <w:color w:val="485C63"/>
          <w:sz w:val="20"/>
          <w:szCs w:val="20"/>
        </w:rPr>
        <w:t xml:space="preserve">5　</w:t>
      </w:r>
      <w:r>
        <w:rPr>
          <w:rFonts w:ascii="Meiryo" w:cs="Meiryo" w:eastAsia="Meiryo" w:hAnsi="Meiryo"/>
          <w:sz w:val="20"/>
          <w:szCs w:val="20"/>
        </w:rPr>
        <w:t xml:space="preserve">甲は、検収テスト仕様書に定める項目以外の事由をもって検収を拒むことができない。</w:t>
      </w:r>
    </w:p>
    <w:p>
      <w:pPr>
        <w:spacing w:after="110" w:before="300"/>
      </w:pPr>
      <w:r>
        <w:rPr>
          <w:rFonts w:ascii="Meiryo" w:cs="Meiryo" w:eastAsia="Meiryo" w:hAnsi="Meiryo"/>
          <w:b/>
          <w:bCs/>
          <w:color w:val="BC4517"/>
          <w:sz w:val="22"/>
          <w:szCs w:val="22"/>
        </w:rPr>
        <w:t xml:space="preserve">第○条　</w:t>
      </w:r>
      <w:r>
        <w:rPr>
          <w:rFonts w:ascii="Meiryo" w:cs="Meiryo" w:eastAsia="Meiryo" w:hAnsi="Meiryo"/>
          <w:b/>
          <w:bCs/>
          <w:color w:val="12444B"/>
          <w:sz w:val="22"/>
          <w:szCs w:val="22"/>
        </w:rPr>
        <w:t xml:space="preserve">（第三者による検証）</w:t>
      </w:r>
    </w:p>
    <w:p>
      <w:pPr>
        <w:spacing w:after="90" w:line="300"/>
        <w:ind w:left="340" w:hanging="280"/>
      </w:pPr>
      <w:r>
        <w:rPr>
          <w:rFonts w:ascii="Meiryo" w:cs="Meiryo" w:eastAsia="Meiryo" w:hAnsi="Meiryo"/>
          <w:color w:val="485C63"/>
          <w:sz w:val="20"/>
          <w:szCs w:val="20"/>
        </w:rPr>
        <w:t xml:space="preserve">1　</w:t>
      </w:r>
      <w:r>
        <w:rPr>
          <w:rFonts w:ascii="Meiryo" w:cs="Meiryo" w:eastAsia="Meiryo" w:hAnsi="Meiryo"/>
          <w:sz w:val="20"/>
          <w:szCs w:val="20"/>
        </w:rPr>
        <w:t xml:space="preserve">検収の合否について甲乙の見解が一致しないときは、甲乙いずれの当事者も、第三者による検証を求めることができる。</w:t>
      </w:r>
    </w:p>
    <w:p>
      <w:pPr>
        <w:spacing w:after="90" w:line="300"/>
        <w:ind w:left="340" w:hanging="280"/>
      </w:pPr>
      <w:r>
        <w:rPr>
          <w:rFonts w:ascii="Meiryo" w:cs="Meiryo" w:eastAsia="Meiryo" w:hAnsi="Meiryo"/>
          <w:color w:val="485C63"/>
          <w:sz w:val="20"/>
          <w:szCs w:val="20"/>
        </w:rPr>
        <w:t xml:space="preserve">2　</w:t>
      </w:r>
      <w:r>
        <w:rPr>
          <w:rFonts w:ascii="Meiryo" w:cs="Meiryo" w:eastAsia="Meiryo" w:hAnsi="Meiryo"/>
          <w:sz w:val="20"/>
          <w:szCs w:val="20"/>
        </w:rPr>
        <w:t xml:space="preserve">検証者は、システム開発の検収実務に知見を有し、かつ甲乙いずれからも独立した者とし、甲乙協議のうえ選任する。</w:t>
      </w:r>
    </w:p>
    <w:p>
      <w:pPr>
        <w:spacing w:after="90" w:line="300"/>
        <w:ind w:left="340" w:hanging="280"/>
      </w:pPr>
      <w:r>
        <w:rPr>
          <w:rFonts w:ascii="Meiryo" w:cs="Meiryo" w:eastAsia="Meiryo" w:hAnsi="Meiryo"/>
          <w:color w:val="485C63"/>
          <w:sz w:val="20"/>
          <w:szCs w:val="20"/>
        </w:rPr>
        <w:t xml:space="preserve">3　</w:t>
      </w:r>
      <w:r>
        <w:rPr>
          <w:rFonts w:ascii="Meiryo" w:cs="Meiryo" w:eastAsia="Meiryo" w:hAnsi="Meiryo"/>
          <w:sz w:val="20"/>
          <w:szCs w:val="20"/>
        </w:rPr>
        <w:t xml:space="preserve">検証は、検収テスト仕様書の各項目について合否を判定する方法により行うものとし、甲乙は当該判定に従う。</w:t>
      </w:r>
    </w:p>
    <w:p>
      <w:pPr>
        <w:spacing w:after="90" w:line="300"/>
        <w:ind w:left="340" w:hanging="280"/>
      </w:pPr>
      <w:r>
        <w:rPr>
          <w:rFonts w:ascii="Meiryo" w:cs="Meiryo" w:eastAsia="Meiryo" w:hAnsi="Meiryo"/>
          <w:color w:val="485C63"/>
          <w:sz w:val="20"/>
          <w:szCs w:val="20"/>
        </w:rPr>
        <w:t xml:space="preserve">4　</w:t>
      </w:r>
      <w:r>
        <w:rPr>
          <w:rFonts w:ascii="Meiryo" w:cs="Meiryo" w:eastAsia="Meiryo" w:hAnsi="Meiryo"/>
          <w:sz w:val="20"/>
          <w:szCs w:val="20"/>
        </w:rPr>
        <w:t xml:space="preserve">検証に要する費用は、検証の結果、成果物が検収テスト仕様書に適合すると判定された場合は甲の負担とし、適合しないと判定された場合は乙の負担とする。</w:t>
      </w:r>
    </w:p>
    <w:p>
      <w:pPr>
        <w:spacing w:after="110" w:before="300"/>
      </w:pPr>
      <w:r>
        <w:rPr>
          <w:rFonts w:ascii="Meiryo" w:cs="Meiryo" w:eastAsia="Meiryo" w:hAnsi="Meiryo"/>
          <w:b/>
          <w:bCs/>
          <w:color w:val="BC4517"/>
          <w:sz w:val="22"/>
          <w:szCs w:val="22"/>
        </w:rPr>
        <w:t xml:space="preserve">第○条　</w:t>
      </w:r>
      <w:r>
        <w:rPr>
          <w:rFonts w:ascii="Meiryo" w:cs="Meiryo" w:eastAsia="Meiryo" w:hAnsi="Meiryo"/>
          <w:b/>
          <w:bCs/>
          <w:color w:val="12444B"/>
          <w:sz w:val="22"/>
          <w:szCs w:val="22"/>
        </w:rPr>
        <w:t xml:space="preserve">（契約不適合があった場合の措置）</w:t>
      </w:r>
    </w:p>
    <w:p>
      <w:pPr>
        <w:spacing w:after="90" w:line="300"/>
        <w:ind w:left="340" w:hanging="280"/>
      </w:pPr>
      <w:r>
        <w:rPr>
          <w:rFonts w:ascii="Meiryo" w:cs="Meiryo" w:eastAsia="Meiryo" w:hAnsi="Meiryo"/>
          <w:color w:val="485C63"/>
          <w:sz w:val="20"/>
          <w:szCs w:val="20"/>
        </w:rPr>
        <w:t xml:space="preserve">1　</w:t>
      </w:r>
      <w:r>
        <w:rPr>
          <w:rFonts w:ascii="Meiryo" w:cs="Meiryo" w:eastAsia="Meiryo" w:hAnsi="Meiryo"/>
          <w:sz w:val="20"/>
          <w:szCs w:val="20"/>
        </w:rPr>
        <w:t xml:space="preserve">検収後に成果物が検収テスト仕様書に適合しないことが判明した場合、甲は、まず乙に対し、相当の期間を定めて修補を請求するものとする。</w:t>
      </w:r>
    </w:p>
    <w:p>
      <w:pPr>
        <w:spacing w:after="90" w:line="300"/>
        <w:ind w:left="340" w:hanging="280"/>
      </w:pPr>
      <w:r>
        <w:rPr>
          <w:rFonts w:ascii="Meiryo" w:cs="Meiryo" w:eastAsia="Meiryo" w:hAnsi="Meiryo"/>
          <w:color w:val="485C63"/>
          <w:sz w:val="20"/>
          <w:szCs w:val="20"/>
        </w:rPr>
        <w:t xml:space="preserve">2　</w:t>
      </w:r>
      <w:r>
        <w:rPr>
          <w:rFonts w:ascii="Meiryo" w:cs="Meiryo" w:eastAsia="Meiryo" w:hAnsi="Meiryo"/>
          <w:sz w:val="20"/>
          <w:szCs w:val="20"/>
        </w:rPr>
        <w:t xml:space="preserve">乙が前項の期間内に修補を完了しないときに限り、甲は代金の減額または本契約の解除を求めることができる。</w:t>
      </w:r>
    </w:p>
    <w:p>
      <w:pPr>
        <w:spacing w:after="90" w:line="300"/>
        <w:ind w:left="340" w:hanging="280"/>
      </w:pPr>
      <w:r>
        <w:rPr>
          <w:rFonts w:ascii="Meiryo" w:cs="Meiryo" w:eastAsia="Meiryo" w:hAnsi="Meiryo"/>
          <w:color w:val="485C63"/>
          <w:sz w:val="20"/>
          <w:szCs w:val="20"/>
        </w:rPr>
        <w:t xml:space="preserve">3　</w:t>
      </w:r>
      <w:r>
        <w:rPr>
          <w:rFonts w:ascii="Meiryo" w:cs="Meiryo" w:eastAsia="Meiryo" w:hAnsi="Meiryo"/>
          <w:sz w:val="20"/>
          <w:szCs w:val="20"/>
        </w:rPr>
        <w:t xml:space="preserve">前項により代金の返還が生じる場合、その範囲は、検収テスト仕様書に適合しないと判定された部分に対応する金額に限るものとする。</w:t>
      </w:r>
    </w:p>
    <w:p>
      <w:pPr>
        <w:spacing w:after="90" w:line="300"/>
        <w:ind w:left="340" w:hanging="280"/>
      </w:pPr>
      <w:r>
        <w:rPr>
          <w:rFonts w:ascii="Meiryo" w:cs="Meiryo" w:eastAsia="Meiryo" w:hAnsi="Meiryo"/>
          <w:color w:val="485C63"/>
          <w:sz w:val="20"/>
          <w:szCs w:val="20"/>
        </w:rPr>
        <w:t xml:space="preserve">4　</w:t>
      </w:r>
      <w:r>
        <w:rPr>
          <w:rFonts w:ascii="Meiryo" w:cs="Meiryo" w:eastAsia="Meiryo" w:hAnsi="Meiryo"/>
          <w:sz w:val="20"/>
          <w:szCs w:val="20"/>
        </w:rPr>
        <w:t xml:space="preserve">本条に基づく甲の請求は、検収完了の日から6か月以内に書面により行われたものに限る。</w:t>
      </w:r>
    </w:p>
    <w:p>
      <w:pPr>
        <w:spacing w:after="110" w:before="300"/>
      </w:pPr>
      <w:r>
        <w:rPr>
          <w:rFonts w:ascii="Meiryo" w:cs="Meiryo" w:eastAsia="Meiryo" w:hAnsi="Meiryo"/>
          <w:b/>
          <w:bCs/>
          <w:color w:val="BC4517"/>
          <w:sz w:val="22"/>
          <w:szCs w:val="22"/>
        </w:rPr>
        <w:t xml:space="preserve">第○条　</w:t>
      </w:r>
      <w:r>
        <w:rPr>
          <w:rFonts w:ascii="Meiryo" w:cs="Meiryo" w:eastAsia="Meiryo" w:hAnsi="Meiryo"/>
          <w:b/>
          <w:bCs/>
          <w:color w:val="12444B"/>
          <w:sz w:val="22"/>
          <w:szCs w:val="22"/>
        </w:rPr>
        <w:t xml:space="preserve">（責任の主体）</w:t>
      </w:r>
    </w:p>
    <w:p>
      <w:pPr>
        <w:spacing w:after="90" w:line="300"/>
        <w:ind w:left="340" w:hanging="280"/>
      </w:pPr>
      <w:r>
        <w:rPr>
          <w:rFonts w:ascii="Meiryo" w:cs="Meiryo" w:eastAsia="Meiryo" w:hAnsi="Meiryo"/>
          <w:color w:val="485C63"/>
          <w:sz w:val="20"/>
          <w:szCs w:val="20"/>
        </w:rPr>
        <w:t xml:space="preserve">1　</w:t>
      </w:r>
      <w:r>
        <w:rPr>
          <w:rFonts w:ascii="Meiryo" w:cs="Meiryo" w:eastAsia="Meiryo" w:hAnsi="Meiryo"/>
          <w:sz w:val="20"/>
          <w:szCs w:val="20"/>
        </w:rPr>
        <w:t xml:space="preserve">本契約に基づく乙の債務については、乙がその責任を負うものとし、乙の役員または従業員による個人保証は付さないものとする。</w:t>
      </w:r>
    </w:p>
    <w:p>
      <w:pPr>
        <w:pBdr>
          <w:top w:val="single" w:color="D3DDDD" w:sz="6" w:space="8"/>
        </w:pBdr>
        <w:spacing w:after="100" w:before="400"/>
      </w:pPr>
    </w:p>
    <w:p>
      <w:pPr>
        <w:spacing w:after="120" w:before="0" w:line="300"/>
      </w:pPr>
      <w:r>
        <w:rPr>
          <w:rFonts w:ascii="Meiryo" w:cs="Meiryo" w:eastAsia="Meiryo" w:hAnsi="Meiryo"/>
          <w:b/>
          <w:bCs/>
          <w:color w:val="485C63"/>
          <w:sz w:val="18"/>
          <w:szCs w:val="18"/>
        </w:rPr>
        <w:t xml:space="preserve">本書について　</w:t>
      </w:r>
      <w:r>
        <w:rPr>
          <w:rFonts w:ascii="Meiryo" w:cs="Meiryo" w:eastAsia="Meiryo" w:hAnsi="Meiryo"/>
          <w:color w:val="485C63"/>
          <w:sz w:val="18"/>
          <w:szCs w:val="18"/>
        </w:rPr>
        <w:t xml:space="preserve">本書は弊社の考えをお伝えするものであり、契約書に代わるものではありません。最終的な権利関係および責任範囲は、双方が署名する契約書の定めによるものといたします。</w:t>
      </w:r>
    </w:p>
    <w:p>
      <w:pPr>
        <w:spacing w:after="120" w:before="0" w:line="300"/>
      </w:pPr>
      <w:r>
        <w:rPr>
          <w:rFonts w:ascii="Meiryo" w:cs="Meiryo" w:eastAsia="Meiryo" w:hAnsi="Meiryo"/>
          <w:color w:val="485C63"/>
          <w:sz w:val="18"/>
          <w:szCs w:val="18"/>
        </w:rPr>
        <w:t xml:space="preserve">株式会社スペリオル　〒464-0075 名古屋市千種区内山3-18-10　TEL 052-745-6607　担当 藤原</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Meiryo" w:cs="Meiryo" w:eastAsia="Meiryo" w:hAnsi="Meiryo"/>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ご契約条件に関する申し入れ</dc:title>
  <dc:creator>株式会社スペリオル</dc:creator>
  <cp:lastModifiedBy>Un-named</cp:lastModifiedBy>
  <cp:revision>1</cp:revision>
  <dcterms:created xsi:type="dcterms:W3CDTF">2026-09-15T13:28:05.506Z</dcterms:created>
  <dcterms:modified xsi:type="dcterms:W3CDTF">2026-09-15T13:28:05.506Z</dcterms:modified>
</cp:coreProperties>
</file>

<file path=docProps/custom.xml><?xml version="1.0" encoding="utf-8"?>
<Properties xmlns="http://schemas.openxmlformats.org/officeDocument/2006/custom-properties" xmlns:vt="http://schemas.openxmlformats.org/officeDocument/2006/docPropsVTypes"/>
</file>