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一．使用多线程拷贝代码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这里使用2个线程来拷贝代码，一个线程负责将文件夹进行拷贝，另一个线程负责将具体的文件进行拷贝。代码如下：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&lt;pthread.h&gt;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&lt;string.h&gt;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&lt;dirent.h&gt;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&lt;unistd.h&gt;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&lt;sys/stat.h&gt;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&lt;fcntl.h&gt;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#include &lt;sys/types.h&gt;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#include &lt;string.h&gt;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FFFFF"/>
        </w:rPr>
        <w:t>#define MAX_PATH_LENGTH 1024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1"/>
          <w:szCs w:val="21"/>
          <w:shd w:val="clear" w:fill="F8F8F8"/>
        </w:rPr>
        <w:t>#define BUFFER_SIZE 4096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* source_directory;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 destination_directory;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threadParm_t;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src[512];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 dest[512];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type;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copy;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pthread_mutex_t mutex;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pthread_cond_t cond;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copy work_queue[1001];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queue_count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queue_index = -1;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destination_directory[MAX_PATH_LENGTH];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end_of_directory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copy_file(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*src,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*src2)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buffer[BUFFER_SIZE];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src_fd = open(src, O_RDONLY);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src2_fd = open(src2, O_WRONLY | O_CREAT, 0644);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(src_fd == -1 || src2_fd == -1)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"文件打开失败"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ssize_t bytes_read;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((bytes_read = read(src_fd, buffer,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(buffer))) &gt; 0)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write(src2_fd, buffer, bytes_read);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close(src_fd);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close(src2_fd);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copy_directory(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 src,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 dest)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DIR *dir = opendir(src);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(dir == NULL)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"打开文件夹失败"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mkdir(dest,0755);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dirent *entry;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stat statbuf;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((entry = readdir(dir)) != NULL)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src_path[512];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dest_path[512];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(strcmp(entry-&gt;d_name,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"."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 == 0 || strcmp(entry-&gt;d_name,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".."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)== 0)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continue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snprintf(src_path,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(src_path),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"%s/%s"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src, entry-&gt;d_name);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snprintf(dest_path,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(dest_path),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"%s/%s"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 dest, entry-&gt;d_name);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(lstat(src_path, &amp;statbuf) == -1)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"获取文件状态失败"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continue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(S_ISDIR(statbuf.st_mode))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copy_directory(src_path, dest_path);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//if (S_ISLNK(statbuf.st_mode))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copy tem;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strcpy(tem.src,src_path);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strcpy(tem.dest,dest_path);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(S_ISLNK(statbuf.st_mode))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tem.type=1;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tem.type=0;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(queue_index&gt;=1000);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pthread_mutex_lock(&amp;mutex);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8F8F8"/>
        </w:rPr>
        <w:t>//            //忙等待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queue_index++;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work_queue[queue_index] = tem;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pthread_mutex_unlock(&amp;mutex);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closedir(dir);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*read_directory(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* parm)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threadParm_t* p = (threadParm_t*)parm;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 src = p-&gt;source_directory;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* dest = p-&gt;destination_directory;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copy_directory(src, dest);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pthread_mutex_lock(&amp;mutex);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end_of_directory 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pthread_cond_broadcast(&amp;cond);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pthread_mutex_unlock(&amp;mutex);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NULL;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copy_symlink(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*src,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*dest)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target[512];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ssize_t len = readlink(src, target,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(target) - 1);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(len == -1)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"读取符号链接失败"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target[len]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'\0'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;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1"/>
          <w:szCs w:val="21"/>
          <w:shd w:val="clear" w:fill="FFFFFF"/>
        </w:rPr>
        <w:t>// 确保字符串以 null 结尾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(symlink(target, dest) == -1)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"创建符号链接失败"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*copy_files(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*arg)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copy 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(queue_index==-1&amp;&amp;end_of_directory!=1);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(end_of_directory==1&amp;&amp;queue_index==-1)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break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pthread_mutex_lock(&amp;mutex);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a = work_queue[queue_index];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queue_index--;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pthread_mutex_unlock(&amp;mutex);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(a.type==0)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copy_file(a.src,a.dest);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copy_symlink(a.src,a.dest);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main(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argc,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*argv[])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(argc &lt; 3)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1"/>
          <w:szCs w:val="21"/>
          <w:shd w:val="clear" w:fill="F8F8F8"/>
        </w:rPr>
        <w:t>"Usage: %s &lt;source_directory&gt; &lt;destination_directory&gt;\n"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, argv[0]);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pthread_mutex_init(&amp;mutex, NULL);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pthread_cond_init(&amp;cond, NULL);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threadParm_t threadParm;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threadParm.source_directory= argv[1];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threadParm.destination_directory = argv[2];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pthread_t thread1;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pthread_t thread2;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pthread_create(&amp;thread1, NULL, read_directory, 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*)&amp;threadParm);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pthread_create(&amp;thread2, NULL, copy_files, 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*)&amp;threadParm);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pthread_join(thread1, NULL);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    pthread_join(thread2, NULL);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pthread_mutex_destroy(&amp;mutex);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pthread_cond_destroy(&amp;cond);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解析：创建一个queue来储存线程2要复制的文件的原始路径和目标路径(创建一个结构体来保存），queue为两个线程的临界区。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缓冲区的大小设置为1000个文件地址。</w:t>
      </w:r>
      <w:r>
        <w:rPr>
          <w:rFonts w:hint="eastAsia"/>
          <w:lang w:val="en-US" w:eastAsia="zh-CN"/>
        </w:rPr>
        <w:t>然后线程1执行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read_directory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来进行文件夹的遍历，如果遍历到文件夹，则递归遍历，如果递归到文件，则进入临界区，将地址写入queue中并把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queue_index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+1，表示可复制的文件数多了一个，当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queue_index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&gt;1000时，此时说明缓冲区已满，则需要忙等待。而线程2则执行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copy_files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来进行文件的复制，当复制时需要读取缓冲区的地址，则需要上锁，如果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queue_index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=-1，则说明此时缓冲区没有可以复制的文件，则需要忙等待。当文件夹遍历完且文件复制完时则跳出循环。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在执行copy_file时需要看type是0还是1，如果是0则是普通文件，按普通文件进行复制，如果是1则是链接文件，按链接文件进行复制。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执行后验证正确性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先执行文件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10604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用diff -r 命令来验证正确性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6883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没有发现错误，说明复制成功。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与多进程，单进程，cp命令的比较。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先分别进行复制，用time 命令来看运行时间。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2837180"/>
            <wp:effectExtent l="0" t="0" r="10795" b="7620"/>
            <wp:docPr id="3" name="Picture 3" descr="6c3d5dbce8401f3939903755b11a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c3d5dbce8401f3939903755b11a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897890"/>
            <wp:effectExtent l="0" t="0" r="635" b="3810"/>
            <wp:docPr id="4" name="Picture 4" descr="170031765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7003176537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可以看出，多进程的运行时间&lt;多线程的运行时间&lt;系统cp命令的时间&lt;单进程的运行时间。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因此拷贝效率多进程&gt;多线程&gt;系统cp命令&gt;单进程。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心得体会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通过这次实验，我懂得了如何利用多线程来拷贝文件夹目录，并验证是否拷贝正确。我对临界区的互斥访问有了更深的理解，并了解了Pthread的用法。这让我受益匪浅。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13200"/>
    <w:multiLevelType w:val="singleLevel"/>
    <w:tmpl w:val="37C13200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8421822"/>
    <w:multiLevelType w:val="singleLevel"/>
    <w:tmpl w:val="7842182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62CA8"/>
    <w:rsid w:val="248F076C"/>
    <w:rsid w:val="280D0FD9"/>
    <w:rsid w:val="4B3364AD"/>
    <w:rsid w:val="4C7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2023-11-18T14:04:00Z</dcterms:created>
  <dc:creator>ASUS</dc:creator>
  <cp:lastModifiedBy>ASUS</cp:lastModifiedBy>
  <dcterms:modified xsi:type="dcterms:W3CDTF">2023-11-18T14:32:32Z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F7F37C2CF0D54F0AAFC7A7C1F3445223_12</vt:lpwstr>
  </property>
</Properties>
</file>