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(01 02)祖谷のかずら橋</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かずら橋は、日本三奇橋で、国指定重要有形民俗文化財である。</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道の駅西祖谷から徒歩45分、車で約10分、バスはかずら橋停留所迄。</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かずら橋夢舞台駐車場より遊歩道を下る。</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戦国時代、追っ手から逃れる為いつでも切り落とせるよう、</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しらくちかずら等のつる性植物で架けられた。</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山中に平家屋敷民俗資料館があり、平家落人伝説がうかがえる。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現在は３年毎に架け替えが行われている。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かずら橋下にネットはなく20cm間隔間位なので、小さいお子様は注意して。</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橋より50m奥へ歩くと、6月から釣りたての鮎やあめご焼きの店が並び、琵琶の滝がある。</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(03 04)CAMP PARK KITO</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徳島市内から車で3時間。木頭(kito)の美しい山と川に囲まれた「CAMP PARK KITO」はラグジュアリーでスタイリッシュなリゾート地。</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手ぶらBBQ、魚のつかみ取り、そうめん流し、ピザ焼き体験、バームクーヘン作りなどアクティビティも充実しています。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2020年にリニューアルしたグランピング「ピタゴラン」や、コンドミニアム風のお部屋「リアラ」コテージやロッジ、お部屋の種類が豊富です。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半露天風呂では、川のせせらぎと満点の星空で非日常を体感してください。木頭の自然を満喫した翌日、3種類から選べる朝食で体内時計は完全リセット。</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31815"/>
        </w:rPr>
      </w:pPr>
      <w:r w:rsidDel="00000000" w:rsidR="00000000" w:rsidRPr="00000000">
        <w:rPr>
          <w:rtl w:val="0"/>
        </w:rPr>
        <w:t xml:space="preserve">(05 06)</w:t>
      </w:r>
      <w:r w:rsidDel="00000000" w:rsidR="00000000" w:rsidRPr="00000000">
        <w:rPr>
          <w:rFonts w:ascii="Arial Unicode MS" w:cs="Arial Unicode MS" w:eastAsia="Arial Unicode MS" w:hAnsi="Arial Unicode MS"/>
          <w:color w:val="231815"/>
          <w:rtl w:val="0"/>
        </w:rPr>
        <w:t xml:space="preserve">灌頂ヶ滝</w:t>
      </w:r>
    </w:p>
    <w:p w:rsidR="00000000" w:rsidDel="00000000" w:rsidP="00000000" w:rsidRDefault="00000000" w:rsidRPr="00000000" w14:paraId="00000013">
      <w:pPr>
        <w:rPr>
          <w:color w:val="231815"/>
        </w:rPr>
      </w:pPr>
      <w:r w:rsidDel="00000000" w:rsidR="00000000" w:rsidRPr="00000000">
        <w:rPr>
          <w:rFonts w:ascii="Arial Unicode MS" w:cs="Arial Unicode MS" w:eastAsia="Arial Unicode MS" w:hAnsi="Arial Unicode MS"/>
          <w:color w:val="231815"/>
          <w:rtl w:val="0"/>
        </w:rPr>
        <w:t xml:space="preserve">灌頂ヶ滝。別名「旭の滝」。</w:t>
      </w:r>
    </w:p>
    <w:p w:rsidR="00000000" w:rsidDel="00000000" w:rsidP="00000000" w:rsidRDefault="00000000" w:rsidRPr="00000000" w14:paraId="00000014">
      <w:pPr>
        <w:rPr>
          <w:color w:val="231815"/>
        </w:rPr>
      </w:pPr>
      <w:r w:rsidDel="00000000" w:rsidR="00000000" w:rsidRPr="00000000">
        <w:rPr>
          <w:rFonts w:ascii="Arial Unicode MS" w:cs="Arial Unicode MS" w:eastAsia="Arial Unicode MS" w:hAnsi="Arial Unicode MS"/>
          <w:color w:val="231815"/>
          <w:rtl w:val="0"/>
        </w:rPr>
        <w:t xml:space="preserve">まるでここは日本ではないのでは？と錯覚してしまうくらい圧倒されてしまうほどの迫力。</w:t>
      </w:r>
    </w:p>
    <w:p w:rsidR="00000000" w:rsidDel="00000000" w:rsidP="00000000" w:rsidRDefault="00000000" w:rsidRPr="00000000" w14:paraId="00000015">
      <w:pPr>
        <w:rPr>
          <w:color w:val="231815"/>
        </w:rPr>
      </w:pPr>
      <w:r w:rsidDel="00000000" w:rsidR="00000000" w:rsidRPr="00000000">
        <w:rPr>
          <w:rFonts w:ascii="Arial Unicode MS" w:cs="Arial Unicode MS" w:eastAsia="Arial Unicode MS" w:hAnsi="Arial Unicode MS"/>
          <w:color w:val="231815"/>
          <w:rtl w:val="0"/>
        </w:rPr>
        <w:t xml:space="preserve">落差８０mから直瀑される滝に時を忘れてしまうほど心を奪われ、改めて徳島の自然の素晴らしさを感じることができます。</w:t>
      </w:r>
    </w:p>
    <w:p w:rsidR="00000000" w:rsidDel="00000000" w:rsidP="00000000" w:rsidRDefault="00000000" w:rsidRPr="00000000" w14:paraId="00000016">
      <w:pPr>
        <w:rPr>
          <w:color w:val="231815"/>
        </w:rPr>
      </w:pPr>
      <w:r w:rsidDel="00000000" w:rsidR="00000000" w:rsidRPr="00000000">
        <w:rPr>
          <w:rFonts w:ascii="Arial Unicode MS" w:cs="Arial Unicode MS" w:eastAsia="Arial Unicode MS" w:hAnsi="Arial Unicode MS"/>
          <w:color w:val="231815"/>
          <w:rtl w:val="0"/>
        </w:rPr>
        <w:t xml:space="preserve">滝に打たれてできた周りの苔も相まって美しさが際立ちます。</w:t>
      </w:r>
    </w:p>
    <w:p w:rsidR="00000000" w:rsidDel="00000000" w:rsidP="00000000" w:rsidRDefault="00000000" w:rsidRPr="00000000" w14:paraId="00000017">
      <w:pPr>
        <w:rPr>
          <w:color w:val="231815"/>
        </w:rPr>
      </w:pPr>
      <w:r w:rsidDel="00000000" w:rsidR="00000000" w:rsidRPr="00000000">
        <w:rPr>
          <w:rFonts w:ascii="Arial Unicode MS" w:cs="Arial Unicode MS" w:eastAsia="Arial Unicode MS" w:hAnsi="Arial Unicode MS"/>
          <w:color w:val="231815"/>
          <w:rtl w:val="0"/>
        </w:rPr>
        <w:t xml:space="preserve">近くまで車で行くことができ、アクセスのしやすさもいいので気軽に見に行けることができるのも魅力の一つです。</w:t>
      </w:r>
    </w:p>
    <w:p w:rsidR="00000000" w:rsidDel="00000000" w:rsidP="00000000" w:rsidRDefault="00000000" w:rsidRPr="00000000" w14:paraId="00000018">
      <w:pPr>
        <w:rPr>
          <w:color w:val="231815"/>
        </w:rPr>
      </w:pPr>
      <w:r w:rsidDel="00000000" w:rsidR="00000000" w:rsidRPr="00000000">
        <w:rPr>
          <w:rFonts w:ascii="Arial Unicode MS" w:cs="Arial Unicode MS" w:eastAsia="Arial Unicode MS" w:hAnsi="Arial Unicode MS"/>
          <w:color w:val="231815"/>
          <w:rtl w:val="0"/>
        </w:rPr>
        <w:t xml:space="preserve">徳島の大自然がもたらす、「自然の美術館」を感じてください。</w:t>
      </w:r>
    </w:p>
    <w:p w:rsidR="00000000" w:rsidDel="00000000" w:rsidP="00000000" w:rsidRDefault="00000000" w:rsidRPr="00000000" w14:paraId="00000019">
      <w:pPr>
        <w:rPr>
          <w:color w:val="231815"/>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ff"/>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(07 08)海洋自然博物館マリンジャム</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徳島県最南端にある美しい海を満喫できるスポットです。</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海中観光船ブルーマリン号からは色とりどりの熱帯魚やサンゴを間近に見ることができます。特に冬場の（11〜1月）が一番のお勧めです。</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シーカヤックはインストラクターが指導してくれるので安心して経験できます。</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SUPは、サーフボードのような専用ボードの上に立ちパドルを漕ぎながら水上を進む人気のマリンスポーツ。マリンジャムではスノーケリングとセットで竹ケ島の海を堪能できるコースもあります。</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小さなお子様には館内の「島の小さな水族館」がお勧め。海の生物に触れあえる『タッチングプール』も。</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rFonts w:ascii="Arial Unicode MS" w:cs="Arial Unicode MS" w:eastAsia="Arial Unicode MS" w:hAnsi="Arial Unicode MS"/>
          <w:color w:val="0000ff"/>
          <w:rtl w:val="0"/>
        </w:rPr>
        <w:t xml:space="preserve">寺井　</w:t>
      </w:r>
    </w:p>
    <w:p w:rsidR="00000000" w:rsidDel="00000000" w:rsidP="00000000" w:rsidRDefault="00000000" w:rsidRPr="00000000" w14:paraId="00000026">
      <w:pPr>
        <w:rPr>
          <w:color w:val="ff0000"/>
        </w:rPr>
      </w:pPr>
      <w:r w:rsidDel="00000000" w:rsidR="00000000" w:rsidRPr="00000000">
        <w:rPr>
          <w:rFonts w:ascii="Arial Unicode MS" w:cs="Arial Unicode MS" w:eastAsia="Arial Unicode MS" w:hAnsi="Arial Unicode MS"/>
          <w:color w:val="ff0000"/>
          <w:rtl w:val="0"/>
        </w:rPr>
        <w:t xml:space="preserve">福永</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b w:val="1"/>
          <w:color w:val="231815"/>
        </w:rPr>
      </w:pPr>
      <w:r w:rsidDel="00000000" w:rsidR="00000000" w:rsidRPr="00000000">
        <w:rPr>
          <w:rFonts w:ascii="Arial Unicode MS" w:cs="Arial Unicode MS" w:eastAsia="Arial Unicode MS" w:hAnsi="Arial Unicode MS"/>
          <w:b w:val="1"/>
          <w:color w:val="231815"/>
          <w:rtl w:val="0"/>
        </w:rPr>
        <w:t xml:space="preserve">三浦</w:t>
      </w:r>
    </w:p>
    <w:p w:rsidR="00000000" w:rsidDel="00000000" w:rsidP="00000000" w:rsidRDefault="00000000" w:rsidRPr="00000000" w14:paraId="0000002A">
      <w:pPr>
        <w:rPr>
          <w:b w:val="1"/>
          <w:color w:val="ff00ff"/>
        </w:rPr>
      </w:pPr>
      <w:r w:rsidDel="00000000" w:rsidR="00000000" w:rsidRPr="00000000">
        <w:rPr>
          <w:rFonts w:ascii="Arial Unicode MS" w:cs="Arial Unicode MS" w:eastAsia="Arial Unicode MS" w:hAnsi="Arial Unicode MS"/>
          <w:b w:val="1"/>
          <w:color w:val="ff00ff"/>
          <w:rtl w:val="0"/>
        </w:rPr>
        <w:t xml:space="preserve">片</w:t>
      </w:r>
    </w:p>
    <w:p w:rsidR="00000000" w:rsidDel="00000000" w:rsidP="00000000" w:rsidRDefault="00000000" w:rsidRPr="00000000" w14:paraId="0000002B">
      <w:pPr>
        <w:rPr>
          <w:b w:val="1"/>
          <w:color w:val="00ff00"/>
        </w:rPr>
      </w:pPr>
      <w:r w:rsidDel="00000000" w:rsidR="00000000" w:rsidRPr="00000000">
        <w:rPr>
          <w:rFonts w:ascii="Arial Unicode MS" w:cs="Arial Unicode MS" w:eastAsia="Arial Unicode MS" w:hAnsi="Arial Unicode MS"/>
          <w:b w:val="1"/>
          <w:color w:val="00ff00"/>
          <w:rtl w:val="0"/>
        </w:rPr>
        <w:t xml:space="preserve">堀古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