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2D5393" w14:textId="24BE976F" w:rsidR="00364B9D" w:rsidRDefault="00500454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第八次</w:t>
      </w:r>
      <w:r w:rsidR="00000000">
        <w:rPr>
          <w:rFonts w:hint="eastAsia"/>
          <w:b/>
          <w:bCs/>
          <w:sz w:val="32"/>
          <w:szCs w:val="32"/>
        </w:rPr>
        <w:t>实验报告</w:t>
      </w:r>
    </w:p>
    <w:p w14:paraId="79BC4706" w14:textId="77777777" w:rsidR="00364B9D" w:rsidRDefault="00000000">
      <w:pPr>
        <w:jc w:val="center"/>
        <w:rPr>
          <w:rFonts w:hint="eastAsia"/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</w:rPr>
        <w:t>林宏宇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学号：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</w:rPr>
        <w:t>23320093</w:t>
      </w:r>
      <w:r>
        <w:rPr>
          <w:sz w:val="24"/>
          <w:szCs w:val="24"/>
          <w:u w:val="single"/>
        </w:rPr>
        <w:t xml:space="preserve"> </w:t>
      </w:r>
    </w:p>
    <w:p w14:paraId="1F76498B" w14:textId="77777777" w:rsidR="00364B9D" w:rsidRDefault="00000000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实验内容</w:t>
      </w:r>
    </w:p>
    <w:p w14:paraId="227ED9BB" w14:textId="2B1B9E5C" w:rsidR="00364B9D" w:rsidRDefault="00500454">
      <w:pPr>
        <w:pStyle w:val="a3"/>
        <w:ind w:left="420" w:firstLineChars="0" w:firstLine="0"/>
        <w:jc w:val="left"/>
        <w:rPr>
          <w:sz w:val="24"/>
          <w:szCs w:val="24"/>
        </w:rPr>
      </w:pPr>
      <w:r w:rsidRPr="00500454">
        <w:rPr>
          <w:rFonts w:hint="eastAsia"/>
          <w:sz w:val="24"/>
          <w:szCs w:val="24"/>
        </w:rPr>
        <w:t>存储器与控制器实验</w:t>
      </w:r>
    </w:p>
    <w:p w14:paraId="41C3E1F4" w14:textId="77777777" w:rsidR="00500454" w:rsidRDefault="00500454" w:rsidP="00500454">
      <w:pPr>
        <w:pStyle w:val="a3"/>
        <w:ind w:left="420" w:firstLineChars="0" w:firstLine="0"/>
        <w:jc w:val="left"/>
        <w:rPr>
          <w:sz w:val="24"/>
          <w:szCs w:val="24"/>
        </w:rPr>
      </w:pPr>
      <w:r w:rsidRPr="00500454">
        <w:rPr>
          <w:rFonts w:hint="eastAsia"/>
          <w:sz w:val="24"/>
          <w:szCs w:val="24"/>
        </w:rPr>
        <w:t>实验概述：MIPS 架构 CPU 的传统流程可分为取指、译码、执行、访存、回写(Instruction Fetch, Decode, Execution, Memory Request, Write Back) 五阶段。完成了执行阶段的 ALU 部分，并进行了简单的访存实验，本实验将实现取指、译码两个阶段的功能。</w:t>
      </w:r>
    </w:p>
    <w:p w14:paraId="28AF325C" w14:textId="177A16A8" w:rsidR="00364B9D" w:rsidRDefault="00500454" w:rsidP="00500454">
      <w:pPr>
        <w:pStyle w:val="a3"/>
        <w:ind w:left="420" w:firstLineChars="0" w:firstLine="0"/>
        <w:jc w:val="left"/>
        <w:rPr>
          <w:sz w:val="24"/>
          <w:szCs w:val="24"/>
        </w:rPr>
      </w:pPr>
      <w:r w:rsidRPr="00500454">
        <w:rPr>
          <w:sz w:val="24"/>
          <w:szCs w:val="24"/>
        </w:rPr>
        <w:drawing>
          <wp:inline distT="0" distB="0" distL="0" distR="0" wp14:anchorId="0B319246" wp14:editId="6C15B2D2">
            <wp:extent cx="5274310" cy="2746375"/>
            <wp:effectExtent l="0" t="0" r="2540" b="0"/>
            <wp:docPr id="1707661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61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D569" w14:textId="77777777" w:rsidR="00695E22" w:rsidRDefault="00695E22" w:rsidP="00500454">
      <w:pPr>
        <w:pStyle w:val="a3"/>
        <w:ind w:left="420" w:firstLineChars="0" w:firstLine="0"/>
        <w:jc w:val="left"/>
        <w:rPr>
          <w:sz w:val="24"/>
          <w:szCs w:val="24"/>
        </w:rPr>
      </w:pPr>
    </w:p>
    <w:p w14:paraId="58F8E5A8" w14:textId="77777777" w:rsidR="00695E22" w:rsidRDefault="00695E22" w:rsidP="00500454">
      <w:pPr>
        <w:pStyle w:val="a3"/>
        <w:ind w:left="420" w:firstLineChars="0" w:firstLine="0"/>
        <w:jc w:val="left"/>
        <w:rPr>
          <w:sz w:val="24"/>
          <w:szCs w:val="24"/>
        </w:rPr>
      </w:pPr>
    </w:p>
    <w:p w14:paraId="13B2BF72" w14:textId="77777777" w:rsidR="00695E22" w:rsidRPr="00500454" w:rsidRDefault="00695E22" w:rsidP="00500454">
      <w:pPr>
        <w:pStyle w:val="a3"/>
        <w:ind w:left="420" w:firstLineChars="0" w:firstLine="0"/>
        <w:jc w:val="left"/>
        <w:rPr>
          <w:rFonts w:hint="eastAsia"/>
          <w:sz w:val="24"/>
          <w:szCs w:val="24"/>
        </w:rPr>
      </w:pPr>
    </w:p>
    <w:p w14:paraId="35559526" w14:textId="77777777" w:rsidR="00364B9D" w:rsidRDefault="00000000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实验过程</w:t>
      </w:r>
    </w:p>
    <w:p w14:paraId="0B76493A" w14:textId="172BDA57" w:rsidR="00500454" w:rsidRPr="00BE46D3" w:rsidRDefault="00500454" w:rsidP="00500454">
      <w:pPr>
        <w:pStyle w:val="a3"/>
        <w:ind w:left="420" w:firstLine="480"/>
        <w:rPr>
          <w:rFonts w:hint="eastAsia"/>
          <w:sz w:val="24"/>
          <w:szCs w:val="24"/>
        </w:rPr>
      </w:pPr>
      <w:r w:rsidRPr="00500454">
        <w:rPr>
          <w:rFonts w:hint="eastAsia"/>
          <w:sz w:val="24"/>
          <w:szCs w:val="24"/>
        </w:rPr>
        <w:t>1. 创建工程</w:t>
      </w:r>
      <w:r>
        <w:rPr>
          <w:rFonts w:hint="eastAsia"/>
          <w:sz w:val="24"/>
          <w:szCs w:val="24"/>
        </w:rPr>
        <w:t>，</w:t>
      </w:r>
      <w:r w:rsidR="00BE46D3">
        <w:rPr>
          <w:rFonts w:hint="eastAsia"/>
          <w:sz w:val="24"/>
          <w:szCs w:val="24"/>
        </w:rPr>
        <w:t>导入已经提供的模板：顶层模块</w:t>
      </w:r>
      <w:proofErr w:type="spellStart"/>
      <w:r w:rsidR="00BE46D3" w:rsidRPr="00500454">
        <w:rPr>
          <w:rFonts w:hint="eastAsia"/>
          <w:sz w:val="24"/>
          <w:szCs w:val="24"/>
        </w:rPr>
        <w:t>proc_top</w:t>
      </w:r>
      <w:proofErr w:type="spellEnd"/>
      <w:r w:rsidR="00BE46D3">
        <w:rPr>
          <w:rFonts w:hint="eastAsia"/>
          <w:sz w:val="24"/>
          <w:szCs w:val="24"/>
        </w:rPr>
        <w:t>，控制器模块</w:t>
      </w:r>
      <w:r w:rsidR="00BE46D3" w:rsidRPr="00500454">
        <w:rPr>
          <w:rFonts w:hint="eastAsia"/>
          <w:sz w:val="24"/>
          <w:szCs w:val="24"/>
        </w:rPr>
        <w:t>controller</w:t>
      </w:r>
      <w:r w:rsidR="00BE46D3">
        <w:rPr>
          <w:rFonts w:hint="eastAsia"/>
          <w:sz w:val="24"/>
          <w:szCs w:val="24"/>
        </w:rPr>
        <w:t>（</w:t>
      </w:r>
      <w:proofErr w:type="spellStart"/>
      <w:r w:rsidR="00BE46D3" w:rsidRPr="00500454">
        <w:rPr>
          <w:rFonts w:hint="eastAsia"/>
          <w:sz w:val="24"/>
          <w:szCs w:val="24"/>
        </w:rPr>
        <w:t>main_dec</w:t>
      </w:r>
      <w:proofErr w:type="spellEnd"/>
      <w:r w:rsidR="00BE46D3" w:rsidRPr="00500454">
        <w:rPr>
          <w:rFonts w:hint="eastAsia"/>
          <w:sz w:val="24"/>
          <w:szCs w:val="24"/>
        </w:rPr>
        <w:t xml:space="preserve">, </w:t>
      </w:r>
      <w:proofErr w:type="spellStart"/>
      <w:r w:rsidR="00BE46D3" w:rsidRPr="00500454">
        <w:rPr>
          <w:rFonts w:hint="eastAsia"/>
          <w:sz w:val="24"/>
          <w:szCs w:val="24"/>
        </w:rPr>
        <w:t>alu_dec</w:t>
      </w:r>
      <w:proofErr w:type="spellEnd"/>
      <w:r w:rsidR="00BE46D3">
        <w:rPr>
          <w:rFonts w:hint="eastAsia"/>
          <w:sz w:val="24"/>
          <w:szCs w:val="24"/>
        </w:rPr>
        <w:t>），串口监视器模块</w:t>
      </w:r>
      <w:proofErr w:type="spellStart"/>
      <w:r w:rsidR="00BE46D3" w:rsidRPr="00500454">
        <w:rPr>
          <w:rFonts w:hint="eastAsia"/>
          <w:sz w:val="24"/>
          <w:szCs w:val="24"/>
        </w:rPr>
        <w:t>sys_monitor</w:t>
      </w:r>
      <w:proofErr w:type="spellEnd"/>
      <w:r w:rsidR="00BE46D3">
        <w:rPr>
          <w:rFonts w:hint="eastAsia"/>
          <w:sz w:val="24"/>
          <w:szCs w:val="24"/>
        </w:rPr>
        <w:t>（串口模块</w:t>
      </w:r>
      <w:proofErr w:type="spellStart"/>
      <w:r w:rsidR="00BE46D3" w:rsidRPr="00500454">
        <w:rPr>
          <w:rFonts w:hint="eastAsia"/>
          <w:sz w:val="24"/>
          <w:szCs w:val="24"/>
        </w:rPr>
        <w:t>uart_top</w:t>
      </w:r>
      <w:proofErr w:type="spellEnd"/>
      <w:r w:rsidR="00BE46D3">
        <w:rPr>
          <w:rFonts w:hint="eastAsia"/>
          <w:sz w:val="24"/>
          <w:szCs w:val="24"/>
        </w:rPr>
        <w:t>模块（</w:t>
      </w:r>
      <w:proofErr w:type="spellStart"/>
      <w:r w:rsidR="00BE46D3">
        <w:rPr>
          <w:rFonts w:hint="eastAsia"/>
          <w:sz w:val="24"/>
          <w:szCs w:val="24"/>
        </w:rPr>
        <w:t>rx</w:t>
      </w:r>
      <w:proofErr w:type="spellEnd"/>
      <w:r w:rsidR="00BE46D3">
        <w:rPr>
          <w:rFonts w:hint="eastAsia"/>
          <w:sz w:val="24"/>
          <w:szCs w:val="24"/>
        </w:rPr>
        <w:t>、</w:t>
      </w:r>
      <w:proofErr w:type="spellStart"/>
      <w:r w:rsidR="00BE46D3">
        <w:rPr>
          <w:rFonts w:hint="eastAsia"/>
          <w:sz w:val="24"/>
          <w:szCs w:val="24"/>
        </w:rPr>
        <w:t>tx</w:t>
      </w:r>
      <w:proofErr w:type="spellEnd"/>
      <w:r w:rsidR="00BE46D3">
        <w:rPr>
          <w:rFonts w:hint="eastAsia"/>
          <w:sz w:val="24"/>
          <w:szCs w:val="24"/>
        </w:rPr>
        <w:t>）</w:t>
      </w:r>
      <w:proofErr w:type="gramStart"/>
      <w:r w:rsidR="00BE46D3">
        <w:rPr>
          <w:rFonts w:hint="eastAsia"/>
          <w:sz w:val="24"/>
          <w:szCs w:val="24"/>
        </w:rPr>
        <w:t>例化串口</w:t>
      </w:r>
      <w:proofErr w:type="gramEnd"/>
      <w:r w:rsidR="00BE46D3">
        <w:rPr>
          <w:rFonts w:hint="eastAsia"/>
          <w:sz w:val="24"/>
          <w:szCs w:val="24"/>
        </w:rPr>
        <w:t>监视器模块需要的</w:t>
      </w:r>
      <w:proofErr w:type="spellStart"/>
      <w:r w:rsidR="00BE46D3">
        <w:rPr>
          <w:rFonts w:hint="eastAsia"/>
          <w:sz w:val="24"/>
          <w:szCs w:val="24"/>
        </w:rPr>
        <w:t>ip</w:t>
      </w:r>
      <w:proofErr w:type="spellEnd"/>
      <w:r w:rsidR="00BE46D3">
        <w:rPr>
          <w:rFonts w:hint="eastAsia"/>
          <w:sz w:val="24"/>
          <w:szCs w:val="24"/>
        </w:rPr>
        <w:t>核；导入</w:t>
      </w:r>
      <w:proofErr w:type="spellStart"/>
      <w:r w:rsidR="00BE46D3">
        <w:rPr>
          <w:rFonts w:hint="eastAsia"/>
          <w:sz w:val="24"/>
          <w:szCs w:val="24"/>
        </w:rPr>
        <w:t>coe</w:t>
      </w:r>
      <w:proofErr w:type="spellEnd"/>
      <w:r w:rsidR="00BE46D3">
        <w:rPr>
          <w:rFonts w:hint="eastAsia"/>
          <w:sz w:val="24"/>
          <w:szCs w:val="24"/>
        </w:rPr>
        <w:t>文件</w:t>
      </w:r>
    </w:p>
    <w:p w14:paraId="7F0CE9CD" w14:textId="7D402111" w:rsidR="00BE46D3" w:rsidRDefault="00500454" w:rsidP="00BE46D3">
      <w:pPr>
        <w:pStyle w:val="a3"/>
        <w:ind w:left="420" w:firstLine="480"/>
        <w:rPr>
          <w:rFonts w:hint="eastAsia"/>
          <w:sz w:val="24"/>
          <w:szCs w:val="24"/>
        </w:rPr>
      </w:pPr>
      <w:r w:rsidRPr="00500454">
        <w:rPr>
          <w:rFonts w:hint="eastAsia"/>
          <w:sz w:val="24"/>
          <w:szCs w:val="24"/>
        </w:rPr>
        <w:lastRenderedPageBreak/>
        <w:t xml:space="preserve">2. </w:t>
      </w:r>
      <w:r w:rsidR="00BE46D3">
        <w:rPr>
          <w:rFonts w:hint="eastAsia"/>
          <w:sz w:val="24"/>
          <w:szCs w:val="24"/>
        </w:rPr>
        <w:t>书写顶层模块</w:t>
      </w:r>
      <w:proofErr w:type="spellStart"/>
      <w:r w:rsidR="00BE46D3">
        <w:rPr>
          <w:rFonts w:hint="eastAsia"/>
          <w:sz w:val="24"/>
          <w:szCs w:val="24"/>
        </w:rPr>
        <w:t>proc_top</w:t>
      </w:r>
      <w:proofErr w:type="spellEnd"/>
      <w:r w:rsidR="00BE46D3">
        <w:rPr>
          <w:rFonts w:hint="eastAsia"/>
          <w:sz w:val="24"/>
          <w:szCs w:val="24"/>
        </w:rPr>
        <w:t>代码之分频器</w:t>
      </w:r>
      <w:proofErr w:type="spellStart"/>
      <w:r w:rsidR="00BE46D3">
        <w:rPr>
          <w:rFonts w:hint="eastAsia"/>
          <w:sz w:val="24"/>
          <w:szCs w:val="24"/>
        </w:rPr>
        <w:t>clk_div</w:t>
      </w:r>
      <w:proofErr w:type="spellEnd"/>
    </w:p>
    <w:p w14:paraId="180BFCD4" w14:textId="326DD841" w:rsidR="00BE46D3" w:rsidRPr="00BE46D3" w:rsidRDefault="00BE46D3" w:rsidP="00BE46D3">
      <w:pPr>
        <w:ind w:firstLineChars="175" w:firstLine="368"/>
        <w:rPr>
          <w:rFonts w:hint="eastAsia"/>
          <w:sz w:val="24"/>
          <w:szCs w:val="24"/>
        </w:rPr>
      </w:pPr>
      <w:r w:rsidRPr="00BE46D3">
        <w:drawing>
          <wp:inline distT="0" distB="0" distL="0" distR="0" wp14:anchorId="288BBF9B" wp14:editId="223909DE">
            <wp:extent cx="5274310" cy="2798445"/>
            <wp:effectExtent l="0" t="0" r="2540" b="1905"/>
            <wp:docPr id="1622634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34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77EE" w14:textId="6E5B2B02" w:rsidR="00BE46D3" w:rsidRPr="00BE46D3" w:rsidRDefault="00BE46D3" w:rsidP="00BE46D3">
      <w:pPr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 w:rsidRPr="00BE46D3">
        <w:rPr>
          <w:rFonts w:hint="eastAsia"/>
          <w:sz w:val="24"/>
          <w:szCs w:val="24"/>
        </w:rPr>
        <w:t>书写顶层模块之pc控制</w:t>
      </w:r>
    </w:p>
    <w:p w14:paraId="1010CD77" w14:textId="4580D7A4" w:rsidR="00500454" w:rsidRDefault="00BE46D3" w:rsidP="00BE46D3">
      <w:pPr>
        <w:pStyle w:val="a3"/>
        <w:ind w:left="420" w:firstLineChars="0" w:firstLine="0"/>
        <w:rPr>
          <w:sz w:val="24"/>
          <w:szCs w:val="24"/>
        </w:rPr>
      </w:pPr>
      <w:r w:rsidRPr="00BE46D3">
        <w:rPr>
          <w:sz w:val="24"/>
          <w:szCs w:val="24"/>
        </w:rPr>
        <w:drawing>
          <wp:inline distT="0" distB="0" distL="0" distR="0" wp14:anchorId="4BB22EBA" wp14:editId="0C196693">
            <wp:extent cx="5274310" cy="3060065"/>
            <wp:effectExtent l="0" t="0" r="2540" b="6985"/>
            <wp:docPr id="492466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66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BECA" w14:textId="77777777" w:rsidR="00695E22" w:rsidRDefault="00695E22" w:rsidP="00BE46D3">
      <w:pPr>
        <w:pStyle w:val="a3"/>
        <w:ind w:left="420" w:firstLineChars="0" w:firstLine="0"/>
        <w:rPr>
          <w:sz w:val="24"/>
          <w:szCs w:val="24"/>
        </w:rPr>
      </w:pPr>
    </w:p>
    <w:p w14:paraId="2294C412" w14:textId="77777777" w:rsidR="00695E22" w:rsidRDefault="00695E22" w:rsidP="00BE46D3">
      <w:pPr>
        <w:pStyle w:val="a3"/>
        <w:ind w:left="420" w:firstLineChars="0" w:firstLine="0"/>
        <w:rPr>
          <w:sz w:val="24"/>
          <w:szCs w:val="24"/>
        </w:rPr>
      </w:pPr>
    </w:p>
    <w:p w14:paraId="71C10C4F" w14:textId="77777777" w:rsidR="00695E22" w:rsidRDefault="00695E22" w:rsidP="00BE46D3">
      <w:pPr>
        <w:pStyle w:val="a3"/>
        <w:ind w:left="420" w:firstLineChars="0" w:firstLine="0"/>
        <w:rPr>
          <w:sz w:val="24"/>
          <w:szCs w:val="24"/>
        </w:rPr>
      </w:pPr>
    </w:p>
    <w:p w14:paraId="6D8A181C" w14:textId="77777777" w:rsidR="00695E22" w:rsidRDefault="00695E22" w:rsidP="00BE46D3">
      <w:pPr>
        <w:pStyle w:val="a3"/>
        <w:ind w:left="420" w:firstLineChars="0" w:firstLine="0"/>
        <w:rPr>
          <w:sz w:val="24"/>
          <w:szCs w:val="24"/>
        </w:rPr>
      </w:pPr>
    </w:p>
    <w:p w14:paraId="5A3BDE96" w14:textId="77777777" w:rsidR="00695E22" w:rsidRPr="00500454" w:rsidRDefault="00695E22" w:rsidP="00BE46D3">
      <w:pPr>
        <w:pStyle w:val="a3"/>
        <w:ind w:left="420" w:firstLineChars="0" w:firstLine="0"/>
        <w:rPr>
          <w:rFonts w:hint="eastAsia"/>
          <w:sz w:val="24"/>
          <w:szCs w:val="24"/>
        </w:rPr>
      </w:pPr>
    </w:p>
    <w:p w14:paraId="6948B4BD" w14:textId="254AB4B1" w:rsidR="00BE46D3" w:rsidRDefault="00BE46D3" w:rsidP="00BE46D3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BE46D3">
        <w:rPr>
          <w:rFonts w:hint="eastAsia"/>
          <w:sz w:val="24"/>
          <w:szCs w:val="24"/>
        </w:rPr>
        <w:lastRenderedPageBreak/>
        <w:t>书写顶层模块之</w:t>
      </w:r>
      <w:r>
        <w:rPr>
          <w:rFonts w:hint="eastAsia"/>
          <w:sz w:val="24"/>
          <w:szCs w:val="24"/>
        </w:rPr>
        <w:t>rom</w:t>
      </w:r>
      <w:proofErr w:type="gramStart"/>
      <w:r>
        <w:rPr>
          <w:rFonts w:hint="eastAsia"/>
          <w:sz w:val="24"/>
          <w:szCs w:val="24"/>
        </w:rPr>
        <w:t>例化以及</w:t>
      </w:r>
      <w:proofErr w:type="gramEnd"/>
      <w:r>
        <w:rPr>
          <w:rFonts w:hint="eastAsia"/>
          <w:sz w:val="24"/>
          <w:szCs w:val="24"/>
        </w:rPr>
        <w:t>创建rom的</w:t>
      </w:r>
      <w:proofErr w:type="spellStart"/>
      <w:r>
        <w:rPr>
          <w:rFonts w:hint="eastAsia"/>
          <w:sz w:val="24"/>
          <w:szCs w:val="24"/>
        </w:rPr>
        <w:t>ip</w:t>
      </w:r>
      <w:proofErr w:type="spellEnd"/>
      <w:r>
        <w:rPr>
          <w:rFonts w:hint="eastAsia"/>
          <w:sz w:val="24"/>
          <w:szCs w:val="24"/>
        </w:rPr>
        <w:t>核</w:t>
      </w:r>
    </w:p>
    <w:p w14:paraId="6FA712B6" w14:textId="526434C1" w:rsidR="00500454" w:rsidRPr="00500454" w:rsidRDefault="00BE46D3" w:rsidP="00BE46D3">
      <w:pPr>
        <w:pStyle w:val="a3"/>
        <w:ind w:left="420" w:firstLineChars="0" w:firstLine="0"/>
        <w:rPr>
          <w:rFonts w:hint="eastAsia"/>
          <w:sz w:val="24"/>
          <w:szCs w:val="24"/>
        </w:rPr>
      </w:pPr>
      <w:r w:rsidRPr="00BE46D3">
        <w:rPr>
          <w:sz w:val="24"/>
          <w:szCs w:val="24"/>
        </w:rPr>
        <w:drawing>
          <wp:inline distT="0" distB="0" distL="0" distR="0" wp14:anchorId="3EC9FE72" wp14:editId="6633201F">
            <wp:extent cx="3572374" cy="2362530"/>
            <wp:effectExtent l="0" t="0" r="9525" b="0"/>
            <wp:docPr id="77956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6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CFB8" w14:textId="3978D376" w:rsidR="00BE46D3" w:rsidRPr="00BE46D3" w:rsidRDefault="00BE46D3" w:rsidP="00BE46D3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4.</w:t>
      </w:r>
      <w:r w:rsidRPr="00BE46D3">
        <w:rPr>
          <w:rFonts w:hint="eastAsia"/>
          <w:sz w:val="24"/>
          <w:szCs w:val="24"/>
        </w:rPr>
        <w:t>书写顶层模块之控制器controller例化</w:t>
      </w:r>
    </w:p>
    <w:p w14:paraId="7785D111" w14:textId="441E8C6B" w:rsidR="00500454" w:rsidRDefault="00BE46D3" w:rsidP="00BE46D3">
      <w:pPr>
        <w:pStyle w:val="a3"/>
        <w:ind w:left="420" w:firstLineChars="0" w:firstLine="0"/>
        <w:rPr>
          <w:sz w:val="24"/>
          <w:szCs w:val="24"/>
        </w:rPr>
      </w:pPr>
      <w:r w:rsidRPr="00BE46D3">
        <w:rPr>
          <w:sz w:val="24"/>
          <w:szCs w:val="24"/>
        </w:rPr>
        <w:drawing>
          <wp:inline distT="0" distB="0" distL="0" distR="0" wp14:anchorId="55816B9F" wp14:editId="2C39E54D">
            <wp:extent cx="5274310" cy="2886075"/>
            <wp:effectExtent l="0" t="0" r="2540" b="9525"/>
            <wp:docPr id="638205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05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86E3" w14:textId="77777777" w:rsidR="00695E22" w:rsidRDefault="00695E22" w:rsidP="00BE46D3">
      <w:pPr>
        <w:pStyle w:val="a3"/>
        <w:ind w:left="420" w:firstLineChars="0" w:firstLine="0"/>
        <w:rPr>
          <w:sz w:val="24"/>
          <w:szCs w:val="24"/>
        </w:rPr>
      </w:pPr>
    </w:p>
    <w:p w14:paraId="55662D53" w14:textId="77777777" w:rsidR="00695E22" w:rsidRDefault="00695E22" w:rsidP="00BE46D3">
      <w:pPr>
        <w:pStyle w:val="a3"/>
        <w:ind w:left="420" w:firstLineChars="0" w:firstLine="0"/>
        <w:rPr>
          <w:sz w:val="24"/>
          <w:szCs w:val="24"/>
        </w:rPr>
      </w:pPr>
    </w:p>
    <w:p w14:paraId="446B5348" w14:textId="77777777" w:rsidR="00695E22" w:rsidRDefault="00695E22" w:rsidP="00BE46D3">
      <w:pPr>
        <w:pStyle w:val="a3"/>
        <w:ind w:left="420" w:firstLineChars="0" w:firstLine="0"/>
        <w:rPr>
          <w:sz w:val="24"/>
          <w:szCs w:val="24"/>
        </w:rPr>
      </w:pPr>
    </w:p>
    <w:p w14:paraId="5552D825" w14:textId="77777777" w:rsidR="00695E22" w:rsidRDefault="00695E22" w:rsidP="00BE46D3">
      <w:pPr>
        <w:pStyle w:val="a3"/>
        <w:ind w:left="420" w:firstLineChars="0" w:firstLine="0"/>
        <w:rPr>
          <w:sz w:val="24"/>
          <w:szCs w:val="24"/>
        </w:rPr>
      </w:pPr>
    </w:p>
    <w:p w14:paraId="7E0DE4E2" w14:textId="77777777" w:rsidR="00695E22" w:rsidRDefault="00695E22" w:rsidP="00BE46D3">
      <w:pPr>
        <w:pStyle w:val="a3"/>
        <w:ind w:left="420" w:firstLineChars="0" w:firstLine="0"/>
        <w:rPr>
          <w:sz w:val="24"/>
          <w:szCs w:val="24"/>
        </w:rPr>
      </w:pPr>
    </w:p>
    <w:p w14:paraId="432D3017" w14:textId="77777777" w:rsidR="00695E22" w:rsidRDefault="00695E22" w:rsidP="00BE46D3">
      <w:pPr>
        <w:pStyle w:val="a3"/>
        <w:ind w:left="420" w:firstLineChars="0" w:firstLine="0"/>
        <w:rPr>
          <w:sz w:val="24"/>
          <w:szCs w:val="24"/>
        </w:rPr>
      </w:pPr>
    </w:p>
    <w:p w14:paraId="45F91E6C" w14:textId="77777777" w:rsidR="00695E22" w:rsidRDefault="00695E22" w:rsidP="00BE46D3">
      <w:pPr>
        <w:pStyle w:val="a3"/>
        <w:ind w:left="420" w:firstLineChars="0" w:firstLine="0"/>
        <w:rPr>
          <w:rFonts w:hint="eastAsia"/>
          <w:sz w:val="24"/>
          <w:szCs w:val="24"/>
        </w:rPr>
      </w:pPr>
    </w:p>
    <w:p w14:paraId="5BC7F191" w14:textId="208B23C4" w:rsidR="00E97A65" w:rsidRDefault="00E97A65" w:rsidP="00E97A65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实现controller下的</w:t>
      </w:r>
      <w:proofErr w:type="spellStart"/>
      <w:r>
        <w:rPr>
          <w:rFonts w:hint="eastAsia"/>
          <w:sz w:val="24"/>
          <w:szCs w:val="24"/>
        </w:rPr>
        <w:t>main_dec</w:t>
      </w:r>
      <w:proofErr w:type="spellEnd"/>
      <w:r>
        <w:rPr>
          <w:rFonts w:hint="eastAsia"/>
          <w:sz w:val="24"/>
          <w:szCs w:val="24"/>
        </w:rPr>
        <w:t>，按照</w:t>
      </w:r>
      <w:r w:rsidR="00BE46D3">
        <w:rPr>
          <w:rFonts w:hint="eastAsia"/>
          <w:sz w:val="24"/>
          <w:szCs w:val="24"/>
        </w:rPr>
        <w:t>控制器</w:t>
      </w:r>
      <w:r>
        <w:rPr>
          <w:rFonts w:hint="eastAsia"/>
          <w:sz w:val="24"/>
          <w:szCs w:val="24"/>
        </w:rPr>
        <w:t>的译码信号表，根据</w:t>
      </w:r>
      <w:proofErr w:type="spellStart"/>
      <w:r>
        <w:rPr>
          <w:rFonts w:hint="eastAsia"/>
          <w:sz w:val="24"/>
          <w:szCs w:val="24"/>
        </w:rPr>
        <w:t>op_i</w:t>
      </w:r>
      <w:proofErr w:type="spellEnd"/>
      <w:r>
        <w:rPr>
          <w:rFonts w:hint="eastAsia"/>
          <w:sz w:val="24"/>
          <w:szCs w:val="24"/>
        </w:rPr>
        <w:t>定义输出信号</w:t>
      </w:r>
    </w:p>
    <w:p w14:paraId="3E6760AD" w14:textId="36C918C4" w:rsidR="00BE46D3" w:rsidRPr="00500454" w:rsidRDefault="00E97A65" w:rsidP="00E97A65">
      <w:pPr>
        <w:pStyle w:val="a3"/>
        <w:ind w:left="420" w:firstLineChars="0" w:firstLine="0"/>
        <w:rPr>
          <w:rFonts w:hint="eastAsia"/>
          <w:sz w:val="24"/>
          <w:szCs w:val="24"/>
        </w:rPr>
      </w:pPr>
      <w:r w:rsidRPr="00E97A65">
        <w:rPr>
          <w:sz w:val="24"/>
          <w:szCs w:val="24"/>
        </w:rPr>
        <w:drawing>
          <wp:inline distT="0" distB="0" distL="0" distR="0" wp14:anchorId="11904130" wp14:editId="4C6ECC20">
            <wp:extent cx="4850296" cy="3878018"/>
            <wp:effectExtent l="0" t="0" r="7620" b="8255"/>
            <wp:docPr id="198571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1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2932" cy="388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190A" w14:textId="77777777" w:rsidR="00E97A65" w:rsidRDefault="00E97A65" w:rsidP="00E97A65">
      <w:pPr>
        <w:pStyle w:val="a3"/>
        <w:numPr>
          <w:ilvl w:val="0"/>
          <w:numId w:val="1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实现controller下的</w:t>
      </w:r>
      <w:proofErr w:type="spellStart"/>
      <w:r>
        <w:rPr>
          <w:rFonts w:hint="eastAsia"/>
          <w:sz w:val="24"/>
          <w:szCs w:val="24"/>
        </w:rPr>
        <w:t>alu_dec</w:t>
      </w:r>
      <w:proofErr w:type="spellEnd"/>
      <w:r>
        <w:rPr>
          <w:rFonts w:hint="eastAsia"/>
          <w:sz w:val="24"/>
          <w:szCs w:val="24"/>
        </w:rPr>
        <w:t>，根据指令段</w:t>
      </w:r>
      <w:proofErr w:type="spellStart"/>
      <w:r>
        <w:rPr>
          <w:rFonts w:hint="eastAsia"/>
          <w:sz w:val="24"/>
          <w:szCs w:val="24"/>
        </w:rPr>
        <w:t>aluop</w:t>
      </w:r>
      <w:proofErr w:type="spellEnd"/>
      <w:r>
        <w:rPr>
          <w:rFonts w:hint="eastAsia"/>
          <w:sz w:val="24"/>
          <w:szCs w:val="24"/>
        </w:rPr>
        <w:t>和</w:t>
      </w:r>
      <w:proofErr w:type="spellStart"/>
      <w:r>
        <w:rPr>
          <w:rFonts w:hint="eastAsia"/>
          <w:sz w:val="24"/>
          <w:szCs w:val="24"/>
        </w:rPr>
        <w:t>funct</w:t>
      </w:r>
      <w:proofErr w:type="spellEnd"/>
      <w:r>
        <w:rPr>
          <w:rFonts w:hint="eastAsia"/>
          <w:sz w:val="24"/>
          <w:szCs w:val="24"/>
        </w:rPr>
        <w:t>生成控信号</w:t>
      </w:r>
    </w:p>
    <w:p w14:paraId="779CBEFD" w14:textId="235195EB" w:rsidR="00E97A65" w:rsidRDefault="00E97A65" w:rsidP="00E97A65">
      <w:pPr>
        <w:pStyle w:val="a3"/>
        <w:ind w:left="420" w:firstLineChars="0" w:firstLine="0"/>
        <w:jc w:val="left"/>
        <w:rPr>
          <w:sz w:val="24"/>
          <w:szCs w:val="24"/>
        </w:rPr>
      </w:pPr>
      <w:r w:rsidRPr="00E97A65">
        <w:rPr>
          <w:sz w:val="24"/>
          <w:szCs w:val="24"/>
        </w:rPr>
        <w:drawing>
          <wp:inline distT="0" distB="0" distL="0" distR="0" wp14:anchorId="311DD1B6" wp14:editId="684A0604">
            <wp:extent cx="4206240" cy="3384844"/>
            <wp:effectExtent l="0" t="0" r="3810" b="6350"/>
            <wp:docPr id="1236452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52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4133" cy="339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D3ED" w14:textId="6B94D9B8" w:rsidR="00E97A65" w:rsidRDefault="00E97A65" w:rsidP="00E97A65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E97A65">
        <w:rPr>
          <w:rFonts w:hint="eastAsia"/>
          <w:sz w:val="24"/>
          <w:szCs w:val="24"/>
        </w:rPr>
        <w:lastRenderedPageBreak/>
        <w:t>书写顶层模块之</w:t>
      </w:r>
      <w:r>
        <w:rPr>
          <w:rFonts w:hint="eastAsia"/>
          <w:sz w:val="24"/>
          <w:szCs w:val="24"/>
        </w:rPr>
        <w:t>ALU例化，以及实现ALU模块，参照之前ALU的实验，进行调整即可，其中N、C、V等输出信号暂时不需要使用</w:t>
      </w:r>
    </w:p>
    <w:p w14:paraId="4F57AF83" w14:textId="77777777" w:rsidR="00E97A65" w:rsidRDefault="00E97A65" w:rsidP="00E97A65">
      <w:pPr>
        <w:pStyle w:val="a3"/>
        <w:ind w:left="420" w:firstLineChars="0" w:firstLine="0"/>
        <w:rPr>
          <w:sz w:val="24"/>
          <w:szCs w:val="24"/>
        </w:rPr>
      </w:pPr>
      <w:r w:rsidRPr="00E97A65">
        <w:rPr>
          <w:sz w:val="24"/>
          <w:szCs w:val="24"/>
        </w:rPr>
        <w:drawing>
          <wp:inline distT="0" distB="0" distL="0" distR="0" wp14:anchorId="135101E2" wp14:editId="56016CAE">
            <wp:extent cx="5274310" cy="3392170"/>
            <wp:effectExtent l="0" t="0" r="2540" b="0"/>
            <wp:docPr id="1416353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53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2287" w14:textId="6BAC62D0" w:rsidR="00E97A65" w:rsidRPr="00E97A65" w:rsidRDefault="00E97A65" w:rsidP="00E97A65">
      <w:pPr>
        <w:pStyle w:val="a3"/>
        <w:ind w:left="420" w:firstLineChars="0" w:firstLine="0"/>
        <w:rPr>
          <w:rFonts w:hint="eastAsia"/>
          <w:sz w:val="24"/>
          <w:szCs w:val="24"/>
        </w:rPr>
      </w:pPr>
      <w:r w:rsidRPr="00E97A65">
        <w:rPr>
          <w:sz w:val="24"/>
          <w:szCs w:val="24"/>
        </w:rPr>
        <w:drawing>
          <wp:inline distT="0" distB="0" distL="0" distR="0" wp14:anchorId="50C3F784" wp14:editId="121013B6">
            <wp:extent cx="4667416" cy="3937465"/>
            <wp:effectExtent l="0" t="0" r="0" b="6350"/>
            <wp:docPr id="388914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14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1107" cy="394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80DB" w14:textId="77777777" w:rsidR="00364B9D" w:rsidRPr="00E97A65" w:rsidRDefault="00364B9D" w:rsidP="00E97A65">
      <w:pPr>
        <w:jc w:val="left"/>
        <w:rPr>
          <w:rFonts w:hint="eastAsia"/>
          <w:sz w:val="24"/>
          <w:szCs w:val="24"/>
        </w:rPr>
      </w:pPr>
    </w:p>
    <w:p w14:paraId="76CFB7C9" w14:textId="752363D4" w:rsidR="00364B9D" w:rsidRPr="00E97A65" w:rsidRDefault="00000000" w:rsidP="00E97A65">
      <w:pPr>
        <w:pStyle w:val="a3"/>
        <w:numPr>
          <w:ilvl w:val="0"/>
          <w:numId w:val="2"/>
        </w:numPr>
        <w:ind w:firstLineChars="0"/>
        <w:jc w:val="left"/>
        <w:rPr>
          <w:rFonts w:hint="eastAsia"/>
          <w:b/>
          <w:bCs/>
          <w:sz w:val="24"/>
          <w:szCs w:val="24"/>
        </w:rPr>
      </w:pPr>
      <w:r w:rsidRPr="00E97A65">
        <w:rPr>
          <w:rFonts w:hint="eastAsia"/>
          <w:b/>
          <w:bCs/>
          <w:sz w:val="24"/>
          <w:szCs w:val="24"/>
        </w:rPr>
        <w:lastRenderedPageBreak/>
        <w:t>结果分析</w:t>
      </w:r>
    </w:p>
    <w:p w14:paraId="20CE2096" w14:textId="683F56D2" w:rsidR="00364B9D" w:rsidRDefault="00E97A65">
      <w:pPr>
        <w:pStyle w:val="a3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将代码书写完，确认无误后进行烧录，并</w:t>
      </w:r>
      <w:r w:rsidR="00EF77BE">
        <w:rPr>
          <w:rFonts w:hint="eastAsia"/>
          <w:sz w:val="24"/>
          <w:szCs w:val="24"/>
        </w:rPr>
        <w:t>在串口调试助手上分别输入00、01、00、01，检测功能正确性。当输入00时输出处理好的数据；输入01时复位停止不输出内容；再次输入00时又能输出数据。</w:t>
      </w:r>
    </w:p>
    <w:p w14:paraId="0C140CCC" w14:textId="7B8E6C5D" w:rsidR="00EF77BE" w:rsidRDefault="00EF77BE" w:rsidP="00695E22">
      <w:pPr>
        <w:pStyle w:val="a3"/>
        <w:ind w:left="420" w:firstLine="480"/>
        <w:rPr>
          <w:rFonts w:hint="eastAsia"/>
          <w:sz w:val="24"/>
          <w:szCs w:val="24"/>
        </w:rPr>
      </w:pPr>
      <w:r w:rsidRPr="00EF77BE">
        <w:rPr>
          <w:rFonts w:hint="eastAsia"/>
          <w:sz w:val="24"/>
          <w:szCs w:val="24"/>
        </w:rPr>
        <w:drawing>
          <wp:inline distT="0" distB="0" distL="0" distR="0" wp14:anchorId="22F2F570" wp14:editId="73E24AEF">
            <wp:extent cx="4809853" cy="2600077"/>
            <wp:effectExtent l="0" t="0" r="0" b="0"/>
            <wp:docPr id="21223351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284" cy="2603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2DD9F" w14:textId="78ACEC7B" w:rsidR="00EF77BE" w:rsidRDefault="00EF77BE" w:rsidP="00EF77BE">
      <w:pPr>
        <w:ind w:firstLineChars="175"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将输出的数据，利用已有的python代码进行整理，直观地观察信号正确。</w:t>
      </w:r>
    </w:p>
    <w:p w14:paraId="1FE2B938" w14:textId="2438D7C0" w:rsidR="00695E22" w:rsidRPr="00EF77BE" w:rsidRDefault="00EF77BE" w:rsidP="00695E22">
      <w:pPr>
        <w:ind w:firstLineChars="175" w:firstLine="420"/>
        <w:rPr>
          <w:rFonts w:hint="eastAsia"/>
          <w:sz w:val="24"/>
          <w:szCs w:val="24"/>
        </w:rPr>
      </w:pPr>
      <w:r w:rsidRPr="00EF77BE">
        <w:rPr>
          <w:rFonts w:hint="eastAsia"/>
          <w:sz w:val="24"/>
          <w:szCs w:val="24"/>
        </w:rPr>
        <w:drawing>
          <wp:inline distT="0" distB="0" distL="0" distR="0" wp14:anchorId="2BED0E0A" wp14:editId="33B9A456">
            <wp:extent cx="5477681" cy="3776870"/>
            <wp:effectExtent l="0" t="0" r="8890" b="0"/>
            <wp:docPr id="5019017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163" cy="3790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FD4F7" w14:textId="77777777" w:rsidR="00364B9D" w:rsidRDefault="00000000" w:rsidP="00E97A65">
      <w:pPr>
        <w:pStyle w:val="a3"/>
        <w:numPr>
          <w:ilvl w:val="0"/>
          <w:numId w:val="2"/>
        </w:numPr>
        <w:ind w:firstLineChars="0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总结</w:t>
      </w:r>
    </w:p>
    <w:p w14:paraId="090E3B95" w14:textId="77777777" w:rsidR="00695E22" w:rsidRDefault="00EF77BE" w:rsidP="00EF77BE">
      <w:pPr>
        <w:pStyle w:val="a3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1.本次实验的完成难度不高，但是实验的逻辑要求和对基础知识的要求很高，需要综合课上所学知识，以及之前的实验积累 </w:t>
      </w:r>
    </w:p>
    <w:p w14:paraId="4D638151" w14:textId="77777777" w:rsidR="00695E22" w:rsidRDefault="00EF77BE" w:rsidP="00EF77BE">
      <w:pPr>
        <w:pStyle w:val="a3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2.通过本次实验，加强了MIPS指令处理的理解。</w:t>
      </w:r>
      <w:r w:rsidRPr="00EF77BE">
        <w:rPr>
          <w:rFonts w:hint="eastAsia"/>
          <w:sz w:val="24"/>
          <w:szCs w:val="24"/>
        </w:rPr>
        <w:t>MIPS 架构 CPU 的传统流程可分为取指、译码、执行、访存、回写(Instruction Fetch, Decode, Execution, Memory Request, Write Back) 五阶段。</w:t>
      </w:r>
      <w:r>
        <w:rPr>
          <w:rFonts w:hint="eastAsia"/>
          <w:sz w:val="24"/>
          <w:szCs w:val="24"/>
        </w:rPr>
        <w:t>本次实验</w:t>
      </w:r>
      <w:proofErr w:type="gramStart"/>
      <w:r>
        <w:rPr>
          <w:rFonts w:hint="eastAsia"/>
          <w:sz w:val="24"/>
          <w:szCs w:val="24"/>
        </w:rPr>
        <w:t>注重取指和</w:t>
      </w:r>
      <w:proofErr w:type="gramEnd"/>
      <w:r>
        <w:rPr>
          <w:rFonts w:hint="eastAsia"/>
          <w:sz w:val="24"/>
          <w:szCs w:val="24"/>
        </w:rPr>
        <w:t>译码阶段，在代码模板和书写部分代码的过程可以加深对其理解。</w:t>
      </w:r>
    </w:p>
    <w:p w14:paraId="6B90F404" w14:textId="02107BA1" w:rsidR="00364B9D" w:rsidRPr="00EF77BE" w:rsidRDefault="00695E22" w:rsidP="00EF77BE">
      <w:pPr>
        <w:pStyle w:val="a3"/>
        <w:ind w:left="420"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 w:rsidR="00EF77BE">
        <w:rPr>
          <w:rFonts w:hint="eastAsia"/>
          <w:sz w:val="24"/>
          <w:szCs w:val="24"/>
        </w:rPr>
        <w:t>同时结合</w:t>
      </w:r>
      <w:r>
        <w:rPr>
          <w:rFonts w:hint="eastAsia"/>
          <w:sz w:val="24"/>
          <w:szCs w:val="24"/>
        </w:rPr>
        <w:t>指令处理流程图可以有利于加强逻辑思维，明确各个模块之间的关系，在我写代码的过程中发挥了强大作用</w:t>
      </w:r>
    </w:p>
    <w:sectPr w:rsidR="00364B9D" w:rsidRPr="00EF77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E2A97"/>
    <w:multiLevelType w:val="multilevel"/>
    <w:tmpl w:val="063E2A9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8DE59D6"/>
    <w:multiLevelType w:val="hybridMultilevel"/>
    <w:tmpl w:val="E2F8C406"/>
    <w:lvl w:ilvl="0" w:tplc="30BAB80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22314909">
    <w:abstractNumId w:val="0"/>
  </w:num>
  <w:num w:numId="2" w16cid:durableId="775559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Y5ZThmZjZmZTFjNWUzYTA5NTM1OWM1N2VjZjU5MGIifQ=="/>
  </w:docVars>
  <w:rsids>
    <w:rsidRoot w:val="00EB7968"/>
    <w:rsid w:val="001C2B2A"/>
    <w:rsid w:val="00204E06"/>
    <w:rsid w:val="00237013"/>
    <w:rsid w:val="00364B9D"/>
    <w:rsid w:val="003F7057"/>
    <w:rsid w:val="004132EB"/>
    <w:rsid w:val="00500454"/>
    <w:rsid w:val="005B7A61"/>
    <w:rsid w:val="0067260E"/>
    <w:rsid w:val="00695E22"/>
    <w:rsid w:val="00724ACC"/>
    <w:rsid w:val="00740DA3"/>
    <w:rsid w:val="007521D4"/>
    <w:rsid w:val="0076047E"/>
    <w:rsid w:val="008A3BE5"/>
    <w:rsid w:val="008F3553"/>
    <w:rsid w:val="0092741C"/>
    <w:rsid w:val="009630D0"/>
    <w:rsid w:val="00A208EA"/>
    <w:rsid w:val="00B32BA0"/>
    <w:rsid w:val="00B45EDE"/>
    <w:rsid w:val="00B60005"/>
    <w:rsid w:val="00BE46D3"/>
    <w:rsid w:val="00D146BB"/>
    <w:rsid w:val="00D606D8"/>
    <w:rsid w:val="00E97A65"/>
    <w:rsid w:val="00EB7968"/>
    <w:rsid w:val="00EF77BE"/>
    <w:rsid w:val="00FF2041"/>
    <w:rsid w:val="4AAC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AEDE1A"/>
  <w15:docId w15:val="{55F4EE62-E739-432B-94DB-8EF0E0B52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2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7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8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5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2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9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0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687</Words>
  <Characters>966</Characters>
  <Application>Microsoft Office Word</Application>
  <DocSecurity>0</DocSecurity>
  <Lines>62</Lines>
  <Paragraphs>21</Paragraphs>
  <ScaleCrop>false</ScaleCrop>
  <Company>中山大学</Company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邓嘉曦</dc:creator>
  <cp:lastModifiedBy>宏宇 林</cp:lastModifiedBy>
  <cp:revision>23</cp:revision>
  <cp:lastPrinted>2024-11-30T15:54:00Z</cp:lastPrinted>
  <dcterms:created xsi:type="dcterms:W3CDTF">2024-10-15T04:29:00Z</dcterms:created>
  <dcterms:modified xsi:type="dcterms:W3CDTF">2024-11-30T15:54:00Z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7137114E1D8540D1829079E6B940CF1D_12</vt:lpwstr>
  </property>
</Properties>
</file>