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873" w:rsidRDefault="001C1873"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1A1BF4" w:rsidP="00B3055B">
      <w:pPr>
        <w:spacing w:after="0" w:line="360" w:lineRule="auto"/>
        <w:jc w:val="center"/>
        <w:rPr>
          <w:sz w:val="48"/>
          <w:szCs w:val="48"/>
        </w:rPr>
      </w:pPr>
    </w:p>
    <w:p w:rsidR="001A1BF4" w:rsidRDefault="0065790D" w:rsidP="00B3055B">
      <w:pPr>
        <w:spacing w:after="0" w:line="360" w:lineRule="auto"/>
        <w:jc w:val="center"/>
        <w:rPr>
          <w:sz w:val="48"/>
          <w:szCs w:val="48"/>
        </w:rPr>
      </w:pPr>
      <w:r>
        <w:rPr>
          <w:sz w:val="48"/>
          <w:szCs w:val="48"/>
        </w:rPr>
        <w:t>Prefeitura</w:t>
      </w:r>
    </w:p>
    <w:p w:rsidR="001A1BF4" w:rsidRDefault="001A1BF4" w:rsidP="00B3055B">
      <w:pPr>
        <w:spacing w:after="0" w:line="360" w:lineRule="auto"/>
        <w:jc w:val="both"/>
        <w:rPr>
          <w:sz w:val="48"/>
          <w:szCs w:val="48"/>
        </w:rPr>
      </w:pPr>
      <w:r>
        <w:rPr>
          <w:sz w:val="48"/>
          <w:szCs w:val="48"/>
        </w:rPr>
        <w:t>PLANO DE GARANTIA DA QUALIDADE</w:t>
      </w: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48"/>
          <w:szCs w:val="48"/>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r>
        <w:rPr>
          <w:sz w:val="32"/>
          <w:szCs w:val="32"/>
        </w:rPr>
        <w:lastRenderedPageBreak/>
        <w:t>Histórico da revisão</w:t>
      </w:r>
    </w:p>
    <w:tbl>
      <w:tblPr>
        <w:tblStyle w:val="Tabelacomgrade"/>
        <w:tblW w:w="0" w:type="auto"/>
        <w:tblLook w:val="04A0"/>
      </w:tblPr>
      <w:tblGrid>
        <w:gridCol w:w="1384"/>
        <w:gridCol w:w="1134"/>
        <w:gridCol w:w="3827"/>
        <w:gridCol w:w="2299"/>
      </w:tblGrid>
      <w:tr w:rsidR="001A1BF4" w:rsidTr="0065790D">
        <w:tc>
          <w:tcPr>
            <w:tcW w:w="1384" w:type="dxa"/>
          </w:tcPr>
          <w:p w:rsidR="001A1BF4" w:rsidRDefault="001A1BF4" w:rsidP="00B3055B">
            <w:pPr>
              <w:spacing w:line="360" w:lineRule="auto"/>
              <w:jc w:val="center"/>
              <w:rPr>
                <w:sz w:val="32"/>
                <w:szCs w:val="32"/>
              </w:rPr>
            </w:pPr>
            <w:r>
              <w:rPr>
                <w:sz w:val="32"/>
                <w:szCs w:val="32"/>
              </w:rPr>
              <w:t>Data</w:t>
            </w:r>
          </w:p>
        </w:tc>
        <w:tc>
          <w:tcPr>
            <w:tcW w:w="1134" w:type="dxa"/>
          </w:tcPr>
          <w:p w:rsidR="001A1BF4" w:rsidRDefault="001A1BF4" w:rsidP="00B3055B">
            <w:pPr>
              <w:spacing w:line="360" w:lineRule="auto"/>
              <w:jc w:val="center"/>
              <w:rPr>
                <w:sz w:val="32"/>
                <w:szCs w:val="32"/>
              </w:rPr>
            </w:pPr>
            <w:r>
              <w:rPr>
                <w:sz w:val="32"/>
                <w:szCs w:val="32"/>
              </w:rPr>
              <w:t>Versão</w:t>
            </w:r>
          </w:p>
        </w:tc>
        <w:tc>
          <w:tcPr>
            <w:tcW w:w="3827" w:type="dxa"/>
          </w:tcPr>
          <w:p w:rsidR="001A1BF4" w:rsidRDefault="001A1BF4" w:rsidP="00B3055B">
            <w:pPr>
              <w:spacing w:line="360" w:lineRule="auto"/>
              <w:jc w:val="center"/>
              <w:rPr>
                <w:sz w:val="32"/>
                <w:szCs w:val="32"/>
              </w:rPr>
            </w:pPr>
            <w:r>
              <w:rPr>
                <w:sz w:val="32"/>
                <w:szCs w:val="32"/>
              </w:rPr>
              <w:t>Descrição</w:t>
            </w:r>
          </w:p>
        </w:tc>
        <w:tc>
          <w:tcPr>
            <w:tcW w:w="2299" w:type="dxa"/>
          </w:tcPr>
          <w:p w:rsidR="001A1BF4" w:rsidRDefault="001A1BF4" w:rsidP="00B3055B">
            <w:pPr>
              <w:spacing w:line="360" w:lineRule="auto"/>
              <w:jc w:val="center"/>
              <w:rPr>
                <w:sz w:val="32"/>
                <w:szCs w:val="32"/>
              </w:rPr>
            </w:pPr>
            <w:r>
              <w:rPr>
                <w:sz w:val="32"/>
                <w:szCs w:val="32"/>
              </w:rPr>
              <w:t>Autor</w:t>
            </w:r>
          </w:p>
        </w:tc>
      </w:tr>
      <w:tr w:rsidR="001A1BF4" w:rsidTr="0065790D">
        <w:trPr>
          <w:trHeight w:val="794"/>
        </w:trPr>
        <w:tc>
          <w:tcPr>
            <w:tcW w:w="1384" w:type="dxa"/>
          </w:tcPr>
          <w:p w:rsidR="001A1BF4" w:rsidRPr="001A1BF4" w:rsidRDefault="0065790D" w:rsidP="0065790D">
            <w:pPr>
              <w:spacing w:line="360" w:lineRule="auto"/>
              <w:jc w:val="both"/>
              <w:rPr>
                <w:sz w:val="24"/>
                <w:szCs w:val="24"/>
              </w:rPr>
            </w:pPr>
            <w:r>
              <w:rPr>
                <w:sz w:val="24"/>
                <w:szCs w:val="24"/>
              </w:rPr>
              <w:t>28/10</w:t>
            </w:r>
            <w:r w:rsidR="001A1BF4">
              <w:rPr>
                <w:sz w:val="24"/>
                <w:szCs w:val="24"/>
              </w:rPr>
              <w:t>/</w:t>
            </w:r>
            <w:r>
              <w:rPr>
                <w:sz w:val="24"/>
                <w:szCs w:val="24"/>
              </w:rPr>
              <w:t>2016</w:t>
            </w:r>
          </w:p>
        </w:tc>
        <w:tc>
          <w:tcPr>
            <w:tcW w:w="1134" w:type="dxa"/>
          </w:tcPr>
          <w:p w:rsidR="001A1BF4" w:rsidRPr="001A1BF4" w:rsidRDefault="0065790D" w:rsidP="00B3055B">
            <w:pPr>
              <w:spacing w:line="360" w:lineRule="auto"/>
              <w:jc w:val="both"/>
              <w:rPr>
                <w:sz w:val="24"/>
                <w:szCs w:val="24"/>
              </w:rPr>
            </w:pPr>
            <w:r>
              <w:rPr>
                <w:sz w:val="24"/>
                <w:szCs w:val="24"/>
              </w:rPr>
              <w:t>1</w:t>
            </w:r>
            <w:r w:rsidR="001A1BF4" w:rsidRPr="001A1BF4">
              <w:rPr>
                <w:sz w:val="24"/>
                <w:szCs w:val="24"/>
              </w:rPr>
              <w:t>.</w:t>
            </w:r>
            <w:r>
              <w:rPr>
                <w:sz w:val="24"/>
                <w:szCs w:val="24"/>
              </w:rPr>
              <w:t>0</w:t>
            </w:r>
          </w:p>
        </w:tc>
        <w:tc>
          <w:tcPr>
            <w:tcW w:w="3827" w:type="dxa"/>
          </w:tcPr>
          <w:p w:rsidR="001A1BF4" w:rsidRPr="001A1BF4" w:rsidRDefault="0065790D" w:rsidP="00B3055B">
            <w:pPr>
              <w:spacing w:line="360" w:lineRule="auto"/>
              <w:jc w:val="both"/>
              <w:rPr>
                <w:sz w:val="24"/>
                <w:szCs w:val="24"/>
              </w:rPr>
            </w:pPr>
            <w:r>
              <w:rPr>
                <w:sz w:val="24"/>
                <w:szCs w:val="24"/>
              </w:rPr>
              <w:t>Início da produção do plano de GQA</w:t>
            </w:r>
          </w:p>
        </w:tc>
        <w:tc>
          <w:tcPr>
            <w:tcW w:w="2299" w:type="dxa"/>
          </w:tcPr>
          <w:p w:rsidR="001A1BF4" w:rsidRPr="001A1BF4" w:rsidRDefault="0065790D" w:rsidP="00B3055B">
            <w:pPr>
              <w:spacing w:line="360" w:lineRule="auto"/>
              <w:jc w:val="both"/>
              <w:rPr>
                <w:sz w:val="24"/>
                <w:szCs w:val="24"/>
              </w:rPr>
            </w:pPr>
            <w:r>
              <w:rPr>
                <w:sz w:val="24"/>
                <w:szCs w:val="24"/>
              </w:rPr>
              <w:t xml:space="preserve">Rafael </w:t>
            </w:r>
            <w:proofErr w:type="spellStart"/>
            <w:r>
              <w:rPr>
                <w:sz w:val="24"/>
                <w:szCs w:val="24"/>
              </w:rPr>
              <w:t>Beffart</w:t>
            </w:r>
            <w:proofErr w:type="spellEnd"/>
            <w:r>
              <w:rPr>
                <w:sz w:val="24"/>
                <w:szCs w:val="24"/>
              </w:rPr>
              <w:t xml:space="preserve"> </w:t>
            </w:r>
            <w:proofErr w:type="spellStart"/>
            <w:r>
              <w:rPr>
                <w:sz w:val="24"/>
                <w:szCs w:val="24"/>
              </w:rPr>
              <w:t>Paludo</w:t>
            </w:r>
            <w:proofErr w:type="spellEnd"/>
          </w:p>
        </w:tc>
      </w:tr>
      <w:tr w:rsidR="001A1BF4" w:rsidTr="0065790D">
        <w:trPr>
          <w:trHeight w:val="833"/>
        </w:trPr>
        <w:tc>
          <w:tcPr>
            <w:tcW w:w="1384" w:type="dxa"/>
          </w:tcPr>
          <w:p w:rsidR="001A1BF4" w:rsidRDefault="001A1BF4" w:rsidP="00B3055B">
            <w:pPr>
              <w:spacing w:line="360" w:lineRule="auto"/>
              <w:jc w:val="both"/>
              <w:rPr>
                <w:sz w:val="32"/>
                <w:szCs w:val="32"/>
              </w:rPr>
            </w:pPr>
          </w:p>
        </w:tc>
        <w:tc>
          <w:tcPr>
            <w:tcW w:w="1134" w:type="dxa"/>
          </w:tcPr>
          <w:p w:rsidR="001A1BF4" w:rsidRDefault="001A1BF4" w:rsidP="00B3055B">
            <w:pPr>
              <w:spacing w:line="360" w:lineRule="auto"/>
              <w:jc w:val="both"/>
              <w:rPr>
                <w:sz w:val="32"/>
                <w:szCs w:val="32"/>
              </w:rPr>
            </w:pPr>
          </w:p>
        </w:tc>
        <w:tc>
          <w:tcPr>
            <w:tcW w:w="3827" w:type="dxa"/>
          </w:tcPr>
          <w:p w:rsidR="001A1BF4" w:rsidRDefault="001A1BF4" w:rsidP="00B3055B">
            <w:pPr>
              <w:spacing w:line="360" w:lineRule="auto"/>
              <w:jc w:val="both"/>
              <w:rPr>
                <w:sz w:val="32"/>
                <w:szCs w:val="32"/>
              </w:rPr>
            </w:pPr>
          </w:p>
        </w:tc>
        <w:tc>
          <w:tcPr>
            <w:tcW w:w="2299" w:type="dxa"/>
          </w:tcPr>
          <w:p w:rsidR="001A1BF4" w:rsidRDefault="001A1BF4" w:rsidP="00B3055B">
            <w:pPr>
              <w:spacing w:line="360" w:lineRule="auto"/>
              <w:jc w:val="both"/>
              <w:rPr>
                <w:sz w:val="32"/>
                <w:szCs w:val="32"/>
              </w:rPr>
            </w:pPr>
          </w:p>
        </w:tc>
      </w:tr>
      <w:tr w:rsidR="001A1BF4" w:rsidTr="0065790D">
        <w:trPr>
          <w:trHeight w:val="845"/>
        </w:trPr>
        <w:tc>
          <w:tcPr>
            <w:tcW w:w="1384" w:type="dxa"/>
          </w:tcPr>
          <w:p w:rsidR="001A1BF4" w:rsidRDefault="001A1BF4" w:rsidP="00B3055B">
            <w:pPr>
              <w:spacing w:line="360" w:lineRule="auto"/>
              <w:jc w:val="both"/>
              <w:rPr>
                <w:sz w:val="32"/>
                <w:szCs w:val="32"/>
              </w:rPr>
            </w:pPr>
          </w:p>
        </w:tc>
        <w:tc>
          <w:tcPr>
            <w:tcW w:w="1134" w:type="dxa"/>
          </w:tcPr>
          <w:p w:rsidR="001A1BF4" w:rsidRDefault="001A1BF4" w:rsidP="00B3055B">
            <w:pPr>
              <w:spacing w:line="360" w:lineRule="auto"/>
              <w:jc w:val="both"/>
              <w:rPr>
                <w:sz w:val="32"/>
                <w:szCs w:val="32"/>
              </w:rPr>
            </w:pPr>
          </w:p>
        </w:tc>
        <w:tc>
          <w:tcPr>
            <w:tcW w:w="3827" w:type="dxa"/>
          </w:tcPr>
          <w:p w:rsidR="001A1BF4" w:rsidRDefault="001A1BF4" w:rsidP="00B3055B">
            <w:pPr>
              <w:spacing w:line="360" w:lineRule="auto"/>
              <w:jc w:val="both"/>
              <w:rPr>
                <w:sz w:val="32"/>
                <w:szCs w:val="32"/>
              </w:rPr>
            </w:pPr>
          </w:p>
        </w:tc>
        <w:tc>
          <w:tcPr>
            <w:tcW w:w="2299" w:type="dxa"/>
          </w:tcPr>
          <w:p w:rsidR="001A1BF4" w:rsidRDefault="001A1BF4" w:rsidP="00B3055B">
            <w:pPr>
              <w:spacing w:line="360" w:lineRule="auto"/>
              <w:jc w:val="both"/>
              <w:rPr>
                <w:sz w:val="32"/>
                <w:szCs w:val="32"/>
              </w:rPr>
            </w:pPr>
          </w:p>
        </w:tc>
      </w:tr>
      <w:tr w:rsidR="001A1BF4" w:rsidTr="0065790D">
        <w:trPr>
          <w:trHeight w:val="843"/>
        </w:trPr>
        <w:tc>
          <w:tcPr>
            <w:tcW w:w="1384" w:type="dxa"/>
          </w:tcPr>
          <w:p w:rsidR="001A1BF4" w:rsidRDefault="001A1BF4" w:rsidP="00B3055B">
            <w:pPr>
              <w:spacing w:line="360" w:lineRule="auto"/>
              <w:jc w:val="both"/>
              <w:rPr>
                <w:sz w:val="32"/>
                <w:szCs w:val="32"/>
              </w:rPr>
            </w:pPr>
          </w:p>
        </w:tc>
        <w:tc>
          <w:tcPr>
            <w:tcW w:w="1134" w:type="dxa"/>
          </w:tcPr>
          <w:p w:rsidR="001A1BF4" w:rsidRDefault="001A1BF4" w:rsidP="00B3055B">
            <w:pPr>
              <w:spacing w:line="360" w:lineRule="auto"/>
              <w:jc w:val="both"/>
              <w:rPr>
                <w:sz w:val="32"/>
                <w:szCs w:val="32"/>
              </w:rPr>
            </w:pPr>
          </w:p>
        </w:tc>
        <w:tc>
          <w:tcPr>
            <w:tcW w:w="3827" w:type="dxa"/>
          </w:tcPr>
          <w:p w:rsidR="001A1BF4" w:rsidRDefault="001A1BF4" w:rsidP="00B3055B">
            <w:pPr>
              <w:spacing w:line="360" w:lineRule="auto"/>
              <w:jc w:val="both"/>
              <w:rPr>
                <w:sz w:val="32"/>
                <w:szCs w:val="32"/>
              </w:rPr>
            </w:pPr>
          </w:p>
        </w:tc>
        <w:tc>
          <w:tcPr>
            <w:tcW w:w="2299" w:type="dxa"/>
          </w:tcPr>
          <w:p w:rsidR="001A1BF4" w:rsidRDefault="001A1BF4" w:rsidP="00B3055B">
            <w:pPr>
              <w:spacing w:line="360" w:lineRule="auto"/>
              <w:jc w:val="both"/>
              <w:rPr>
                <w:sz w:val="32"/>
                <w:szCs w:val="32"/>
              </w:rPr>
            </w:pPr>
          </w:p>
        </w:tc>
      </w:tr>
      <w:tr w:rsidR="001A1BF4" w:rsidTr="0065790D">
        <w:trPr>
          <w:trHeight w:val="827"/>
        </w:trPr>
        <w:tc>
          <w:tcPr>
            <w:tcW w:w="1384" w:type="dxa"/>
          </w:tcPr>
          <w:p w:rsidR="001A1BF4" w:rsidRDefault="001A1BF4" w:rsidP="00B3055B">
            <w:pPr>
              <w:spacing w:line="360" w:lineRule="auto"/>
              <w:jc w:val="both"/>
              <w:rPr>
                <w:sz w:val="32"/>
                <w:szCs w:val="32"/>
              </w:rPr>
            </w:pPr>
          </w:p>
        </w:tc>
        <w:tc>
          <w:tcPr>
            <w:tcW w:w="1134" w:type="dxa"/>
          </w:tcPr>
          <w:p w:rsidR="001A1BF4" w:rsidRDefault="001A1BF4" w:rsidP="00B3055B">
            <w:pPr>
              <w:spacing w:line="360" w:lineRule="auto"/>
              <w:jc w:val="both"/>
              <w:rPr>
                <w:sz w:val="32"/>
                <w:szCs w:val="32"/>
              </w:rPr>
            </w:pPr>
          </w:p>
        </w:tc>
        <w:tc>
          <w:tcPr>
            <w:tcW w:w="3827" w:type="dxa"/>
          </w:tcPr>
          <w:p w:rsidR="001A1BF4" w:rsidRDefault="001A1BF4" w:rsidP="00B3055B">
            <w:pPr>
              <w:spacing w:line="360" w:lineRule="auto"/>
              <w:jc w:val="both"/>
              <w:rPr>
                <w:sz w:val="32"/>
                <w:szCs w:val="32"/>
              </w:rPr>
            </w:pPr>
          </w:p>
        </w:tc>
        <w:tc>
          <w:tcPr>
            <w:tcW w:w="2299" w:type="dxa"/>
          </w:tcPr>
          <w:p w:rsidR="001A1BF4" w:rsidRDefault="001A1BF4" w:rsidP="00B3055B">
            <w:pPr>
              <w:spacing w:line="360" w:lineRule="auto"/>
              <w:jc w:val="both"/>
              <w:rPr>
                <w:sz w:val="32"/>
                <w:szCs w:val="32"/>
              </w:rPr>
            </w:pPr>
          </w:p>
        </w:tc>
      </w:tr>
    </w:tbl>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1A1BF4" w:rsidRDefault="001A1BF4" w:rsidP="00B3055B">
      <w:pPr>
        <w:spacing w:after="0" w:line="360" w:lineRule="auto"/>
        <w:jc w:val="both"/>
        <w:rPr>
          <w:sz w:val="32"/>
          <w:szCs w:val="32"/>
        </w:rPr>
      </w:pPr>
    </w:p>
    <w:p w:rsidR="0065790D" w:rsidRDefault="0065790D">
      <w:pPr>
        <w:rPr>
          <w:sz w:val="32"/>
          <w:szCs w:val="32"/>
        </w:rPr>
      </w:pPr>
      <w:r>
        <w:rPr>
          <w:sz w:val="32"/>
          <w:szCs w:val="32"/>
        </w:rPr>
        <w:br w:type="page"/>
      </w:r>
    </w:p>
    <w:p w:rsidR="001A1BF4" w:rsidRPr="001B55DA" w:rsidRDefault="001A1BF4" w:rsidP="00B3055B">
      <w:pPr>
        <w:spacing w:after="0" w:line="360" w:lineRule="auto"/>
        <w:jc w:val="both"/>
        <w:rPr>
          <w:sz w:val="28"/>
          <w:szCs w:val="28"/>
        </w:rPr>
      </w:pPr>
      <w:r w:rsidRPr="001B55DA">
        <w:rPr>
          <w:sz w:val="28"/>
          <w:szCs w:val="28"/>
        </w:rPr>
        <w:lastRenderedPageBreak/>
        <w:t>Introdução</w:t>
      </w:r>
    </w:p>
    <w:p w:rsidR="00F16D4E" w:rsidRDefault="00F16D4E" w:rsidP="00B3055B">
      <w:pPr>
        <w:spacing w:after="0" w:line="360" w:lineRule="auto"/>
        <w:jc w:val="both"/>
        <w:rPr>
          <w:sz w:val="24"/>
          <w:szCs w:val="24"/>
        </w:rPr>
      </w:pPr>
      <w:r>
        <w:rPr>
          <w:sz w:val="24"/>
          <w:szCs w:val="24"/>
        </w:rPr>
        <w:tab/>
        <w:t xml:space="preserve">O objetivo deste documento é prover uma base de planejamento para que as atividades do processo de garantia da qualidade possam ser executadas de forma correta, coordenada e seguindo os padrões estabelecidos neste documento. </w:t>
      </w:r>
    </w:p>
    <w:p w:rsidR="00F16D4E" w:rsidRDefault="00F16D4E" w:rsidP="00B3055B">
      <w:pPr>
        <w:spacing w:after="0" w:line="360" w:lineRule="auto"/>
        <w:jc w:val="both"/>
        <w:rPr>
          <w:sz w:val="24"/>
          <w:szCs w:val="24"/>
        </w:rPr>
      </w:pPr>
      <w:r>
        <w:rPr>
          <w:sz w:val="24"/>
          <w:szCs w:val="24"/>
        </w:rPr>
        <w:tab/>
        <w:t xml:space="preserve">O documento se refere ao planejamento das ferramentas, técnicas e metodologias usadas no processo, no planejamento da aplicação desses em forma de auditorias, da forma que será feita o tratamento das </w:t>
      </w:r>
      <w:proofErr w:type="spellStart"/>
      <w:r>
        <w:rPr>
          <w:sz w:val="24"/>
          <w:szCs w:val="24"/>
        </w:rPr>
        <w:t>não-conformidades</w:t>
      </w:r>
      <w:proofErr w:type="spellEnd"/>
      <w:r>
        <w:rPr>
          <w:sz w:val="24"/>
          <w:szCs w:val="24"/>
        </w:rPr>
        <w:t xml:space="preserve"> encontradas, das responsabilidades envolvidas no processo de garantia da qualidade, além de referências de outros documentos que valham a pena serem citados aqui ou que tenham sido usados para a execução do processo de garantia da qualidade.</w:t>
      </w:r>
    </w:p>
    <w:p w:rsidR="001A1BF4" w:rsidRDefault="001A1BF4" w:rsidP="00B3055B">
      <w:pPr>
        <w:spacing w:after="0" w:line="360" w:lineRule="auto"/>
        <w:jc w:val="both"/>
        <w:rPr>
          <w:sz w:val="24"/>
          <w:szCs w:val="24"/>
        </w:rPr>
      </w:pPr>
    </w:p>
    <w:p w:rsidR="001A1BF4" w:rsidRPr="004319B1" w:rsidRDefault="001A1BF4" w:rsidP="00B3055B">
      <w:pPr>
        <w:spacing w:after="0" w:line="360" w:lineRule="auto"/>
        <w:jc w:val="both"/>
        <w:rPr>
          <w:sz w:val="28"/>
          <w:szCs w:val="28"/>
        </w:rPr>
      </w:pPr>
      <w:r w:rsidRPr="004319B1">
        <w:rPr>
          <w:sz w:val="28"/>
          <w:szCs w:val="28"/>
        </w:rPr>
        <w:t>Objetivo</w:t>
      </w:r>
    </w:p>
    <w:p w:rsidR="003215AB" w:rsidRPr="004319B1" w:rsidRDefault="003215AB" w:rsidP="00B3055B">
      <w:pPr>
        <w:spacing w:after="0" w:line="360" w:lineRule="auto"/>
        <w:jc w:val="both"/>
        <w:rPr>
          <w:sz w:val="24"/>
          <w:szCs w:val="24"/>
        </w:rPr>
      </w:pPr>
      <w:r w:rsidRPr="004319B1">
        <w:rPr>
          <w:sz w:val="24"/>
          <w:szCs w:val="24"/>
        </w:rPr>
        <w:tab/>
        <w:t xml:space="preserve">O objetivo do Plano de Garantia da Qualidade é </w:t>
      </w:r>
      <w:r w:rsidR="00F8622A" w:rsidRPr="004319B1">
        <w:rPr>
          <w:sz w:val="24"/>
          <w:szCs w:val="24"/>
        </w:rPr>
        <w:t>planejar as atividades de Garantia da Qualidade, incluind</w:t>
      </w:r>
      <w:r w:rsidR="00C373CF" w:rsidRPr="004319B1">
        <w:rPr>
          <w:sz w:val="24"/>
          <w:szCs w:val="24"/>
        </w:rPr>
        <w:t xml:space="preserve">o definição de padrões adotados, métricas para os padrões, recursos que serão utilizados, métodos a serem utilizados para garantir a qualidade, marcos de auditoria e objetivos de cada uma, além de referências de outros documentos usados como </w:t>
      </w:r>
      <w:r w:rsidR="00516E4F" w:rsidRPr="004319B1">
        <w:rPr>
          <w:sz w:val="24"/>
          <w:szCs w:val="24"/>
        </w:rPr>
        <w:t>base para alguma atividade.</w:t>
      </w:r>
    </w:p>
    <w:p w:rsidR="001A1BF4" w:rsidRPr="004319B1" w:rsidRDefault="00516E4F" w:rsidP="00516E4F">
      <w:pPr>
        <w:spacing w:after="0" w:line="360" w:lineRule="auto"/>
        <w:jc w:val="both"/>
        <w:rPr>
          <w:sz w:val="24"/>
          <w:szCs w:val="24"/>
        </w:rPr>
      </w:pPr>
      <w:r w:rsidRPr="004319B1">
        <w:rPr>
          <w:sz w:val="24"/>
          <w:szCs w:val="24"/>
        </w:rPr>
        <w:tab/>
        <w:t>O documento ajuda na atividade de GQA por evitar que os objetivos de auditorias ou os marcos para as mesmas não mudem de última hora ou acabem sendo esquecidos ou não respeitados. Com um documento para tal, aumenta-se o comprometimento da equipe responsável, juntamente com o comprometimento da equipe desenvolvedora do sistema. O documento também serve como base para todas as atividades e como recurso de consulta para eventuais dúvidas sobre o processo.</w:t>
      </w:r>
    </w:p>
    <w:p w:rsidR="001B55DA" w:rsidRPr="004319B1" w:rsidRDefault="001B55DA" w:rsidP="00B3055B">
      <w:pPr>
        <w:spacing w:after="0" w:line="360" w:lineRule="auto"/>
        <w:jc w:val="both"/>
        <w:rPr>
          <w:sz w:val="24"/>
          <w:szCs w:val="24"/>
        </w:rPr>
      </w:pPr>
    </w:p>
    <w:p w:rsidR="001B55DA" w:rsidRPr="004319B1" w:rsidRDefault="001B55DA" w:rsidP="00B3055B">
      <w:pPr>
        <w:spacing w:after="0" w:line="360" w:lineRule="auto"/>
        <w:jc w:val="both"/>
        <w:rPr>
          <w:sz w:val="28"/>
          <w:szCs w:val="28"/>
        </w:rPr>
      </w:pPr>
      <w:r w:rsidRPr="004319B1">
        <w:rPr>
          <w:sz w:val="28"/>
          <w:szCs w:val="28"/>
        </w:rPr>
        <w:t>Escopo</w:t>
      </w:r>
    </w:p>
    <w:p w:rsidR="008A6024" w:rsidRPr="004319B1" w:rsidRDefault="001B55DA" w:rsidP="00B3055B">
      <w:pPr>
        <w:spacing w:after="0" w:line="360" w:lineRule="auto"/>
        <w:jc w:val="both"/>
        <w:rPr>
          <w:sz w:val="24"/>
          <w:szCs w:val="24"/>
        </w:rPr>
      </w:pPr>
      <w:r w:rsidRPr="004319B1">
        <w:rPr>
          <w:sz w:val="24"/>
          <w:szCs w:val="24"/>
        </w:rPr>
        <w:tab/>
      </w:r>
      <w:r w:rsidR="008A6024" w:rsidRPr="004319B1">
        <w:rPr>
          <w:sz w:val="24"/>
          <w:szCs w:val="24"/>
        </w:rPr>
        <w:t>Este documento tem como objetivo garantir que o processo de desenvolvimento do sistema e os vários produtos gerados nesse processo serão executados e produzidos em conformidade com os padrões de qualidade definidos pela empresa desenvolvedora, avaliando os produtos e processo de forma objetiva.</w:t>
      </w:r>
    </w:p>
    <w:p w:rsidR="001B55DA" w:rsidRDefault="008A6024" w:rsidP="003215AB">
      <w:pPr>
        <w:spacing w:after="0" w:line="360" w:lineRule="auto"/>
        <w:jc w:val="both"/>
        <w:rPr>
          <w:sz w:val="24"/>
          <w:szCs w:val="24"/>
        </w:rPr>
      </w:pPr>
      <w:r w:rsidRPr="004319B1">
        <w:rPr>
          <w:sz w:val="24"/>
          <w:szCs w:val="24"/>
        </w:rPr>
        <w:tab/>
        <w:t xml:space="preserve">O projeto ao qual este documento está associado </w:t>
      </w:r>
      <w:r w:rsidR="003215AB" w:rsidRPr="004319B1">
        <w:rPr>
          <w:sz w:val="24"/>
          <w:szCs w:val="24"/>
        </w:rPr>
        <w:t xml:space="preserve">é um sistema para ajudar a prefeitura no processo de atendimento às necessidades da comunidade. Mais </w:t>
      </w:r>
      <w:r w:rsidR="003215AB" w:rsidRPr="004319B1">
        <w:rPr>
          <w:sz w:val="24"/>
          <w:szCs w:val="24"/>
        </w:rPr>
        <w:lastRenderedPageBreak/>
        <w:t>especificamente, diminuir a burocracia no processo de receber os relatórios de problemas dos cidadãos e distribuir as requisições para as empresas terceirizadas, que deverão atender a essas requisições.</w:t>
      </w:r>
    </w:p>
    <w:p w:rsidR="001B55DA" w:rsidRDefault="001B55DA" w:rsidP="00B3055B">
      <w:pPr>
        <w:spacing w:after="0" w:line="360" w:lineRule="auto"/>
        <w:jc w:val="both"/>
        <w:rPr>
          <w:sz w:val="24"/>
          <w:szCs w:val="24"/>
        </w:rPr>
      </w:pPr>
    </w:p>
    <w:p w:rsidR="001B55DA" w:rsidRDefault="001B55DA" w:rsidP="00516E4F">
      <w:pPr>
        <w:spacing w:after="0" w:line="360" w:lineRule="auto"/>
        <w:jc w:val="both"/>
        <w:rPr>
          <w:sz w:val="28"/>
          <w:szCs w:val="28"/>
        </w:rPr>
      </w:pPr>
      <w:r>
        <w:rPr>
          <w:sz w:val="28"/>
          <w:szCs w:val="28"/>
        </w:rPr>
        <w:t>Definições, acrônimos e abreviações</w:t>
      </w:r>
    </w:p>
    <w:p w:rsidR="00516E4F" w:rsidRDefault="00516E4F" w:rsidP="00516E4F">
      <w:pPr>
        <w:pStyle w:val="PargrafodaLista"/>
        <w:numPr>
          <w:ilvl w:val="0"/>
          <w:numId w:val="2"/>
        </w:numPr>
        <w:spacing w:after="0" w:line="360" w:lineRule="auto"/>
        <w:jc w:val="both"/>
        <w:rPr>
          <w:sz w:val="24"/>
          <w:szCs w:val="24"/>
        </w:rPr>
      </w:pPr>
      <w:r>
        <w:rPr>
          <w:sz w:val="24"/>
          <w:szCs w:val="24"/>
        </w:rPr>
        <w:t>GQA - Garantia da Qualidade</w:t>
      </w:r>
    </w:p>
    <w:p w:rsidR="00516E4F" w:rsidRPr="00516E4F" w:rsidRDefault="00516E4F" w:rsidP="00516E4F">
      <w:pPr>
        <w:pStyle w:val="PargrafodaLista"/>
        <w:numPr>
          <w:ilvl w:val="0"/>
          <w:numId w:val="2"/>
        </w:numPr>
        <w:spacing w:after="0" w:line="360" w:lineRule="auto"/>
        <w:jc w:val="both"/>
        <w:rPr>
          <w:sz w:val="24"/>
          <w:szCs w:val="24"/>
        </w:rPr>
      </w:pPr>
      <w:r>
        <w:rPr>
          <w:sz w:val="24"/>
          <w:szCs w:val="24"/>
        </w:rPr>
        <w:t>GRE - Gerência de Requisitos</w:t>
      </w:r>
    </w:p>
    <w:p w:rsidR="001B55DA" w:rsidRDefault="001B55DA" w:rsidP="00B3055B">
      <w:pPr>
        <w:spacing w:after="0" w:line="360" w:lineRule="auto"/>
        <w:jc w:val="both"/>
        <w:rPr>
          <w:sz w:val="24"/>
          <w:szCs w:val="24"/>
        </w:rPr>
      </w:pPr>
    </w:p>
    <w:p w:rsidR="001B55DA" w:rsidRDefault="001B55DA" w:rsidP="00B3055B">
      <w:pPr>
        <w:spacing w:after="0" w:line="360" w:lineRule="auto"/>
        <w:jc w:val="both"/>
        <w:rPr>
          <w:sz w:val="28"/>
          <w:szCs w:val="28"/>
        </w:rPr>
      </w:pPr>
      <w:r>
        <w:rPr>
          <w:sz w:val="28"/>
          <w:szCs w:val="28"/>
        </w:rPr>
        <w:t>Referências</w:t>
      </w:r>
    </w:p>
    <w:p w:rsidR="001B55DA" w:rsidRDefault="001B55DA" w:rsidP="00B3055B">
      <w:pPr>
        <w:spacing w:after="0" w:line="360" w:lineRule="auto"/>
        <w:jc w:val="both"/>
        <w:rPr>
          <w:sz w:val="24"/>
          <w:szCs w:val="24"/>
        </w:rPr>
      </w:pPr>
      <w:r>
        <w:rPr>
          <w:sz w:val="24"/>
          <w:szCs w:val="24"/>
        </w:rPr>
        <w:tab/>
        <w:t>Lista completa de todos os documentos mencionados no corpo deste Plano de Garantia da Qualidade, identificando cada documento por título, número do relatório caso seja aplicável, data e organização da publicação. Especificar, também, os departamentos, divisões ou locais dos quais esses documentos podem ser obtidos.</w:t>
      </w:r>
    </w:p>
    <w:p w:rsidR="001B55DA" w:rsidRDefault="00F16D4E" w:rsidP="00F16D4E">
      <w:pPr>
        <w:pStyle w:val="PargrafodaLista"/>
        <w:numPr>
          <w:ilvl w:val="0"/>
          <w:numId w:val="5"/>
        </w:numPr>
        <w:spacing w:after="0" w:line="360" w:lineRule="auto"/>
        <w:jc w:val="both"/>
        <w:rPr>
          <w:sz w:val="24"/>
          <w:szCs w:val="24"/>
        </w:rPr>
      </w:pPr>
      <w:r>
        <w:rPr>
          <w:sz w:val="24"/>
          <w:szCs w:val="24"/>
        </w:rPr>
        <w:t>Documento de especificação de requisitos</w:t>
      </w:r>
      <w:r w:rsidR="006B0AEC">
        <w:rPr>
          <w:sz w:val="24"/>
          <w:szCs w:val="24"/>
        </w:rPr>
        <w:t xml:space="preserve"> - (</w:t>
      </w:r>
      <w:r w:rsidR="004319B1">
        <w:rPr>
          <w:sz w:val="24"/>
          <w:szCs w:val="24"/>
        </w:rPr>
        <w:t>06/11/2016</w:t>
      </w:r>
      <w:r w:rsidR="006B0AEC">
        <w:rPr>
          <w:sz w:val="24"/>
          <w:szCs w:val="24"/>
        </w:rPr>
        <w:t xml:space="preserve">) - </w:t>
      </w:r>
      <w:proofErr w:type="spellStart"/>
      <w:r w:rsidR="006B0AEC">
        <w:rPr>
          <w:sz w:val="24"/>
          <w:szCs w:val="24"/>
        </w:rPr>
        <w:t>GitHub</w:t>
      </w:r>
      <w:proofErr w:type="spellEnd"/>
      <w:r w:rsidR="006B0AEC">
        <w:rPr>
          <w:sz w:val="24"/>
          <w:szCs w:val="24"/>
        </w:rPr>
        <w:t xml:space="preserve">, neste </w:t>
      </w:r>
      <w:hyperlink r:id="rId5" w:history="1">
        <w:r w:rsidR="006B0AEC" w:rsidRPr="006B0AEC">
          <w:rPr>
            <w:rStyle w:val="Hyperlink"/>
            <w:sz w:val="24"/>
            <w:szCs w:val="24"/>
          </w:rPr>
          <w:t>link</w:t>
        </w:r>
      </w:hyperlink>
    </w:p>
    <w:p w:rsidR="00F16D4E" w:rsidRDefault="00F16D4E" w:rsidP="00F16D4E">
      <w:pPr>
        <w:pStyle w:val="PargrafodaLista"/>
        <w:numPr>
          <w:ilvl w:val="0"/>
          <w:numId w:val="5"/>
        </w:numPr>
        <w:spacing w:after="0" w:line="360" w:lineRule="auto"/>
        <w:jc w:val="both"/>
        <w:rPr>
          <w:sz w:val="24"/>
          <w:szCs w:val="24"/>
        </w:rPr>
      </w:pPr>
      <w:r>
        <w:rPr>
          <w:sz w:val="24"/>
          <w:szCs w:val="24"/>
        </w:rPr>
        <w:t>Plano de gerência de configuração -</w:t>
      </w:r>
      <w:r w:rsidR="004319B1">
        <w:rPr>
          <w:sz w:val="24"/>
          <w:szCs w:val="24"/>
        </w:rPr>
        <w:t xml:space="preserve"> (07/11/2016)</w:t>
      </w:r>
      <w:r>
        <w:rPr>
          <w:sz w:val="24"/>
          <w:szCs w:val="24"/>
        </w:rPr>
        <w:t xml:space="preserve"> </w:t>
      </w:r>
      <w:r w:rsidR="004319B1">
        <w:rPr>
          <w:sz w:val="24"/>
          <w:szCs w:val="24"/>
        </w:rPr>
        <w:t xml:space="preserve">- </w:t>
      </w:r>
      <w:proofErr w:type="spellStart"/>
      <w:r w:rsidR="006B0AEC">
        <w:rPr>
          <w:sz w:val="24"/>
          <w:szCs w:val="24"/>
        </w:rPr>
        <w:t>GitHub</w:t>
      </w:r>
      <w:proofErr w:type="spellEnd"/>
      <w:r w:rsidR="006B0AEC">
        <w:rPr>
          <w:sz w:val="24"/>
          <w:szCs w:val="24"/>
        </w:rPr>
        <w:t xml:space="preserve">, neste </w:t>
      </w:r>
      <w:hyperlink r:id="rId6" w:history="1">
        <w:r w:rsidR="006B0AEC" w:rsidRPr="006B0AEC">
          <w:rPr>
            <w:rStyle w:val="Hyperlink"/>
            <w:sz w:val="24"/>
            <w:szCs w:val="24"/>
          </w:rPr>
          <w:t>link</w:t>
        </w:r>
      </w:hyperlink>
    </w:p>
    <w:p w:rsidR="00F16D4E" w:rsidRDefault="00F16D4E" w:rsidP="00F16D4E">
      <w:pPr>
        <w:pStyle w:val="PargrafodaLista"/>
        <w:numPr>
          <w:ilvl w:val="0"/>
          <w:numId w:val="5"/>
        </w:numPr>
        <w:spacing w:after="0" w:line="360" w:lineRule="auto"/>
        <w:jc w:val="both"/>
        <w:rPr>
          <w:sz w:val="24"/>
          <w:szCs w:val="24"/>
        </w:rPr>
      </w:pPr>
      <w:r>
        <w:rPr>
          <w:sz w:val="24"/>
          <w:szCs w:val="24"/>
        </w:rPr>
        <w:t>Plano de projeto -</w:t>
      </w:r>
      <w:r w:rsidR="004319B1">
        <w:rPr>
          <w:sz w:val="24"/>
          <w:szCs w:val="24"/>
        </w:rPr>
        <w:t xml:space="preserve"> (05/11/2016) -</w:t>
      </w:r>
      <w:r>
        <w:rPr>
          <w:sz w:val="24"/>
          <w:szCs w:val="24"/>
        </w:rPr>
        <w:t xml:space="preserve"> </w:t>
      </w:r>
      <w:proofErr w:type="spellStart"/>
      <w:r w:rsidR="006B0AEC">
        <w:rPr>
          <w:sz w:val="24"/>
          <w:szCs w:val="24"/>
        </w:rPr>
        <w:t>GitHub</w:t>
      </w:r>
      <w:proofErr w:type="spellEnd"/>
      <w:r w:rsidR="006B0AEC">
        <w:rPr>
          <w:sz w:val="24"/>
          <w:szCs w:val="24"/>
        </w:rPr>
        <w:t xml:space="preserve">, neste </w:t>
      </w:r>
      <w:hyperlink r:id="rId7" w:history="1">
        <w:r w:rsidR="006B0AEC" w:rsidRPr="006B0AEC">
          <w:rPr>
            <w:rStyle w:val="Hyperlink"/>
            <w:sz w:val="24"/>
            <w:szCs w:val="24"/>
          </w:rPr>
          <w:t>link</w:t>
        </w:r>
      </w:hyperlink>
    </w:p>
    <w:p w:rsidR="00F16D4E" w:rsidRDefault="00F16D4E" w:rsidP="00F16D4E">
      <w:pPr>
        <w:pStyle w:val="PargrafodaLista"/>
        <w:numPr>
          <w:ilvl w:val="0"/>
          <w:numId w:val="5"/>
        </w:numPr>
        <w:spacing w:after="0" w:line="360" w:lineRule="auto"/>
        <w:jc w:val="both"/>
        <w:rPr>
          <w:sz w:val="24"/>
          <w:szCs w:val="24"/>
        </w:rPr>
      </w:pPr>
      <w:r>
        <w:rPr>
          <w:sz w:val="24"/>
          <w:szCs w:val="24"/>
        </w:rPr>
        <w:t xml:space="preserve">Auditoria </w:t>
      </w:r>
      <w:r w:rsidR="006B0AEC">
        <w:rPr>
          <w:sz w:val="24"/>
          <w:szCs w:val="24"/>
        </w:rPr>
        <w:t xml:space="preserve">1 - </w:t>
      </w:r>
      <w:proofErr w:type="spellStart"/>
      <w:r w:rsidR="006B0AEC">
        <w:rPr>
          <w:sz w:val="24"/>
          <w:szCs w:val="24"/>
        </w:rPr>
        <w:t>Checklist</w:t>
      </w:r>
      <w:proofErr w:type="spellEnd"/>
      <w:r w:rsidR="006B0AEC">
        <w:rPr>
          <w:sz w:val="24"/>
          <w:szCs w:val="24"/>
        </w:rPr>
        <w:t xml:space="preserve"> para auditoria - (29/10/2016) - </w:t>
      </w:r>
      <w:proofErr w:type="spellStart"/>
      <w:r w:rsidR="006B0AEC">
        <w:rPr>
          <w:sz w:val="24"/>
          <w:szCs w:val="24"/>
        </w:rPr>
        <w:t>GitHub</w:t>
      </w:r>
      <w:proofErr w:type="spellEnd"/>
      <w:r w:rsidR="006B0AEC">
        <w:rPr>
          <w:sz w:val="24"/>
          <w:szCs w:val="24"/>
        </w:rPr>
        <w:t xml:space="preserve">, neste </w:t>
      </w:r>
      <w:hyperlink r:id="rId8" w:history="1">
        <w:r w:rsidR="006B0AEC" w:rsidRPr="006B0AEC">
          <w:rPr>
            <w:rStyle w:val="Hyperlink"/>
            <w:sz w:val="24"/>
            <w:szCs w:val="24"/>
          </w:rPr>
          <w:t>link</w:t>
        </w:r>
      </w:hyperlink>
    </w:p>
    <w:p w:rsidR="006B0AEC" w:rsidRDefault="006B0AEC" w:rsidP="00F16D4E">
      <w:pPr>
        <w:pStyle w:val="PargrafodaLista"/>
        <w:numPr>
          <w:ilvl w:val="0"/>
          <w:numId w:val="5"/>
        </w:numPr>
        <w:spacing w:after="0" w:line="360" w:lineRule="auto"/>
        <w:jc w:val="both"/>
        <w:rPr>
          <w:sz w:val="24"/>
          <w:szCs w:val="24"/>
        </w:rPr>
      </w:pPr>
      <w:r>
        <w:rPr>
          <w:sz w:val="24"/>
          <w:szCs w:val="24"/>
        </w:rPr>
        <w:t xml:space="preserve">Auditoria 2 - </w:t>
      </w:r>
      <w:proofErr w:type="spellStart"/>
      <w:r>
        <w:rPr>
          <w:sz w:val="24"/>
          <w:szCs w:val="24"/>
        </w:rPr>
        <w:t>Checklist</w:t>
      </w:r>
      <w:proofErr w:type="spellEnd"/>
      <w:r>
        <w:rPr>
          <w:sz w:val="24"/>
          <w:szCs w:val="24"/>
        </w:rPr>
        <w:t xml:space="preserve"> para auditoria - (08/11/2016) - </w:t>
      </w:r>
      <w:proofErr w:type="spellStart"/>
      <w:r>
        <w:rPr>
          <w:sz w:val="24"/>
          <w:szCs w:val="24"/>
        </w:rPr>
        <w:t>GitHub</w:t>
      </w:r>
      <w:proofErr w:type="spellEnd"/>
      <w:r>
        <w:rPr>
          <w:sz w:val="24"/>
          <w:szCs w:val="24"/>
        </w:rPr>
        <w:t xml:space="preserve">, neste </w:t>
      </w:r>
      <w:hyperlink r:id="rId9" w:history="1">
        <w:r w:rsidRPr="006B0AEC">
          <w:rPr>
            <w:rStyle w:val="Hyperlink"/>
            <w:sz w:val="24"/>
            <w:szCs w:val="24"/>
          </w:rPr>
          <w:t>link</w:t>
        </w:r>
      </w:hyperlink>
    </w:p>
    <w:p w:rsidR="006B0AEC" w:rsidRDefault="006B0AEC" w:rsidP="00F16D4E">
      <w:pPr>
        <w:pStyle w:val="PargrafodaLista"/>
        <w:numPr>
          <w:ilvl w:val="0"/>
          <w:numId w:val="5"/>
        </w:numPr>
        <w:spacing w:after="0" w:line="360" w:lineRule="auto"/>
        <w:jc w:val="both"/>
        <w:rPr>
          <w:sz w:val="24"/>
          <w:szCs w:val="24"/>
        </w:rPr>
      </w:pPr>
      <w:r>
        <w:rPr>
          <w:sz w:val="24"/>
          <w:szCs w:val="24"/>
        </w:rPr>
        <w:t xml:space="preserve">Auditoria 3 - </w:t>
      </w:r>
      <w:proofErr w:type="spellStart"/>
      <w:r>
        <w:rPr>
          <w:sz w:val="24"/>
          <w:szCs w:val="24"/>
        </w:rPr>
        <w:t>Checklist</w:t>
      </w:r>
      <w:proofErr w:type="spellEnd"/>
      <w:r>
        <w:rPr>
          <w:sz w:val="24"/>
          <w:szCs w:val="24"/>
        </w:rPr>
        <w:t xml:space="preserve"> para auditoria - (29/10/2016) - </w:t>
      </w:r>
      <w:proofErr w:type="spellStart"/>
      <w:r>
        <w:rPr>
          <w:sz w:val="24"/>
          <w:szCs w:val="24"/>
        </w:rPr>
        <w:t>GitHub</w:t>
      </w:r>
      <w:proofErr w:type="spellEnd"/>
      <w:r>
        <w:rPr>
          <w:sz w:val="24"/>
          <w:szCs w:val="24"/>
        </w:rPr>
        <w:t xml:space="preserve">, neste </w:t>
      </w:r>
      <w:hyperlink r:id="rId10" w:history="1">
        <w:r w:rsidRPr="006B0AEC">
          <w:rPr>
            <w:rStyle w:val="Hyperlink"/>
            <w:sz w:val="24"/>
            <w:szCs w:val="24"/>
          </w:rPr>
          <w:t>link</w:t>
        </w:r>
      </w:hyperlink>
    </w:p>
    <w:p w:rsidR="006B0AEC" w:rsidRDefault="006B0AEC" w:rsidP="00F16D4E">
      <w:pPr>
        <w:pStyle w:val="PargrafodaLista"/>
        <w:numPr>
          <w:ilvl w:val="0"/>
          <w:numId w:val="5"/>
        </w:numPr>
        <w:spacing w:after="0" w:line="360" w:lineRule="auto"/>
        <w:jc w:val="both"/>
        <w:rPr>
          <w:sz w:val="24"/>
          <w:szCs w:val="24"/>
        </w:rPr>
      </w:pPr>
      <w:r>
        <w:rPr>
          <w:sz w:val="24"/>
          <w:szCs w:val="24"/>
        </w:rPr>
        <w:t xml:space="preserve">Auditoria 4 - </w:t>
      </w:r>
      <w:proofErr w:type="spellStart"/>
      <w:r>
        <w:rPr>
          <w:sz w:val="24"/>
          <w:szCs w:val="24"/>
        </w:rPr>
        <w:t>Checklist</w:t>
      </w:r>
      <w:proofErr w:type="spellEnd"/>
      <w:r>
        <w:rPr>
          <w:sz w:val="24"/>
          <w:szCs w:val="24"/>
        </w:rPr>
        <w:t xml:space="preserve"> para auditoria - (08/11/2016) - </w:t>
      </w:r>
      <w:proofErr w:type="spellStart"/>
      <w:r>
        <w:rPr>
          <w:sz w:val="24"/>
          <w:szCs w:val="24"/>
        </w:rPr>
        <w:t>GitHub</w:t>
      </w:r>
      <w:proofErr w:type="spellEnd"/>
      <w:r>
        <w:rPr>
          <w:sz w:val="24"/>
          <w:szCs w:val="24"/>
        </w:rPr>
        <w:t xml:space="preserve">, neste </w:t>
      </w:r>
      <w:hyperlink r:id="rId11" w:history="1">
        <w:r w:rsidRPr="006B0AEC">
          <w:rPr>
            <w:rStyle w:val="Hyperlink"/>
            <w:sz w:val="24"/>
            <w:szCs w:val="24"/>
          </w:rPr>
          <w:t>link</w:t>
        </w:r>
      </w:hyperlink>
    </w:p>
    <w:p w:rsidR="006B0AEC" w:rsidRDefault="006B0AEC" w:rsidP="00F16D4E">
      <w:pPr>
        <w:pStyle w:val="PargrafodaLista"/>
        <w:numPr>
          <w:ilvl w:val="0"/>
          <w:numId w:val="5"/>
        </w:numPr>
        <w:spacing w:after="0" w:line="360" w:lineRule="auto"/>
        <w:jc w:val="both"/>
        <w:rPr>
          <w:sz w:val="24"/>
          <w:szCs w:val="24"/>
        </w:rPr>
      </w:pPr>
      <w:r>
        <w:rPr>
          <w:sz w:val="24"/>
          <w:szCs w:val="24"/>
        </w:rPr>
        <w:t xml:space="preserve">Auditoria 5 - </w:t>
      </w:r>
      <w:proofErr w:type="spellStart"/>
      <w:r>
        <w:rPr>
          <w:sz w:val="24"/>
          <w:szCs w:val="24"/>
        </w:rPr>
        <w:t>Checklist</w:t>
      </w:r>
      <w:proofErr w:type="spellEnd"/>
      <w:r>
        <w:rPr>
          <w:sz w:val="24"/>
          <w:szCs w:val="24"/>
        </w:rPr>
        <w:t xml:space="preserve"> para auditoria - (08/11/2016) - </w:t>
      </w:r>
      <w:proofErr w:type="spellStart"/>
      <w:r>
        <w:rPr>
          <w:sz w:val="24"/>
          <w:szCs w:val="24"/>
        </w:rPr>
        <w:t>GitHub</w:t>
      </w:r>
      <w:proofErr w:type="spellEnd"/>
      <w:r>
        <w:rPr>
          <w:sz w:val="24"/>
          <w:szCs w:val="24"/>
        </w:rPr>
        <w:t xml:space="preserve">, neste </w:t>
      </w:r>
      <w:hyperlink r:id="rId12" w:history="1">
        <w:r w:rsidRPr="006B0AEC">
          <w:rPr>
            <w:rStyle w:val="Hyperlink"/>
            <w:sz w:val="24"/>
            <w:szCs w:val="24"/>
          </w:rPr>
          <w:t>link</w:t>
        </w:r>
      </w:hyperlink>
    </w:p>
    <w:p w:rsidR="004319B1" w:rsidRDefault="004319B1" w:rsidP="00F16D4E">
      <w:pPr>
        <w:pStyle w:val="PargrafodaLista"/>
        <w:numPr>
          <w:ilvl w:val="0"/>
          <w:numId w:val="5"/>
        </w:numPr>
        <w:spacing w:after="0" w:line="360" w:lineRule="auto"/>
        <w:jc w:val="both"/>
        <w:rPr>
          <w:sz w:val="24"/>
          <w:szCs w:val="24"/>
        </w:rPr>
      </w:pPr>
      <w:r>
        <w:rPr>
          <w:sz w:val="24"/>
          <w:szCs w:val="24"/>
        </w:rPr>
        <w:t xml:space="preserve">Auditoria 6 - </w:t>
      </w:r>
      <w:proofErr w:type="spellStart"/>
      <w:r>
        <w:rPr>
          <w:sz w:val="24"/>
          <w:szCs w:val="24"/>
        </w:rPr>
        <w:t>Checklist</w:t>
      </w:r>
      <w:proofErr w:type="spellEnd"/>
      <w:r>
        <w:rPr>
          <w:sz w:val="24"/>
          <w:szCs w:val="24"/>
        </w:rPr>
        <w:t xml:space="preserve"> para auditoria - (08/11/2016) - </w:t>
      </w:r>
      <w:proofErr w:type="spellStart"/>
      <w:r>
        <w:rPr>
          <w:sz w:val="24"/>
          <w:szCs w:val="24"/>
        </w:rPr>
        <w:t>GitHub</w:t>
      </w:r>
      <w:proofErr w:type="spellEnd"/>
      <w:r>
        <w:rPr>
          <w:sz w:val="24"/>
          <w:szCs w:val="24"/>
        </w:rPr>
        <w:t xml:space="preserve">, neste </w:t>
      </w:r>
      <w:hyperlink r:id="rId13" w:history="1">
        <w:r w:rsidRPr="006B0AEC">
          <w:rPr>
            <w:rStyle w:val="Hyperlink"/>
            <w:sz w:val="24"/>
            <w:szCs w:val="24"/>
          </w:rPr>
          <w:t>link</w:t>
        </w:r>
      </w:hyperlink>
    </w:p>
    <w:p w:rsidR="006B0AEC" w:rsidRDefault="006B0AEC" w:rsidP="00F16D4E">
      <w:pPr>
        <w:pStyle w:val="PargrafodaLista"/>
        <w:numPr>
          <w:ilvl w:val="0"/>
          <w:numId w:val="5"/>
        </w:numPr>
        <w:spacing w:after="0" w:line="360" w:lineRule="auto"/>
        <w:jc w:val="both"/>
        <w:rPr>
          <w:sz w:val="24"/>
          <w:szCs w:val="24"/>
        </w:rPr>
      </w:pPr>
      <w:r>
        <w:rPr>
          <w:sz w:val="24"/>
          <w:szCs w:val="24"/>
        </w:rPr>
        <w:t xml:space="preserve">NC1 -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14"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NC2 -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15" w:history="1">
        <w:r w:rsidRPr="006B0AEC">
          <w:rPr>
            <w:rStyle w:val="Hyperlink"/>
            <w:sz w:val="24"/>
            <w:szCs w:val="24"/>
          </w:rPr>
          <w:t>link</w:t>
        </w:r>
      </w:hyperlink>
    </w:p>
    <w:p w:rsidR="006B0AEC" w:rsidRDefault="006B0AEC" w:rsidP="006B0AEC">
      <w:pPr>
        <w:pStyle w:val="PargrafodaLista"/>
        <w:numPr>
          <w:ilvl w:val="0"/>
          <w:numId w:val="5"/>
        </w:numPr>
        <w:spacing w:after="0" w:line="360" w:lineRule="auto"/>
        <w:jc w:val="both"/>
        <w:rPr>
          <w:sz w:val="24"/>
          <w:szCs w:val="24"/>
        </w:rPr>
      </w:pPr>
      <w:r>
        <w:rPr>
          <w:sz w:val="24"/>
          <w:szCs w:val="24"/>
        </w:rPr>
        <w:t xml:space="preserve">NC3 -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16"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NC4 -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17"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NC5 -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18"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NC6 -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19"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NC7 -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0"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NC8 -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1"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NC9 -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2"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lastRenderedPageBreak/>
        <w:t xml:space="preserve">NC10 -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3"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NC11 -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4"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NC12 -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5"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NC13 -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6"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NC14 -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7"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NC15 -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8"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NC16 -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29" w:history="1">
        <w:r w:rsidRPr="006B0AEC">
          <w:rPr>
            <w:rStyle w:val="Hyperlink"/>
            <w:sz w:val="24"/>
            <w:szCs w:val="24"/>
          </w:rPr>
          <w:t>link</w:t>
        </w:r>
      </w:hyperlink>
    </w:p>
    <w:p w:rsidR="006B0AEC" w:rsidRPr="00F16D4E" w:rsidRDefault="006B0AEC" w:rsidP="006B0AEC">
      <w:pPr>
        <w:pStyle w:val="PargrafodaLista"/>
        <w:numPr>
          <w:ilvl w:val="0"/>
          <w:numId w:val="5"/>
        </w:numPr>
        <w:spacing w:after="0" w:line="360" w:lineRule="auto"/>
        <w:jc w:val="both"/>
        <w:rPr>
          <w:sz w:val="24"/>
          <w:szCs w:val="24"/>
        </w:rPr>
      </w:pPr>
      <w:r>
        <w:rPr>
          <w:sz w:val="24"/>
          <w:szCs w:val="24"/>
        </w:rPr>
        <w:t xml:space="preserve">NC17 - Registro de </w:t>
      </w:r>
      <w:proofErr w:type="spellStart"/>
      <w:r>
        <w:rPr>
          <w:sz w:val="24"/>
          <w:szCs w:val="24"/>
        </w:rPr>
        <w:t>não-conformidade</w:t>
      </w:r>
      <w:proofErr w:type="spellEnd"/>
      <w:r>
        <w:rPr>
          <w:sz w:val="24"/>
          <w:szCs w:val="24"/>
        </w:rPr>
        <w:t xml:space="preserve"> - (08/11/2016) - </w:t>
      </w:r>
      <w:proofErr w:type="spellStart"/>
      <w:r>
        <w:rPr>
          <w:sz w:val="24"/>
          <w:szCs w:val="24"/>
        </w:rPr>
        <w:t>GitHub</w:t>
      </w:r>
      <w:proofErr w:type="spellEnd"/>
      <w:r>
        <w:rPr>
          <w:sz w:val="24"/>
          <w:szCs w:val="24"/>
        </w:rPr>
        <w:t xml:space="preserve">, neste </w:t>
      </w:r>
      <w:hyperlink r:id="rId30" w:history="1">
        <w:r w:rsidRPr="006B0AEC">
          <w:rPr>
            <w:rStyle w:val="Hyperlink"/>
            <w:sz w:val="24"/>
            <w:szCs w:val="24"/>
          </w:rPr>
          <w:t>link</w:t>
        </w:r>
      </w:hyperlink>
    </w:p>
    <w:p w:rsidR="006B0AEC" w:rsidRPr="006B0AEC" w:rsidRDefault="006B0AEC" w:rsidP="006B0AEC">
      <w:pPr>
        <w:pStyle w:val="PargrafodaLista"/>
        <w:spacing w:after="0" w:line="360" w:lineRule="auto"/>
        <w:jc w:val="both"/>
        <w:rPr>
          <w:sz w:val="24"/>
          <w:szCs w:val="24"/>
        </w:rPr>
      </w:pPr>
    </w:p>
    <w:p w:rsidR="001B55DA" w:rsidRPr="004319B1" w:rsidRDefault="001A77E1" w:rsidP="00B3055B">
      <w:pPr>
        <w:spacing w:after="0" w:line="360" w:lineRule="auto"/>
        <w:jc w:val="both"/>
        <w:rPr>
          <w:sz w:val="28"/>
          <w:szCs w:val="28"/>
        </w:rPr>
      </w:pPr>
      <w:r w:rsidRPr="004319B1">
        <w:rPr>
          <w:sz w:val="28"/>
          <w:szCs w:val="28"/>
        </w:rPr>
        <w:t>Visão geral</w:t>
      </w:r>
    </w:p>
    <w:p w:rsidR="00516E4F" w:rsidRPr="004319B1" w:rsidRDefault="00516E4F" w:rsidP="00B3055B">
      <w:pPr>
        <w:spacing w:after="0" w:line="360" w:lineRule="auto"/>
        <w:jc w:val="both"/>
        <w:rPr>
          <w:sz w:val="24"/>
          <w:szCs w:val="24"/>
        </w:rPr>
      </w:pPr>
      <w:r w:rsidRPr="004319B1">
        <w:rPr>
          <w:sz w:val="24"/>
          <w:szCs w:val="24"/>
        </w:rPr>
        <w:tab/>
        <w:t>O documento é organizado da seguinte forma:</w:t>
      </w:r>
    </w:p>
    <w:p w:rsidR="00516E4F" w:rsidRPr="004319B1" w:rsidRDefault="00516E4F" w:rsidP="00516E4F">
      <w:pPr>
        <w:pStyle w:val="PargrafodaLista"/>
        <w:numPr>
          <w:ilvl w:val="0"/>
          <w:numId w:val="2"/>
        </w:numPr>
        <w:spacing w:after="0" w:line="360" w:lineRule="auto"/>
        <w:jc w:val="both"/>
        <w:rPr>
          <w:sz w:val="24"/>
          <w:szCs w:val="24"/>
        </w:rPr>
      </w:pPr>
      <w:r w:rsidRPr="004319B1">
        <w:rPr>
          <w:sz w:val="24"/>
          <w:szCs w:val="24"/>
        </w:rPr>
        <w:t>Objetivos da qualidade: Objetivos que se deseja alcançar que dizem respeito ao sistema específico ao qual será aplicada GQA. Mais especificamente trata dos requisitos de qualidade descritos no Documento de Especificação de Requisitos, gerado pela área de GRE.</w:t>
      </w:r>
    </w:p>
    <w:p w:rsidR="00516E4F" w:rsidRPr="004319B1" w:rsidRDefault="00516E4F" w:rsidP="00516E4F">
      <w:pPr>
        <w:pStyle w:val="PargrafodaLista"/>
        <w:numPr>
          <w:ilvl w:val="0"/>
          <w:numId w:val="2"/>
        </w:numPr>
        <w:spacing w:after="0" w:line="360" w:lineRule="auto"/>
        <w:jc w:val="both"/>
        <w:rPr>
          <w:sz w:val="24"/>
          <w:szCs w:val="24"/>
        </w:rPr>
      </w:pPr>
      <w:r w:rsidRPr="004319B1">
        <w:rPr>
          <w:sz w:val="24"/>
          <w:szCs w:val="24"/>
        </w:rPr>
        <w:t xml:space="preserve">Gerenciamento: Descreve </w:t>
      </w:r>
      <w:r w:rsidR="00FA5462" w:rsidRPr="004319B1">
        <w:rPr>
          <w:sz w:val="24"/>
          <w:szCs w:val="24"/>
        </w:rPr>
        <w:t>a organização da equipe responsável pelo processo de GQA, incluindo as atividades que serão executadas e os responsáveis pela execução destas atividades.</w:t>
      </w:r>
    </w:p>
    <w:p w:rsidR="00FA5462" w:rsidRPr="004319B1" w:rsidRDefault="00FA5462" w:rsidP="00516E4F">
      <w:pPr>
        <w:pStyle w:val="PargrafodaLista"/>
        <w:numPr>
          <w:ilvl w:val="0"/>
          <w:numId w:val="2"/>
        </w:numPr>
        <w:spacing w:after="0" w:line="360" w:lineRule="auto"/>
        <w:jc w:val="both"/>
        <w:rPr>
          <w:sz w:val="24"/>
          <w:szCs w:val="24"/>
        </w:rPr>
      </w:pPr>
      <w:r w:rsidRPr="004319B1">
        <w:rPr>
          <w:sz w:val="24"/>
          <w:szCs w:val="24"/>
        </w:rPr>
        <w:t xml:space="preserve">Documentação: </w:t>
      </w:r>
      <w:r w:rsidR="009E438A" w:rsidRPr="004319B1">
        <w:rPr>
          <w:sz w:val="24"/>
          <w:szCs w:val="24"/>
        </w:rPr>
        <w:t>Referência do Plano de Documentação, além da lista da documentação mínima que deve ser produzida durante o projeto para garantir o atendimento dos requisitos do sistema.</w:t>
      </w:r>
    </w:p>
    <w:p w:rsidR="009E438A" w:rsidRPr="004319B1" w:rsidRDefault="009E438A" w:rsidP="00516E4F">
      <w:pPr>
        <w:pStyle w:val="PargrafodaLista"/>
        <w:numPr>
          <w:ilvl w:val="0"/>
          <w:numId w:val="2"/>
        </w:numPr>
        <w:spacing w:after="0" w:line="360" w:lineRule="auto"/>
        <w:jc w:val="both"/>
        <w:rPr>
          <w:sz w:val="24"/>
          <w:szCs w:val="24"/>
        </w:rPr>
      </w:pPr>
      <w:r w:rsidRPr="004319B1">
        <w:rPr>
          <w:sz w:val="24"/>
          <w:szCs w:val="24"/>
        </w:rPr>
        <w:t>Padrões e diretrizes: Referência aos padrões e orientações que devem ser utilizados no decorrer do projeto, além de descrever como a conformidade com esses padrões será analisada e determinada. Também são referenciados os produtos relevantes, ou seja, os produtos que devem ser analisados para garantir a conformidade com os padrões.</w:t>
      </w:r>
    </w:p>
    <w:p w:rsidR="009E438A" w:rsidRPr="004319B1" w:rsidRDefault="009E438A" w:rsidP="00516E4F">
      <w:pPr>
        <w:pStyle w:val="PargrafodaLista"/>
        <w:numPr>
          <w:ilvl w:val="0"/>
          <w:numId w:val="2"/>
        </w:numPr>
        <w:spacing w:after="0" w:line="360" w:lineRule="auto"/>
        <w:jc w:val="both"/>
        <w:rPr>
          <w:sz w:val="24"/>
          <w:szCs w:val="24"/>
        </w:rPr>
      </w:pPr>
      <w:r w:rsidRPr="004319B1">
        <w:rPr>
          <w:sz w:val="24"/>
          <w:szCs w:val="24"/>
        </w:rPr>
        <w:t>Métricas: Descrição das métricas dos produtos e processos, ou seja, uma interpretação dos requisitos mais adequada para usar como base de comparação.</w:t>
      </w:r>
    </w:p>
    <w:p w:rsidR="009E438A" w:rsidRPr="004319B1" w:rsidRDefault="009E438A" w:rsidP="00516E4F">
      <w:pPr>
        <w:pStyle w:val="PargrafodaLista"/>
        <w:numPr>
          <w:ilvl w:val="0"/>
          <w:numId w:val="2"/>
        </w:numPr>
        <w:spacing w:after="0" w:line="360" w:lineRule="auto"/>
        <w:jc w:val="both"/>
        <w:rPr>
          <w:sz w:val="24"/>
          <w:szCs w:val="24"/>
        </w:rPr>
      </w:pPr>
      <w:r w:rsidRPr="004319B1">
        <w:rPr>
          <w:sz w:val="24"/>
          <w:szCs w:val="24"/>
        </w:rPr>
        <w:t xml:space="preserve">Plano de revisão e auditoria: Nesta seção devem ser inseridas informações detalhadas sobre as auditorias que serão realizadas no decorrer do projeto, </w:t>
      </w:r>
      <w:r w:rsidRPr="004319B1">
        <w:rPr>
          <w:sz w:val="24"/>
          <w:szCs w:val="24"/>
        </w:rPr>
        <w:lastRenderedPageBreak/>
        <w:t>sempre referenciando os documentos externos, quando esses estiverem presentes.</w:t>
      </w:r>
    </w:p>
    <w:p w:rsidR="009E438A" w:rsidRPr="004319B1" w:rsidRDefault="009E438A" w:rsidP="00516E4F">
      <w:pPr>
        <w:pStyle w:val="PargrafodaLista"/>
        <w:numPr>
          <w:ilvl w:val="0"/>
          <w:numId w:val="2"/>
        </w:numPr>
        <w:spacing w:after="0" w:line="360" w:lineRule="auto"/>
        <w:jc w:val="both"/>
        <w:rPr>
          <w:sz w:val="24"/>
          <w:szCs w:val="24"/>
        </w:rPr>
      </w:pPr>
      <w:r w:rsidRPr="004319B1">
        <w:rPr>
          <w:sz w:val="24"/>
          <w:szCs w:val="24"/>
        </w:rPr>
        <w:t>Ferramentas, técnicas e metodologias: Lista das ferramentas, técnicas e metodologias usadas na realização das atividades de Garantia da Qualidade, juntamente com uma breve descrição de cada uma ou uma referência para algum documento externo que possa prover esse tipo de informação.</w:t>
      </w:r>
    </w:p>
    <w:p w:rsidR="001A77E1" w:rsidRDefault="001A77E1" w:rsidP="00B3055B">
      <w:pPr>
        <w:spacing w:after="0" w:line="360" w:lineRule="auto"/>
        <w:jc w:val="both"/>
        <w:rPr>
          <w:sz w:val="24"/>
          <w:szCs w:val="24"/>
        </w:rPr>
      </w:pPr>
    </w:p>
    <w:p w:rsidR="001A77E1" w:rsidRDefault="001A77E1" w:rsidP="00B3055B">
      <w:pPr>
        <w:spacing w:after="0" w:line="360" w:lineRule="auto"/>
        <w:jc w:val="both"/>
        <w:rPr>
          <w:sz w:val="32"/>
          <w:szCs w:val="32"/>
        </w:rPr>
      </w:pPr>
      <w:r>
        <w:rPr>
          <w:sz w:val="32"/>
          <w:szCs w:val="32"/>
        </w:rPr>
        <w:t>1 Objetivos da qualidade</w:t>
      </w:r>
    </w:p>
    <w:p w:rsidR="00296A31" w:rsidRPr="00296A31" w:rsidRDefault="001A77E1" w:rsidP="00296A31">
      <w:pPr>
        <w:jc w:val="both"/>
        <w:rPr>
          <w:rFonts w:ascii="Times New Roman" w:eastAsia="Times New Roman" w:hAnsi="Times New Roman" w:cs="Times New Roman"/>
          <w:sz w:val="24"/>
          <w:szCs w:val="24"/>
          <w:lang w:eastAsia="pt-BR"/>
        </w:rPr>
      </w:pPr>
      <w:r>
        <w:rPr>
          <w:sz w:val="24"/>
          <w:szCs w:val="24"/>
        </w:rPr>
        <w:tab/>
      </w:r>
    </w:p>
    <w:tbl>
      <w:tblPr>
        <w:tblW w:w="0" w:type="auto"/>
        <w:tblCellMar>
          <w:top w:w="15" w:type="dxa"/>
          <w:left w:w="15" w:type="dxa"/>
          <w:bottom w:w="15" w:type="dxa"/>
          <w:right w:w="15" w:type="dxa"/>
        </w:tblCellMar>
        <w:tblLook w:val="04A0"/>
      </w:tblPr>
      <w:tblGrid>
        <w:gridCol w:w="1000"/>
        <w:gridCol w:w="7804"/>
      </w:tblGrid>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b/>
                <w:bCs/>
                <w:color w:val="000000"/>
                <w:sz w:val="24"/>
                <w:szCs w:val="24"/>
                <w:lang w:eastAsia="pt-BR"/>
              </w:rPr>
              <w:t>Ref.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b/>
                <w:bCs/>
                <w:color w:val="000000"/>
                <w:sz w:val="24"/>
                <w:szCs w:val="24"/>
                <w:lang w:eastAsia="pt-BR"/>
              </w:rPr>
              <w:t>Descrição</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 xml:space="preserve">O Cidadão contará com uma interface de sistema </w:t>
            </w:r>
            <w:proofErr w:type="spellStart"/>
            <w:r w:rsidRPr="00296A31">
              <w:rPr>
                <w:rFonts w:eastAsia="Times New Roman" w:cstheme="minorHAnsi"/>
                <w:color w:val="000000"/>
                <w:sz w:val="24"/>
                <w:szCs w:val="24"/>
                <w:shd w:val="clear" w:color="auto" w:fill="FFFFFF"/>
                <w:lang w:eastAsia="pt-BR"/>
              </w:rPr>
              <w:t>mobile</w:t>
            </w:r>
            <w:proofErr w:type="spellEnd"/>
            <w:r w:rsidRPr="00296A31">
              <w:rPr>
                <w:rFonts w:eastAsia="Times New Roman" w:cstheme="minorHAnsi"/>
                <w:color w:val="000000"/>
                <w:sz w:val="24"/>
                <w:szCs w:val="24"/>
                <w:shd w:val="clear" w:color="auto" w:fill="FFFFFF"/>
                <w:lang w:eastAsia="pt-BR"/>
              </w:rPr>
              <w:t>.</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O administrador do sistema contará com uma interface de sistema web.</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 xml:space="preserve">O prestador de serviços contará com interfaces tanto web como </w:t>
            </w:r>
            <w:proofErr w:type="spellStart"/>
            <w:r w:rsidRPr="00296A31">
              <w:rPr>
                <w:rFonts w:eastAsia="Times New Roman" w:cstheme="minorHAnsi"/>
                <w:color w:val="000000"/>
                <w:sz w:val="24"/>
                <w:szCs w:val="24"/>
                <w:shd w:val="clear" w:color="auto" w:fill="FFFFFF"/>
                <w:lang w:eastAsia="pt-BR"/>
              </w:rPr>
              <w:t>mobile</w:t>
            </w:r>
            <w:proofErr w:type="spellEnd"/>
            <w:r w:rsidRPr="00296A31">
              <w:rPr>
                <w:rFonts w:eastAsia="Times New Roman" w:cstheme="minorHAnsi"/>
                <w:color w:val="000000"/>
                <w:sz w:val="24"/>
                <w:szCs w:val="24"/>
                <w:shd w:val="clear" w:color="auto" w:fill="FFFFFF"/>
                <w:lang w:eastAsia="pt-BR"/>
              </w:rPr>
              <w:t>.</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O Prestador de Serviços não deverá ultrapassar o prazo limite da solicitação.</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O Administrador da prefeitura deve ser capaz de visualizar solicitações recebidas.</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O prestador de serviços deve receber uma notificação de solicitação.</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O Prestador de Serviços somente poderá alterar o status da Solicitação.</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O aplicativo de envio de solicitações deve estar disponível 24 horas por dia.</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O suporte técnico deve estar disponível em horário comercial.</w:t>
            </w:r>
          </w:p>
        </w:tc>
      </w:tr>
      <w:tr w:rsidR="00296A31" w:rsidRPr="00296A31" w:rsidTr="00296A31">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lang w:eastAsia="pt-BR"/>
              </w:rPr>
              <w:t>RNF.10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50" w:type="dxa"/>
              <w:bottom w:w="0" w:type="dxa"/>
              <w:right w:w="150" w:type="dxa"/>
            </w:tcMar>
            <w:hideMark/>
          </w:tcPr>
          <w:p w:rsidR="00296A31" w:rsidRPr="00296A31" w:rsidRDefault="00296A31" w:rsidP="00296A31">
            <w:pPr>
              <w:spacing w:before="60" w:after="60" w:line="0" w:lineRule="atLeast"/>
              <w:jc w:val="both"/>
              <w:rPr>
                <w:rFonts w:eastAsia="Times New Roman" w:cstheme="minorHAnsi"/>
                <w:sz w:val="24"/>
                <w:szCs w:val="24"/>
                <w:lang w:eastAsia="pt-BR"/>
              </w:rPr>
            </w:pPr>
            <w:r w:rsidRPr="00296A31">
              <w:rPr>
                <w:rFonts w:eastAsia="Times New Roman" w:cstheme="minorHAnsi"/>
                <w:color w:val="000000"/>
                <w:sz w:val="24"/>
                <w:szCs w:val="24"/>
                <w:shd w:val="clear" w:color="auto" w:fill="FFFFFF"/>
                <w:lang w:eastAsia="pt-BR"/>
              </w:rPr>
              <w:t xml:space="preserve">O aplicativo </w:t>
            </w:r>
            <w:proofErr w:type="spellStart"/>
            <w:r w:rsidRPr="00296A31">
              <w:rPr>
                <w:rFonts w:eastAsia="Times New Roman" w:cstheme="minorHAnsi"/>
                <w:color w:val="000000"/>
                <w:sz w:val="24"/>
                <w:szCs w:val="24"/>
                <w:shd w:val="clear" w:color="auto" w:fill="FFFFFF"/>
                <w:lang w:eastAsia="pt-BR"/>
              </w:rPr>
              <w:t>mobile</w:t>
            </w:r>
            <w:proofErr w:type="spellEnd"/>
            <w:r w:rsidRPr="00296A31">
              <w:rPr>
                <w:rFonts w:eastAsia="Times New Roman" w:cstheme="minorHAnsi"/>
                <w:color w:val="000000"/>
                <w:sz w:val="24"/>
                <w:szCs w:val="24"/>
                <w:shd w:val="clear" w:color="auto" w:fill="FFFFFF"/>
                <w:lang w:eastAsia="pt-BR"/>
              </w:rPr>
              <w:t xml:space="preserve"> deve fornecer dicas ao usuário.</w:t>
            </w:r>
          </w:p>
        </w:tc>
      </w:tr>
    </w:tbl>
    <w:p w:rsidR="001A77E1" w:rsidRDefault="001A77E1" w:rsidP="00B3055B">
      <w:pPr>
        <w:spacing w:after="0" w:line="360" w:lineRule="auto"/>
        <w:jc w:val="both"/>
        <w:rPr>
          <w:sz w:val="24"/>
          <w:szCs w:val="24"/>
        </w:rPr>
      </w:pPr>
    </w:p>
    <w:p w:rsidR="001B55DA" w:rsidRPr="00296A31" w:rsidRDefault="00BC7A3F" w:rsidP="00B3055B">
      <w:pPr>
        <w:spacing w:after="0" w:line="360" w:lineRule="auto"/>
        <w:jc w:val="both"/>
        <w:rPr>
          <w:sz w:val="32"/>
          <w:szCs w:val="32"/>
        </w:rPr>
      </w:pPr>
      <w:r>
        <w:rPr>
          <w:sz w:val="32"/>
          <w:szCs w:val="32"/>
        </w:rPr>
        <w:t>2 Gerenciamento</w:t>
      </w:r>
    </w:p>
    <w:p w:rsidR="00BC7A3F" w:rsidRDefault="00BC7A3F" w:rsidP="00B3055B">
      <w:pPr>
        <w:spacing w:after="0" w:line="360" w:lineRule="auto"/>
        <w:jc w:val="both"/>
        <w:rPr>
          <w:sz w:val="28"/>
          <w:szCs w:val="28"/>
        </w:rPr>
      </w:pPr>
      <w:r>
        <w:rPr>
          <w:sz w:val="28"/>
          <w:szCs w:val="28"/>
        </w:rPr>
        <w:t xml:space="preserve">    Tarefas e Responsabilidades</w:t>
      </w:r>
    </w:p>
    <w:p w:rsidR="00BC7A3F" w:rsidRDefault="00BC7A3F" w:rsidP="00B3055B">
      <w:pPr>
        <w:spacing w:after="0" w:line="360" w:lineRule="auto"/>
        <w:jc w:val="both"/>
        <w:rPr>
          <w:sz w:val="24"/>
          <w:szCs w:val="24"/>
        </w:rPr>
      </w:pPr>
      <w:r>
        <w:rPr>
          <w:sz w:val="24"/>
          <w:szCs w:val="24"/>
        </w:rPr>
        <w:tab/>
        <w:t>Descrição das atividades que serão executadas para a Garantia de Qualidade do projeto. Também devem ser citados os papéis responsáveis pela execução dessas atividades.</w:t>
      </w:r>
    </w:p>
    <w:p w:rsidR="00296A31" w:rsidRDefault="00296A31" w:rsidP="00296A31">
      <w:pPr>
        <w:pStyle w:val="PargrafodaLista"/>
        <w:numPr>
          <w:ilvl w:val="0"/>
          <w:numId w:val="6"/>
        </w:numPr>
        <w:spacing w:after="0" w:line="360" w:lineRule="auto"/>
        <w:jc w:val="both"/>
        <w:rPr>
          <w:sz w:val="24"/>
          <w:szCs w:val="24"/>
        </w:rPr>
      </w:pPr>
      <w:r>
        <w:rPr>
          <w:sz w:val="24"/>
          <w:szCs w:val="24"/>
        </w:rPr>
        <w:t xml:space="preserve">Auditorias: As auditorias servirão para identificar as </w:t>
      </w:r>
      <w:proofErr w:type="spellStart"/>
      <w:r>
        <w:rPr>
          <w:sz w:val="24"/>
          <w:szCs w:val="24"/>
        </w:rPr>
        <w:t>não-conformidades</w:t>
      </w:r>
      <w:proofErr w:type="spellEnd"/>
      <w:r>
        <w:rPr>
          <w:sz w:val="24"/>
          <w:szCs w:val="24"/>
        </w:rPr>
        <w:t xml:space="preserve"> existentes nos produtos analisados, comparando com os padrões definidos nos </w:t>
      </w:r>
      <w:proofErr w:type="spellStart"/>
      <w:r>
        <w:rPr>
          <w:sz w:val="24"/>
          <w:szCs w:val="24"/>
        </w:rPr>
        <w:t>checklists</w:t>
      </w:r>
      <w:proofErr w:type="spellEnd"/>
      <w:r>
        <w:rPr>
          <w:sz w:val="24"/>
          <w:szCs w:val="24"/>
        </w:rPr>
        <w:t xml:space="preserve"> que serão usados.</w:t>
      </w:r>
    </w:p>
    <w:p w:rsidR="00296A31" w:rsidRDefault="00296A31" w:rsidP="00296A31">
      <w:pPr>
        <w:pStyle w:val="PargrafodaLista"/>
        <w:numPr>
          <w:ilvl w:val="0"/>
          <w:numId w:val="6"/>
        </w:numPr>
        <w:spacing w:after="0" w:line="360" w:lineRule="auto"/>
        <w:jc w:val="both"/>
        <w:rPr>
          <w:sz w:val="24"/>
          <w:szCs w:val="24"/>
        </w:rPr>
      </w:pPr>
      <w:r>
        <w:rPr>
          <w:sz w:val="24"/>
          <w:szCs w:val="24"/>
        </w:rPr>
        <w:lastRenderedPageBreak/>
        <w:t xml:space="preserve">Comunicação de </w:t>
      </w:r>
      <w:proofErr w:type="spellStart"/>
      <w:r>
        <w:rPr>
          <w:sz w:val="24"/>
          <w:szCs w:val="24"/>
        </w:rPr>
        <w:t>não-conformidade</w:t>
      </w:r>
      <w:proofErr w:type="spellEnd"/>
      <w:r>
        <w:rPr>
          <w:sz w:val="24"/>
          <w:szCs w:val="24"/>
        </w:rPr>
        <w:t xml:space="preserve">: As </w:t>
      </w:r>
      <w:proofErr w:type="spellStart"/>
      <w:r>
        <w:rPr>
          <w:sz w:val="24"/>
          <w:szCs w:val="24"/>
        </w:rPr>
        <w:t>não-conformidades</w:t>
      </w:r>
      <w:proofErr w:type="spellEnd"/>
      <w:r>
        <w:rPr>
          <w:sz w:val="24"/>
          <w:szCs w:val="24"/>
        </w:rPr>
        <w:t xml:space="preserve"> devem ser comunicadas sempre que forem encontradas, aos responsáveis pelos produtos onde elas foram identificadas.</w:t>
      </w:r>
    </w:p>
    <w:p w:rsidR="00296A31" w:rsidRPr="00296A31" w:rsidRDefault="00296A31" w:rsidP="00296A31">
      <w:pPr>
        <w:pStyle w:val="PargrafodaLista"/>
        <w:numPr>
          <w:ilvl w:val="0"/>
          <w:numId w:val="6"/>
        </w:numPr>
        <w:spacing w:after="0" w:line="360" w:lineRule="auto"/>
        <w:jc w:val="both"/>
        <w:rPr>
          <w:sz w:val="24"/>
          <w:szCs w:val="24"/>
        </w:rPr>
      </w:pPr>
      <w:r>
        <w:rPr>
          <w:sz w:val="24"/>
          <w:szCs w:val="24"/>
        </w:rPr>
        <w:t xml:space="preserve">Verificação da eficácia do tratamento de </w:t>
      </w:r>
      <w:proofErr w:type="spellStart"/>
      <w:r>
        <w:rPr>
          <w:sz w:val="24"/>
          <w:szCs w:val="24"/>
        </w:rPr>
        <w:t>não-conformidades</w:t>
      </w:r>
      <w:proofErr w:type="spellEnd"/>
      <w:r>
        <w:rPr>
          <w:sz w:val="24"/>
          <w:szCs w:val="24"/>
        </w:rPr>
        <w:t xml:space="preserve">: Quando as </w:t>
      </w:r>
      <w:proofErr w:type="spellStart"/>
      <w:r>
        <w:rPr>
          <w:sz w:val="24"/>
          <w:szCs w:val="24"/>
        </w:rPr>
        <w:t>não-conformidades</w:t>
      </w:r>
      <w:proofErr w:type="spellEnd"/>
      <w:r>
        <w:rPr>
          <w:sz w:val="24"/>
          <w:szCs w:val="24"/>
        </w:rPr>
        <w:t xml:space="preserve"> forem comunicadas, os responsáveis para quem elas foram comunicadas devem escolher um método de tratamento e aplicá-lo, adaptar o processo ou ignorar a </w:t>
      </w:r>
      <w:proofErr w:type="spellStart"/>
      <w:r>
        <w:rPr>
          <w:sz w:val="24"/>
          <w:szCs w:val="24"/>
        </w:rPr>
        <w:t>não-conformidade</w:t>
      </w:r>
      <w:proofErr w:type="spellEnd"/>
      <w:r>
        <w:rPr>
          <w:sz w:val="24"/>
          <w:szCs w:val="24"/>
        </w:rPr>
        <w:t xml:space="preserve">. Caso eles escolham aplicar um tratamento </w:t>
      </w:r>
      <w:proofErr w:type="spellStart"/>
      <w:r>
        <w:rPr>
          <w:sz w:val="24"/>
          <w:szCs w:val="24"/>
        </w:rPr>
        <w:t>dee</w:t>
      </w:r>
      <w:proofErr w:type="spellEnd"/>
      <w:r>
        <w:rPr>
          <w:sz w:val="24"/>
          <w:szCs w:val="24"/>
        </w:rPr>
        <w:t xml:space="preserve"> ser feita uma verificação da eficácia do tratamento, na qual deve-se analisar se a </w:t>
      </w:r>
      <w:proofErr w:type="spellStart"/>
      <w:r>
        <w:rPr>
          <w:sz w:val="24"/>
          <w:szCs w:val="24"/>
        </w:rPr>
        <w:t>não-conformidade</w:t>
      </w:r>
      <w:proofErr w:type="spellEnd"/>
      <w:r>
        <w:rPr>
          <w:sz w:val="24"/>
          <w:szCs w:val="24"/>
        </w:rPr>
        <w:t xml:space="preserve"> ainda existe, depois do prazo de tratamento ter passado.</w:t>
      </w:r>
    </w:p>
    <w:p w:rsidR="00CB0159" w:rsidRDefault="00296A31" w:rsidP="00296A31">
      <w:pPr>
        <w:pStyle w:val="PargrafodaLista"/>
        <w:spacing w:after="0" w:line="360" w:lineRule="auto"/>
        <w:jc w:val="both"/>
        <w:rPr>
          <w:sz w:val="24"/>
          <w:szCs w:val="24"/>
        </w:rPr>
      </w:pPr>
      <w:r>
        <w:rPr>
          <w:sz w:val="24"/>
          <w:szCs w:val="24"/>
        </w:rPr>
        <w:t xml:space="preserve"> </w:t>
      </w:r>
    </w:p>
    <w:p w:rsidR="00CB0159" w:rsidRDefault="00296A31" w:rsidP="00B3055B">
      <w:pPr>
        <w:spacing w:after="0" w:line="360" w:lineRule="auto"/>
        <w:jc w:val="both"/>
        <w:rPr>
          <w:sz w:val="32"/>
          <w:szCs w:val="32"/>
        </w:rPr>
      </w:pPr>
      <w:r>
        <w:rPr>
          <w:sz w:val="32"/>
          <w:szCs w:val="32"/>
        </w:rPr>
        <w:t>3</w:t>
      </w:r>
      <w:r w:rsidR="00CB0159">
        <w:rPr>
          <w:sz w:val="32"/>
          <w:szCs w:val="32"/>
        </w:rPr>
        <w:t xml:space="preserve"> Padrões e diretrizes</w:t>
      </w:r>
    </w:p>
    <w:p w:rsidR="00CB0159" w:rsidRDefault="00CB0159" w:rsidP="00FE198F">
      <w:pPr>
        <w:spacing w:after="0" w:line="360" w:lineRule="auto"/>
        <w:jc w:val="both"/>
        <w:rPr>
          <w:sz w:val="24"/>
          <w:szCs w:val="24"/>
        </w:rPr>
      </w:pPr>
      <w:r>
        <w:rPr>
          <w:sz w:val="24"/>
          <w:szCs w:val="24"/>
        </w:rPr>
        <w:tab/>
      </w:r>
      <w:r w:rsidR="00296A31">
        <w:rPr>
          <w:sz w:val="24"/>
          <w:szCs w:val="24"/>
        </w:rPr>
        <w:t>Os padrões que devem ser seguidos</w:t>
      </w:r>
      <w:r w:rsidR="004E2A17">
        <w:rPr>
          <w:sz w:val="24"/>
          <w:szCs w:val="24"/>
        </w:rPr>
        <w:t xml:space="preserve"> estão descritos nos </w:t>
      </w:r>
      <w:proofErr w:type="spellStart"/>
      <w:r w:rsidR="004E2A17">
        <w:rPr>
          <w:sz w:val="24"/>
          <w:szCs w:val="24"/>
        </w:rPr>
        <w:t>checklists</w:t>
      </w:r>
      <w:proofErr w:type="spellEnd"/>
      <w:r w:rsidR="004E2A17">
        <w:rPr>
          <w:sz w:val="24"/>
          <w:szCs w:val="24"/>
        </w:rPr>
        <w:t xml:space="preserve"> gerados para as auditorias.</w:t>
      </w:r>
    </w:p>
    <w:p w:rsidR="00880637" w:rsidRDefault="00880637" w:rsidP="00B3055B">
      <w:pPr>
        <w:spacing w:after="0" w:line="360" w:lineRule="auto"/>
        <w:jc w:val="both"/>
        <w:rPr>
          <w:sz w:val="24"/>
          <w:szCs w:val="24"/>
        </w:rPr>
      </w:pPr>
    </w:p>
    <w:p w:rsidR="00880637" w:rsidRDefault="00FE198F" w:rsidP="00B3055B">
      <w:pPr>
        <w:spacing w:after="0" w:line="360" w:lineRule="auto"/>
        <w:jc w:val="both"/>
        <w:rPr>
          <w:sz w:val="32"/>
          <w:szCs w:val="32"/>
        </w:rPr>
      </w:pPr>
      <w:r>
        <w:rPr>
          <w:sz w:val="32"/>
          <w:szCs w:val="32"/>
        </w:rPr>
        <w:t>4</w:t>
      </w:r>
      <w:r w:rsidR="00880637">
        <w:rPr>
          <w:sz w:val="32"/>
          <w:szCs w:val="32"/>
        </w:rPr>
        <w:t xml:space="preserve"> Plano de revisão e auditoria</w:t>
      </w:r>
    </w:p>
    <w:p w:rsidR="00514662" w:rsidRPr="00514662" w:rsidRDefault="00514662" w:rsidP="00B3055B">
      <w:pPr>
        <w:spacing w:after="0" w:line="360" w:lineRule="auto"/>
        <w:jc w:val="both"/>
        <w:rPr>
          <w:sz w:val="28"/>
          <w:szCs w:val="28"/>
        </w:rPr>
      </w:pPr>
      <w:r>
        <w:rPr>
          <w:sz w:val="24"/>
          <w:szCs w:val="24"/>
        </w:rPr>
        <w:tab/>
      </w:r>
      <w:r>
        <w:rPr>
          <w:sz w:val="28"/>
          <w:szCs w:val="28"/>
        </w:rPr>
        <w:t>Tarefas de auditoria</w:t>
      </w:r>
    </w:p>
    <w:p w:rsidR="00514662" w:rsidRDefault="004E2A17" w:rsidP="00B3055B">
      <w:pPr>
        <w:spacing w:after="0" w:line="360" w:lineRule="auto"/>
        <w:jc w:val="both"/>
        <w:rPr>
          <w:sz w:val="24"/>
          <w:szCs w:val="24"/>
        </w:rPr>
      </w:pPr>
      <w:r>
        <w:rPr>
          <w:sz w:val="24"/>
          <w:szCs w:val="24"/>
        </w:rPr>
        <w:tab/>
        <w:t>As auditorias serão usadas para:</w:t>
      </w:r>
    </w:p>
    <w:p w:rsidR="004E2A17" w:rsidRDefault="004E2A17" w:rsidP="004E2A17">
      <w:pPr>
        <w:pStyle w:val="PargrafodaLista"/>
        <w:numPr>
          <w:ilvl w:val="0"/>
          <w:numId w:val="7"/>
        </w:numPr>
        <w:spacing w:after="0" w:line="360" w:lineRule="auto"/>
        <w:jc w:val="both"/>
        <w:rPr>
          <w:sz w:val="24"/>
          <w:szCs w:val="24"/>
        </w:rPr>
      </w:pPr>
      <w:r>
        <w:rPr>
          <w:sz w:val="24"/>
          <w:szCs w:val="24"/>
        </w:rPr>
        <w:t>Verificação da conformidade da estrutura de diretórios e arquivos com o plano de gerência de configuração;</w:t>
      </w:r>
    </w:p>
    <w:p w:rsidR="004E2A17" w:rsidRDefault="004E2A17" w:rsidP="004E2A17">
      <w:pPr>
        <w:pStyle w:val="PargrafodaLista"/>
        <w:numPr>
          <w:ilvl w:val="0"/>
          <w:numId w:val="7"/>
        </w:numPr>
        <w:spacing w:after="0" w:line="360" w:lineRule="auto"/>
        <w:jc w:val="both"/>
        <w:rPr>
          <w:sz w:val="24"/>
          <w:szCs w:val="24"/>
        </w:rPr>
      </w:pPr>
      <w:r>
        <w:rPr>
          <w:sz w:val="24"/>
          <w:szCs w:val="24"/>
        </w:rPr>
        <w:t xml:space="preserve">Verificação da conformidade do documento de especificação dos requisitos com os padrões definidos no </w:t>
      </w:r>
      <w:proofErr w:type="spellStart"/>
      <w:r>
        <w:rPr>
          <w:sz w:val="24"/>
          <w:szCs w:val="24"/>
        </w:rPr>
        <w:t>template</w:t>
      </w:r>
      <w:proofErr w:type="spellEnd"/>
      <w:r>
        <w:rPr>
          <w:sz w:val="24"/>
          <w:szCs w:val="24"/>
        </w:rPr>
        <w:t xml:space="preserve"> do documento;</w:t>
      </w:r>
    </w:p>
    <w:p w:rsidR="004E2A17" w:rsidRDefault="004E2A17" w:rsidP="004E2A17">
      <w:pPr>
        <w:pStyle w:val="PargrafodaLista"/>
        <w:numPr>
          <w:ilvl w:val="0"/>
          <w:numId w:val="7"/>
        </w:numPr>
        <w:spacing w:after="0" w:line="360" w:lineRule="auto"/>
        <w:jc w:val="both"/>
        <w:rPr>
          <w:sz w:val="24"/>
          <w:szCs w:val="24"/>
        </w:rPr>
      </w:pPr>
      <w:r>
        <w:rPr>
          <w:sz w:val="24"/>
          <w:szCs w:val="24"/>
        </w:rPr>
        <w:t>Verificação da conformidade do processo de GRE com o diagrama de fluxo de processo criado;</w:t>
      </w:r>
    </w:p>
    <w:p w:rsidR="004E2A17" w:rsidRDefault="004E2A17" w:rsidP="004E2A17">
      <w:pPr>
        <w:pStyle w:val="PargrafodaLista"/>
        <w:numPr>
          <w:ilvl w:val="0"/>
          <w:numId w:val="7"/>
        </w:numPr>
        <w:spacing w:after="0" w:line="360" w:lineRule="auto"/>
        <w:jc w:val="both"/>
        <w:rPr>
          <w:sz w:val="24"/>
          <w:szCs w:val="24"/>
        </w:rPr>
      </w:pPr>
      <w:r>
        <w:rPr>
          <w:sz w:val="24"/>
          <w:szCs w:val="24"/>
        </w:rPr>
        <w:t>Verificação da conformidade dos prazos definidos no cronograma;</w:t>
      </w:r>
    </w:p>
    <w:p w:rsidR="007E16AA" w:rsidRDefault="004E2A17" w:rsidP="004E2A17">
      <w:pPr>
        <w:pStyle w:val="PargrafodaLista"/>
        <w:numPr>
          <w:ilvl w:val="0"/>
          <w:numId w:val="7"/>
        </w:numPr>
        <w:spacing w:after="0" w:line="360" w:lineRule="auto"/>
        <w:jc w:val="both"/>
        <w:rPr>
          <w:sz w:val="24"/>
          <w:szCs w:val="24"/>
        </w:rPr>
      </w:pPr>
      <w:r>
        <w:rPr>
          <w:sz w:val="24"/>
          <w:szCs w:val="24"/>
        </w:rPr>
        <w:t xml:space="preserve">Verificação da conformidade do plano de gerência de configuração com os padrões definidos no </w:t>
      </w:r>
      <w:proofErr w:type="spellStart"/>
      <w:r>
        <w:rPr>
          <w:sz w:val="24"/>
          <w:szCs w:val="24"/>
        </w:rPr>
        <w:t>template</w:t>
      </w:r>
      <w:proofErr w:type="spellEnd"/>
      <w:r>
        <w:rPr>
          <w:sz w:val="24"/>
          <w:szCs w:val="24"/>
        </w:rPr>
        <w:t xml:space="preserve"> do documento.</w:t>
      </w:r>
    </w:p>
    <w:p w:rsidR="004E2A17" w:rsidRPr="007E16AA" w:rsidRDefault="004E2A17" w:rsidP="007E16AA">
      <w:pPr>
        <w:pStyle w:val="PargrafodaLista"/>
        <w:spacing w:after="0" w:line="360" w:lineRule="auto"/>
        <w:ind w:left="0" w:firstLine="720"/>
        <w:jc w:val="both"/>
        <w:rPr>
          <w:sz w:val="24"/>
          <w:szCs w:val="24"/>
        </w:rPr>
      </w:pPr>
      <w:r w:rsidRPr="007E16AA">
        <w:rPr>
          <w:sz w:val="24"/>
          <w:szCs w:val="24"/>
        </w:rPr>
        <w:t>Para todos os tipos de auditoria que serão realizad</w:t>
      </w:r>
      <w:r w:rsidR="007E16AA">
        <w:rPr>
          <w:sz w:val="24"/>
          <w:szCs w:val="24"/>
        </w:rPr>
        <w:t xml:space="preserve">as, será utilizado um </w:t>
      </w:r>
      <w:proofErr w:type="spellStart"/>
      <w:r w:rsidR="007E16AA">
        <w:rPr>
          <w:sz w:val="24"/>
          <w:szCs w:val="24"/>
        </w:rPr>
        <w:t>checklist</w:t>
      </w:r>
      <w:proofErr w:type="spellEnd"/>
      <w:r w:rsidR="007E16AA">
        <w:rPr>
          <w:sz w:val="24"/>
          <w:szCs w:val="24"/>
        </w:rPr>
        <w:t>, que será preenchido juntamente com os responsáveis pelos produtos auditados.</w:t>
      </w:r>
      <w:r w:rsidRPr="007E16AA">
        <w:rPr>
          <w:sz w:val="24"/>
          <w:szCs w:val="24"/>
        </w:rPr>
        <w:t xml:space="preserve"> </w:t>
      </w:r>
    </w:p>
    <w:p w:rsidR="00B3055B" w:rsidRDefault="00B3055B" w:rsidP="00B3055B">
      <w:pPr>
        <w:spacing w:after="0" w:line="360" w:lineRule="auto"/>
        <w:jc w:val="both"/>
        <w:rPr>
          <w:sz w:val="24"/>
          <w:szCs w:val="24"/>
        </w:rPr>
      </w:pPr>
      <w:r>
        <w:rPr>
          <w:sz w:val="24"/>
          <w:szCs w:val="24"/>
        </w:rPr>
        <w:lastRenderedPageBreak/>
        <w:tab/>
      </w:r>
      <w:r w:rsidR="007E16AA">
        <w:rPr>
          <w:sz w:val="24"/>
          <w:szCs w:val="24"/>
        </w:rPr>
        <w:t>As auditorias serão sempre realizadas ao final de cada semana do desenvolvimento do projeto.</w:t>
      </w:r>
    </w:p>
    <w:p w:rsidR="007E16AA" w:rsidRDefault="007E16AA" w:rsidP="00B3055B">
      <w:pPr>
        <w:spacing w:after="0" w:line="360" w:lineRule="auto"/>
        <w:jc w:val="both"/>
        <w:rPr>
          <w:sz w:val="24"/>
          <w:szCs w:val="24"/>
        </w:rPr>
      </w:pPr>
    </w:p>
    <w:p w:rsidR="00F16D4E" w:rsidRDefault="00B3055B" w:rsidP="00B3055B">
      <w:pPr>
        <w:spacing w:after="0" w:line="360" w:lineRule="auto"/>
        <w:jc w:val="both"/>
        <w:rPr>
          <w:sz w:val="24"/>
          <w:szCs w:val="24"/>
        </w:rPr>
      </w:pPr>
      <w:r>
        <w:rPr>
          <w:sz w:val="24"/>
          <w:szCs w:val="24"/>
        </w:rPr>
        <w:tab/>
      </w:r>
      <w:r w:rsidR="00F16D4E">
        <w:rPr>
          <w:sz w:val="24"/>
          <w:szCs w:val="24"/>
        </w:rPr>
        <w:t>Responsabilidades:</w:t>
      </w:r>
    </w:p>
    <w:p w:rsidR="00B3055B" w:rsidRDefault="00F16D4E" w:rsidP="00F16D4E">
      <w:pPr>
        <w:pStyle w:val="PargrafodaLista"/>
        <w:numPr>
          <w:ilvl w:val="0"/>
          <w:numId w:val="4"/>
        </w:numPr>
        <w:spacing w:after="0" w:line="360" w:lineRule="auto"/>
        <w:jc w:val="both"/>
        <w:rPr>
          <w:sz w:val="24"/>
          <w:szCs w:val="24"/>
        </w:rPr>
      </w:pPr>
      <w:r>
        <w:rPr>
          <w:sz w:val="24"/>
          <w:szCs w:val="24"/>
        </w:rPr>
        <w:t xml:space="preserve">Gestor de Requisitos: O gestor de requisitos é responsável por gerenciar todo o processo de requisitos, </w:t>
      </w:r>
      <w:r w:rsidR="007E16AA">
        <w:rPr>
          <w:sz w:val="24"/>
          <w:szCs w:val="24"/>
        </w:rPr>
        <w:t xml:space="preserve">gerar os documentos necessários e tratar quaisquer </w:t>
      </w:r>
      <w:proofErr w:type="spellStart"/>
      <w:r w:rsidR="007E16AA">
        <w:rPr>
          <w:sz w:val="24"/>
          <w:szCs w:val="24"/>
        </w:rPr>
        <w:t>não-conformidades</w:t>
      </w:r>
      <w:proofErr w:type="spellEnd"/>
      <w:r w:rsidR="007E16AA">
        <w:rPr>
          <w:sz w:val="24"/>
          <w:szCs w:val="24"/>
        </w:rPr>
        <w:t xml:space="preserve"> que venham a surgir. (Equipe: </w:t>
      </w:r>
      <w:proofErr w:type="spellStart"/>
      <w:r w:rsidR="007E16AA">
        <w:rPr>
          <w:sz w:val="24"/>
          <w:szCs w:val="24"/>
        </w:rPr>
        <w:t>Dhiogo</w:t>
      </w:r>
      <w:proofErr w:type="spellEnd"/>
      <w:r w:rsidR="007E16AA">
        <w:rPr>
          <w:sz w:val="24"/>
          <w:szCs w:val="24"/>
        </w:rPr>
        <w:t xml:space="preserve"> </w:t>
      </w:r>
      <w:proofErr w:type="spellStart"/>
      <w:r w:rsidR="007E16AA">
        <w:rPr>
          <w:sz w:val="24"/>
          <w:szCs w:val="24"/>
        </w:rPr>
        <w:t>Neres</w:t>
      </w:r>
      <w:proofErr w:type="spellEnd"/>
      <w:r w:rsidR="007E16AA">
        <w:rPr>
          <w:sz w:val="24"/>
          <w:szCs w:val="24"/>
        </w:rPr>
        <w:t xml:space="preserve"> e </w:t>
      </w:r>
      <w:proofErr w:type="spellStart"/>
      <w:r w:rsidR="007E16AA">
        <w:rPr>
          <w:sz w:val="24"/>
          <w:szCs w:val="24"/>
        </w:rPr>
        <w:t>Julien</w:t>
      </w:r>
      <w:proofErr w:type="spellEnd"/>
      <w:r w:rsidR="007E16AA">
        <w:rPr>
          <w:sz w:val="24"/>
          <w:szCs w:val="24"/>
        </w:rPr>
        <w:t xml:space="preserve"> David </w:t>
      </w:r>
      <w:proofErr w:type="spellStart"/>
      <w:r w:rsidR="007E16AA">
        <w:rPr>
          <w:sz w:val="24"/>
          <w:szCs w:val="24"/>
        </w:rPr>
        <w:t>Castan</w:t>
      </w:r>
      <w:proofErr w:type="spellEnd"/>
      <w:r w:rsidR="007E16AA">
        <w:rPr>
          <w:sz w:val="24"/>
          <w:szCs w:val="24"/>
        </w:rPr>
        <w:t>)</w:t>
      </w:r>
    </w:p>
    <w:p w:rsidR="00F16D4E" w:rsidRDefault="00F16D4E" w:rsidP="00F16D4E">
      <w:pPr>
        <w:pStyle w:val="PargrafodaLista"/>
        <w:numPr>
          <w:ilvl w:val="0"/>
          <w:numId w:val="4"/>
        </w:numPr>
        <w:spacing w:after="0" w:line="360" w:lineRule="auto"/>
        <w:jc w:val="both"/>
        <w:rPr>
          <w:sz w:val="24"/>
          <w:szCs w:val="24"/>
        </w:rPr>
      </w:pPr>
      <w:r>
        <w:rPr>
          <w:sz w:val="24"/>
          <w:szCs w:val="24"/>
        </w:rPr>
        <w:t>Gerente de Projeto:</w:t>
      </w:r>
      <w:r w:rsidR="007E16AA">
        <w:rPr>
          <w:sz w:val="24"/>
          <w:szCs w:val="24"/>
        </w:rPr>
        <w:t xml:space="preserve"> O gerente de projeto é responsável por gerenciar o desenvolvimento do projeto, monitorar todas as atividades e distribuir responsabilidades de tratamentos de </w:t>
      </w:r>
      <w:proofErr w:type="spellStart"/>
      <w:r w:rsidR="007E16AA">
        <w:rPr>
          <w:sz w:val="24"/>
          <w:szCs w:val="24"/>
        </w:rPr>
        <w:t>não-conformidades</w:t>
      </w:r>
      <w:proofErr w:type="spellEnd"/>
      <w:r w:rsidR="007E16AA">
        <w:rPr>
          <w:sz w:val="24"/>
          <w:szCs w:val="24"/>
        </w:rPr>
        <w:t xml:space="preserve">. Qualquer colocação, dúvida, comentário ou conversa que qualquer área tiver para fazer com qualquer outra área deve passar pelo gerente de projeto. (Equipe: </w:t>
      </w:r>
      <w:proofErr w:type="spellStart"/>
      <w:r w:rsidR="007E16AA">
        <w:rPr>
          <w:sz w:val="24"/>
          <w:szCs w:val="24"/>
        </w:rPr>
        <w:t>Romulo</w:t>
      </w:r>
      <w:proofErr w:type="spellEnd"/>
      <w:r w:rsidR="007E16AA">
        <w:rPr>
          <w:sz w:val="24"/>
          <w:szCs w:val="24"/>
        </w:rPr>
        <w:t xml:space="preserve"> Borges </w:t>
      </w:r>
      <w:r w:rsidR="00A26811">
        <w:rPr>
          <w:sz w:val="24"/>
          <w:szCs w:val="24"/>
        </w:rPr>
        <w:t>e João Lucas Pacheco Araújo</w:t>
      </w:r>
      <w:r w:rsidR="007E16AA">
        <w:rPr>
          <w:sz w:val="24"/>
          <w:szCs w:val="24"/>
        </w:rPr>
        <w:t>)</w:t>
      </w:r>
    </w:p>
    <w:p w:rsidR="00F16D4E" w:rsidRDefault="00F16D4E" w:rsidP="00F16D4E">
      <w:pPr>
        <w:pStyle w:val="PargrafodaLista"/>
        <w:numPr>
          <w:ilvl w:val="0"/>
          <w:numId w:val="4"/>
        </w:numPr>
        <w:spacing w:after="0" w:line="360" w:lineRule="auto"/>
        <w:jc w:val="both"/>
        <w:rPr>
          <w:sz w:val="24"/>
          <w:szCs w:val="24"/>
        </w:rPr>
      </w:pPr>
      <w:r>
        <w:rPr>
          <w:sz w:val="24"/>
          <w:szCs w:val="24"/>
        </w:rPr>
        <w:t>Gerente de Qualidade:</w:t>
      </w:r>
      <w:r w:rsidR="00A26811">
        <w:rPr>
          <w:sz w:val="24"/>
          <w:szCs w:val="24"/>
        </w:rPr>
        <w:t xml:space="preserve"> O gerente de qualidade é responsável por gerenciar o processo de GQA, coordenando as auditorias, fazendo contato com as pessoas necessárias e comunicando qualquer </w:t>
      </w:r>
      <w:proofErr w:type="spellStart"/>
      <w:r w:rsidR="00A26811">
        <w:rPr>
          <w:sz w:val="24"/>
          <w:szCs w:val="24"/>
        </w:rPr>
        <w:t>não-conformidade</w:t>
      </w:r>
      <w:proofErr w:type="spellEnd"/>
      <w:r w:rsidR="00A26811">
        <w:rPr>
          <w:sz w:val="24"/>
          <w:szCs w:val="24"/>
        </w:rPr>
        <w:t xml:space="preserve"> aos responsáveis. (Equipe: Rafael </w:t>
      </w:r>
      <w:proofErr w:type="spellStart"/>
      <w:r w:rsidR="00A26811">
        <w:rPr>
          <w:sz w:val="24"/>
          <w:szCs w:val="24"/>
        </w:rPr>
        <w:t>Beffart</w:t>
      </w:r>
      <w:proofErr w:type="spellEnd"/>
      <w:r w:rsidR="00A26811">
        <w:rPr>
          <w:sz w:val="24"/>
          <w:szCs w:val="24"/>
        </w:rPr>
        <w:t xml:space="preserve"> </w:t>
      </w:r>
      <w:proofErr w:type="spellStart"/>
      <w:r w:rsidR="00A26811">
        <w:rPr>
          <w:sz w:val="24"/>
          <w:szCs w:val="24"/>
        </w:rPr>
        <w:t>Paludo</w:t>
      </w:r>
      <w:proofErr w:type="spellEnd"/>
      <w:r w:rsidR="00A26811">
        <w:rPr>
          <w:sz w:val="24"/>
          <w:szCs w:val="24"/>
        </w:rPr>
        <w:t>)</w:t>
      </w:r>
    </w:p>
    <w:p w:rsidR="00F16D4E" w:rsidRPr="00F16D4E" w:rsidRDefault="00F16D4E" w:rsidP="00F16D4E">
      <w:pPr>
        <w:pStyle w:val="PargrafodaLista"/>
        <w:numPr>
          <w:ilvl w:val="0"/>
          <w:numId w:val="4"/>
        </w:numPr>
        <w:spacing w:after="0" w:line="360" w:lineRule="auto"/>
        <w:jc w:val="both"/>
        <w:rPr>
          <w:sz w:val="24"/>
          <w:szCs w:val="24"/>
        </w:rPr>
      </w:pPr>
      <w:r>
        <w:rPr>
          <w:sz w:val="24"/>
          <w:szCs w:val="24"/>
        </w:rPr>
        <w:t>Analista de Qualidade:</w:t>
      </w:r>
      <w:r w:rsidR="00A26811">
        <w:rPr>
          <w:sz w:val="24"/>
          <w:szCs w:val="24"/>
        </w:rPr>
        <w:t xml:space="preserve"> O analista de qualidade tem como responsabilidade aplicar os </w:t>
      </w:r>
      <w:proofErr w:type="spellStart"/>
      <w:r w:rsidR="00A26811">
        <w:rPr>
          <w:sz w:val="24"/>
          <w:szCs w:val="24"/>
        </w:rPr>
        <w:t>checklists</w:t>
      </w:r>
      <w:proofErr w:type="spellEnd"/>
      <w:r w:rsidR="00A26811">
        <w:rPr>
          <w:sz w:val="24"/>
          <w:szCs w:val="24"/>
        </w:rPr>
        <w:t xml:space="preserve"> nas auditorias agendadas, avaliando objetivamente os produtos, registrando eventuais </w:t>
      </w:r>
      <w:proofErr w:type="spellStart"/>
      <w:r w:rsidR="00A26811">
        <w:rPr>
          <w:sz w:val="24"/>
          <w:szCs w:val="24"/>
        </w:rPr>
        <w:t>não-conformidades</w:t>
      </w:r>
      <w:proofErr w:type="spellEnd"/>
      <w:r w:rsidR="00A26811">
        <w:rPr>
          <w:sz w:val="24"/>
          <w:szCs w:val="24"/>
        </w:rPr>
        <w:t xml:space="preserve"> e avaliando a eficácia do tratamento. (Equipe: Rafael </w:t>
      </w:r>
      <w:proofErr w:type="spellStart"/>
      <w:r w:rsidR="00A26811">
        <w:rPr>
          <w:sz w:val="24"/>
          <w:szCs w:val="24"/>
        </w:rPr>
        <w:t>Beffart</w:t>
      </w:r>
      <w:proofErr w:type="spellEnd"/>
      <w:r w:rsidR="00A26811">
        <w:rPr>
          <w:sz w:val="24"/>
          <w:szCs w:val="24"/>
        </w:rPr>
        <w:t xml:space="preserve"> </w:t>
      </w:r>
      <w:proofErr w:type="spellStart"/>
      <w:r w:rsidR="00A26811">
        <w:rPr>
          <w:sz w:val="24"/>
          <w:szCs w:val="24"/>
        </w:rPr>
        <w:t>Paludo</w:t>
      </w:r>
      <w:proofErr w:type="spellEnd"/>
      <w:r w:rsidR="00A26811">
        <w:rPr>
          <w:sz w:val="24"/>
          <w:szCs w:val="24"/>
        </w:rPr>
        <w:t xml:space="preserve"> e Rodrigo Oliveira </w:t>
      </w:r>
      <w:proofErr w:type="spellStart"/>
      <w:r w:rsidR="00A26811">
        <w:rPr>
          <w:sz w:val="24"/>
          <w:szCs w:val="24"/>
        </w:rPr>
        <w:t>Gaiva</w:t>
      </w:r>
      <w:proofErr w:type="spellEnd"/>
      <w:r w:rsidR="00A26811">
        <w:rPr>
          <w:sz w:val="24"/>
          <w:szCs w:val="24"/>
        </w:rPr>
        <w:t xml:space="preserve"> Aguiar)</w:t>
      </w:r>
    </w:p>
    <w:p w:rsidR="00B3055B" w:rsidRDefault="00B3055B" w:rsidP="00B3055B">
      <w:pPr>
        <w:spacing w:after="0" w:line="360" w:lineRule="auto"/>
        <w:jc w:val="both"/>
        <w:rPr>
          <w:sz w:val="24"/>
          <w:szCs w:val="24"/>
        </w:rPr>
      </w:pPr>
      <w:r>
        <w:rPr>
          <w:sz w:val="24"/>
          <w:szCs w:val="24"/>
        </w:rPr>
        <w:tab/>
      </w:r>
      <w:r w:rsidR="000B039F">
        <w:rPr>
          <w:sz w:val="24"/>
          <w:szCs w:val="24"/>
        </w:rPr>
        <w:t xml:space="preserve">Para o tratamento das </w:t>
      </w:r>
      <w:proofErr w:type="spellStart"/>
      <w:r w:rsidR="000B039F">
        <w:rPr>
          <w:sz w:val="24"/>
          <w:szCs w:val="24"/>
        </w:rPr>
        <w:t>não-conformidades</w:t>
      </w:r>
      <w:proofErr w:type="spellEnd"/>
      <w:r w:rsidR="000B039F">
        <w:rPr>
          <w:sz w:val="24"/>
          <w:szCs w:val="24"/>
        </w:rPr>
        <w:t xml:space="preserve">, elas são comunicadas por meio de redes sociais em grupos destinados para a equipe de desenvolvimento. A partir do ponto em que cada responsável pelo produto em </w:t>
      </w:r>
      <w:proofErr w:type="spellStart"/>
      <w:r w:rsidR="000B039F">
        <w:rPr>
          <w:sz w:val="24"/>
          <w:szCs w:val="24"/>
        </w:rPr>
        <w:t>não-conformidade</w:t>
      </w:r>
      <w:proofErr w:type="spellEnd"/>
      <w:r w:rsidR="000B039F">
        <w:rPr>
          <w:sz w:val="24"/>
          <w:szCs w:val="24"/>
        </w:rPr>
        <w:t xml:space="preserve"> com os padrões definidos tem conhecimento da </w:t>
      </w:r>
      <w:proofErr w:type="spellStart"/>
      <w:r w:rsidR="000B039F">
        <w:rPr>
          <w:sz w:val="24"/>
          <w:szCs w:val="24"/>
        </w:rPr>
        <w:t>não-conformidade</w:t>
      </w:r>
      <w:proofErr w:type="spellEnd"/>
      <w:r w:rsidR="000B039F">
        <w:rPr>
          <w:sz w:val="24"/>
          <w:szCs w:val="24"/>
        </w:rPr>
        <w:t xml:space="preserve"> ele decide se fará o tratamento da </w:t>
      </w:r>
      <w:proofErr w:type="spellStart"/>
      <w:r w:rsidR="000B039F">
        <w:rPr>
          <w:sz w:val="24"/>
          <w:szCs w:val="24"/>
        </w:rPr>
        <w:t>não-conformidade</w:t>
      </w:r>
      <w:proofErr w:type="spellEnd"/>
      <w:r w:rsidR="000B039F">
        <w:rPr>
          <w:sz w:val="24"/>
          <w:szCs w:val="24"/>
        </w:rPr>
        <w:t xml:space="preserve">, fará uma adaptação no processo ou ignorará a </w:t>
      </w:r>
      <w:proofErr w:type="spellStart"/>
      <w:r w:rsidR="000B039F">
        <w:rPr>
          <w:sz w:val="24"/>
          <w:szCs w:val="24"/>
        </w:rPr>
        <w:t>não-conformidade</w:t>
      </w:r>
      <w:proofErr w:type="spellEnd"/>
      <w:r w:rsidR="000B039F">
        <w:rPr>
          <w:sz w:val="24"/>
          <w:szCs w:val="24"/>
        </w:rPr>
        <w:t xml:space="preserve">. Caso ele decida fazer o tratamento ele deve especificar no registro de </w:t>
      </w:r>
      <w:proofErr w:type="spellStart"/>
      <w:r w:rsidR="000B039F">
        <w:rPr>
          <w:sz w:val="24"/>
          <w:szCs w:val="24"/>
        </w:rPr>
        <w:t>não-conformidade</w:t>
      </w:r>
      <w:proofErr w:type="spellEnd"/>
      <w:r w:rsidR="000B039F">
        <w:rPr>
          <w:sz w:val="24"/>
          <w:szCs w:val="24"/>
        </w:rPr>
        <w:t xml:space="preserve"> gerado qual o método de tratamento ele vai usar, aplicar o tratamento e devolver o registro para a equipe de GQA, para que essa avalie se o tratamento foi eficaz ou não. Caso tenha sido eficaz o registro é finalizado. Caso não tenha sido eficaz o registro é finalizado e a equipe responsável pelo produto tem a opção de </w:t>
      </w:r>
      <w:r w:rsidR="00F16D4E">
        <w:rPr>
          <w:sz w:val="24"/>
          <w:szCs w:val="24"/>
        </w:rPr>
        <w:t xml:space="preserve">tentar </w:t>
      </w:r>
      <w:r w:rsidR="00F16D4E">
        <w:rPr>
          <w:sz w:val="24"/>
          <w:szCs w:val="24"/>
        </w:rPr>
        <w:lastRenderedPageBreak/>
        <w:t xml:space="preserve">outro tratamento ou escalonar a </w:t>
      </w:r>
      <w:proofErr w:type="spellStart"/>
      <w:r w:rsidR="00F16D4E">
        <w:rPr>
          <w:sz w:val="24"/>
          <w:szCs w:val="24"/>
        </w:rPr>
        <w:t>não-conformidade</w:t>
      </w:r>
      <w:proofErr w:type="spellEnd"/>
      <w:r w:rsidR="00F16D4E">
        <w:rPr>
          <w:sz w:val="24"/>
          <w:szCs w:val="24"/>
        </w:rPr>
        <w:t xml:space="preserve"> para algum responsável de nível mais alto na hierarquia, especificando o nome do responsável.</w:t>
      </w:r>
    </w:p>
    <w:p w:rsidR="00B3055B" w:rsidRDefault="00B3055B" w:rsidP="00B3055B">
      <w:pPr>
        <w:spacing w:after="0" w:line="360" w:lineRule="auto"/>
        <w:jc w:val="both"/>
        <w:rPr>
          <w:sz w:val="24"/>
          <w:szCs w:val="24"/>
        </w:rPr>
      </w:pPr>
    </w:p>
    <w:p w:rsidR="00B3055B" w:rsidRDefault="00FE198F" w:rsidP="00B3055B">
      <w:pPr>
        <w:spacing w:after="0" w:line="360" w:lineRule="auto"/>
        <w:jc w:val="both"/>
        <w:rPr>
          <w:sz w:val="32"/>
          <w:szCs w:val="32"/>
        </w:rPr>
      </w:pPr>
      <w:r>
        <w:rPr>
          <w:sz w:val="32"/>
          <w:szCs w:val="32"/>
        </w:rPr>
        <w:t>5</w:t>
      </w:r>
      <w:r w:rsidR="00B3055B">
        <w:rPr>
          <w:sz w:val="32"/>
          <w:szCs w:val="32"/>
        </w:rPr>
        <w:t xml:space="preserve"> Ferramentas, técnicas e metodologias</w:t>
      </w:r>
    </w:p>
    <w:p w:rsidR="00D457F2" w:rsidRDefault="00D457F2" w:rsidP="00B3055B">
      <w:pPr>
        <w:spacing w:after="0" w:line="360" w:lineRule="auto"/>
        <w:jc w:val="both"/>
        <w:rPr>
          <w:sz w:val="28"/>
          <w:szCs w:val="28"/>
        </w:rPr>
      </w:pPr>
      <w:r w:rsidRPr="000B039F">
        <w:rPr>
          <w:sz w:val="28"/>
          <w:szCs w:val="28"/>
        </w:rPr>
        <w:tab/>
      </w:r>
      <w:r w:rsidR="000B039F" w:rsidRPr="000B039F">
        <w:rPr>
          <w:sz w:val="28"/>
          <w:szCs w:val="28"/>
        </w:rPr>
        <w:t>Ferramentas:</w:t>
      </w:r>
    </w:p>
    <w:p w:rsidR="000B039F" w:rsidRDefault="000B039F" w:rsidP="000B039F">
      <w:pPr>
        <w:pStyle w:val="PargrafodaLista"/>
        <w:numPr>
          <w:ilvl w:val="0"/>
          <w:numId w:val="3"/>
        </w:numPr>
        <w:spacing w:after="0" w:line="360" w:lineRule="auto"/>
        <w:jc w:val="both"/>
        <w:rPr>
          <w:sz w:val="24"/>
          <w:szCs w:val="24"/>
        </w:rPr>
      </w:pPr>
      <w:r>
        <w:rPr>
          <w:sz w:val="24"/>
          <w:szCs w:val="24"/>
        </w:rPr>
        <w:t xml:space="preserve">Microsoft Office: Pacote de editores de documentos, usados para a geração do plano de garantia da qualidade, além das auditorias, </w:t>
      </w:r>
      <w:proofErr w:type="spellStart"/>
      <w:r>
        <w:rPr>
          <w:sz w:val="24"/>
          <w:szCs w:val="24"/>
        </w:rPr>
        <w:t>checklists</w:t>
      </w:r>
      <w:proofErr w:type="spellEnd"/>
      <w:r>
        <w:rPr>
          <w:sz w:val="24"/>
          <w:szCs w:val="24"/>
        </w:rPr>
        <w:t xml:space="preserve"> e registros de </w:t>
      </w:r>
      <w:proofErr w:type="spellStart"/>
      <w:r>
        <w:rPr>
          <w:sz w:val="24"/>
          <w:szCs w:val="24"/>
        </w:rPr>
        <w:t>não-conformidades</w:t>
      </w:r>
      <w:proofErr w:type="spellEnd"/>
      <w:r>
        <w:rPr>
          <w:sz w:val="24"/>
          <w:szCs w:val="24"/>
        </w:rPr>
        <w:t xml:space="preserve">. Foram usados o Microsoft Office Word e o Microsoft Office </w:t>
      </w:r>
      <w:proofErr w:type="spellStart"/>
      <w:r>
        <w:rPr>
          <w:sz w:val="24"/>
          <w:szCs w:val="24"/>
        </w:rPr>
        <w:t>Excell</w:t>
      </w:r>
      <w:proofErr w:type="spellEnd"/>
    </w:p>
    <w:p w:rsidR="000B039F" w:rsidRDefault="000B039F" w:rsidP="000B039F">
      <w:pPr>
        <w:pStyle w:val="PargrafodaLista"/>
        <w:spacing w:after="0" w:line="360" w:lineRule="auto"/>
        <w:jc w:val="both"/>
        <w:rPr>
          <w:sz w:val="28"/>
          <w:szCs w:val="28"/>
        </w:rPr>
      </w:pPr>
      <w:r>
        <w:rPr>
          <w:sz w:val="28"/>
          <w:szCs w:val="28"/>
        </w:rPr>
        <w:t>Metodologia:</w:t>
      </w:r>
    </w:p>
    <w:p w:rsidR="00B3055B" w:rsidRPr="004E2A17" w:rsidRDefault="000B039F" w:rsidP="00B3055B">
      <w:pPr>
        <w:pStyle w:val="PargrafodaLista"/>
        <w:numPr>
          <w:ilvl w:val="0"/>
          <w:numId w:val="3"/>
        </w:numPr>
        <w:spacing w:after="0" w:line="360" w:lineRule="auto"/>
        <w:jc w:val="both"/>
        <w:rPr>
          <w:sz w:val="28"/>
          <w:szCs w:val="28"/>
        </w:rPr>
      </w:pPr>
      <w:r>
        <w:rPr>
          <w:sz w:val="24"/>
          <w:szCs w:val="24"/>
        </w:rPr>
        <w:t xml:space="preserve">Para o processo de garantia da qualidade foi usada a seguinte metodologia: Primeiramente foi gerado um plano de garantia da qualidade, para que fosse possível planejar as auditorias. Em seguida foram definidos os requisitos de qualidade, que foram usados para a geração dos </w:t>
      </w:r>
      <w:proofErr w:type="spellStart"/>
      <w:r>
        <w:rPr>
          <w:sz w:val="24"/>
          <w:szCs w:val="24"/>
        </w:rPr>
        <w:t>checklists</w:t>
      </w:r>
      <w:proofErr w:type="spellEnd"/>
      <w:r>
        <w:rPr>
          <w:sz w:val="24"/>
          <w:szCs w:val="24"/>
        </w:rPr>
        <w:t xml:space="preserve">, que foram aplicados em auditorias agendadas com os integrantes da equipe desenvolvedora, para que fossem identificadas quaisquer </w:t>
      </w:r>
      <w:proofErr w:type="spellStart"/>
      <w:r>
        <w:rPr>
          <w:sz w:val="24"/>
          <w:szCs w:val="24"/>
        </w:rPr>
        <w:t>não-conformidades</w:t>
      </w:r>
      <w:proofErr w:type="spellEnd"/>
      <w:r>
        <w:rPr>
          <w:sz w:val="24"/>
          <w:szCs w:val="24"/>
        </w:rPr>
        <w:t>.</w:t>
      </w:r>
      <w:r w:rsidR="00B3055B" w:rsidRPr="004E2A17">
        <w:rPr>
          <w:sz w:val="24"/>
          <w:szCs w:val="24"/>
        </w:rPr>
        <w:tab/>
      </w:r>
    </w:p>
    <w:sectPr w:rsidR="00B3055B" w:rsidRPr="004E2A17" w:rsidSect="001C187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5F8D"/>
    <w:multiLevelType w:val="hybridMultilevel"/>
    <w:tmpl w:val="E6D657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4E5F09"/>
    <w:multiLevelType w:val="hybridMultilevel"/>
    <w:tmpl w:val="3028FF32"/>
    <w:lvl w:ilvl="0" w:tplc="04160001">
      <w:start w:val="1"/>
      <w:numFmt w:val="bullet"/>
      <w:lvlText w:val=""/>
      <w:lvlJc w:val="left"/>
      <w:pPr>
        <w:ind w:left="784" w:hanging="360"/>
      </w:pPr>
      <w:rPr>
        <w:rFonts w:ascii="Symbol" w:hAnsi="Symbol" w:hint="default"/>
      </w:rPr>
    </w:lvl>
    <w:lvl w:ilvl="1" w:tplc="04160003" w:tentative="1">
      <w:start w:val="1"/>
      <w:numFmt w:val="bullet"/>
      <w:lvlText w:val="o"/>
      <w:lvlJc w:val="left"/>
      <w:pPr>
        <w:ind w:left="1504" w:hanging="360"/>
      </w:pPr>
      <w:rPr>
        <w:rFonts w:ascii="Courier New" w:hAnsi="Courier New" w:cs="Courier New" w:hint="default"/>
      </w:rPr>
    </w:lvl>
    <w:lvl w:ilvl="2" w:tplc="04160005" w:tentative="1">
      <w:start w:val="1"/>
      <w:numFmt w:val="bullet"/>
      <w:lvlText w:val=""/>
      <w:lvlJc w:val="left"/>
      <w:pPr>
        <w:ind w:left="2224" w:hanging="360"/>
      </w:pPr>
      <w:rPr>
        <w:rFonts w:ascii="Wingdings" w:hAnsi="Wingdings" w:hint="default"/>
      </w:rPr>
    </w:lvl>
    <w:lvl w:ilvl="3" w:tplc="04160001" w:tentative="1">
      <w:start w:val="1"/>
      <w:numFmt w:val="bullet"/>
      <w:lvlText w:val=""/>
      <w:lvlJc w:val="left"/>
      <w:pPr>
        <w:ind w:left="2944" w:hanging="360"/>
      </w:pPr>
      <w:rPr>
        <w:rFonts w:ascii="Symbol" w:hAnsi="Symbol" w:hint="default"/>
      </w:rPr>
    </w:lvl>
    <w:lvl w:ilvl="4" w:tplc="04160003" w:tentative="1">
      <w:start w:val="1"/>
      <w:numFmt w:val="bullet"/>
      <w:lvlText w:val="o"/>
      <w:lvlJc w:val="left"/>
      <w:pPr>
        <w:ind w:left="3664" w:hanging="360"/>
      </w:pPr>
      <w:rPr>
        <w:rFonts w:ascii="Courier New" w:hAnsi="Courier New" w:cs="Courier New" w:hint="default"/>
      </w:rPr>
    </w:lvl>
    <w:lvl w:ilvl="5" w:tplc="04160005" w:tentative="1">
      <w:start w:val="1"/>
      <w:numFmt w:val="bullet"/>
      <w:lvlText w:val=""/>
      <w:lvlJc w:val="left"/>
      <w:pPr>
        <w:ind w:left="4384" w:hanging="360"/>
      </w:pPr>
      <w:rPr>
        <w:rFonts w:ascii="Wingdings" w:hAnsi="Wingdings" w:hint="default"/>
      </w:rPr>
    </w:lvl>
    <w:lvl w:ilvl="6" w:tplc="04160001" w:tentative="1">
      <w:start w:val="1"/>
      <w:numFmt w:val="bullet"/>
      <w:lvlText w:val=""/>
      <w:lvlJc w:val="left"/>
      <w:pPr>
        <w:ind w:left="5104" w:hanging="360"/>
      </w:pPr>
      <w:rPr>
        <w:rFonts w:ascii="Symbol" w:hAnsi="Symbol" w:hint="default"/>
      </w:rPr>
    </w:lvl>
    <w:lvl w:ilvl="7" w:tplc="04160003" w:tentative="1">
      <w:start w:val="1"/>
      <w:numFmt w:val="bullet"/>
      <w:lvlText w:val="o"/>
      <w:lvlJc w:val="left"/>
      <w:pPr>
        <w:ind w:left="5824" w:hanging="360"/>
      </w:pPr>
      <w:rPr>
        <w:rFonts w:ascii="Courier New" w:hAnsi="Courier New" w:cs="Courier New" w:hint="default"/>
      </w:rPr>
    </w:lvl>
    <w:lvl w:ilvl="8" w:tplc="04160005" w:tentative="1">
      <w:start w:val="1"/>
      <w:numFmt w:val="bullet"/>
      <w:lvlText w:val=""/>
      <w:lvlJc w:val="left"/>
      <w:pPr>
        <w:ind w:left="6544" w:hanging="360"/>
      </w:pPr>
      <w:rPr>
        <w:rFonts w:ascii="Wingdings" w:hAnsi="Wingdings" w:hint="default"/>
      </w:rPr>
    </w:lvl>
  </w:abstractNum>
  <w:abstractNum w:abstractNumId="2">
    <w:nsid w:val="1DA85F1E"/>
    <w:multiLevelType w:val="hybridMultilevel"/>
    <w:tmpl w:val="749611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45E6987"/>
    <w:multiLevelType w:val="hybridMultilevel"/>
    <w:tmpl w:val="5E484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EC96D08"/>
    <w:multiLevelType w:val="hybridMultilevel"/>
    <w:tmpl w:val="1E74BF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65541A73"/>
    <w:multiLevelType w:val="hybridMultilevel"/>
    <w:tmpl w:val="CAFC9D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F286B35"/>
    <w:multiLevelType w:val="hybridMultilevel"/>
    <w:tmpl w:val="AB80E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1A1BF4"/>
    <w:rsid w:val="000B039F"/>
    <w:rsid w:val="00175C91"/>
    <w:rsid w:val="001A1BF4"/>
    <w:rsid w:val="001A77E1"/>
    <w:rsid w:val="001B55DA"/>
    <w:rsid w:val="001C1873"/>
    <w:rsid w:val="00296A31"/>
    <w:rsid w:val="003215AB"/>
    <w:rsid w:val="004319B1"/>
    <w:rsid w:val="00446E28"/>
    <w:rsid w:val="004E2A17"/>
    <w:rsid w:val="00514662"/>
    <w:rsid w:val="00516E4F"/>
    <w:rsid w:val="00642D11"/>
    <w:rsid w:val="0065790D"/>
    <w:rsid w:val="006B0AEC"/>
    <w:rsid w:val="007838C8"/>
    <w:rsid w:val="007E16AA"/>
    <w:rsid w:val="00880637"/>
    <w:rsid w:val="008A6024"/>
    <w:rsid w:val="009E438A"/>
    <w:rsid w:val="00A26811"/>
    <w:rsid w:val="00B3055B"/>
    <w:rsid w:val="00BA6436"/>
    <w:rsid w:val="00BC7A3F"/>
    <w:rsid w:val="00C373CF"/>
    <w:rsid w:val="00CA059E"/>
    <w:rsid w:val="00CB0159"/>
    <w:rsid w:val="00D457F2"/>
    <w:rsid w:val="00E62247"/>
    <w:rsid w:val="00F16D4E"/>
    <w:rsid w:val="00F673D8"/>
    <w:rsid w:val="00F8622A"/>
    <w:rsid w:val="00FA5462"/>
    <w:rsid w:val="00FE19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87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A1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516E4F"/>
    <w:pPr>
      <w:ind w:left="720"/>
      <w:contextualSpacing/>
    </w:pPr>
  </w:style>
  <w:style w:type="character" w:styleId="Hyperlink">
    <w:name w:val="Hyperlink"/>
    <w:basedOn w:val="Fontepargpadro"/>
    <w:uiPriority w:val="99"/>
    <w:unhideWhenUsed/>
    <w:rsid w:val="006B0AEC"/>
    <w:rPr>
      <w:color w:val="0000FF" w:themeColor="hyperlink"/>
      <w:u w:val="single"/>
    </w:rPr>
  </w:style>
  <w:style w:type="paragraph" w:styleId="NormalWeb">
    <w:name w:val="Normal (Web)"/>
    <w:basedOn w:val="Normal"/>
    <w:uiPriority w:val="99"/>
    <w:unhideWhenUsed/>
    <w:rsid w:val="00296A3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334697987">
      <w:bodyDiv w:val="1"/>
      <w:marLeft w:val="0"/>
      <w:marRight w:val="0"/>
      <w:marTop w:val="0"/>
      <w:marBottom w:val="0"/>
      <w:divBdr>
        <w:top w:val="none" w:sz="0" w:space="0" w:color="auto"/>
        <w:left w:val="none" w:sz="0" w:space="0" w:color="auto"/>
        <w:bottom w:val="none" w:sz="0" w:space="0" w:color="auto"/>
        <w:right w:val="none" w:sz="0" w:space="0" w:color="auto"/>
      </w:divBdr>
      <w:divsChild>
        <w:div w:id="173884865">
          <w:marLeft w:val="0"/>
          <w:marRight w:val="0"/>
          <w:marTop w:val="60"/>
          <w:marBottom w:val="60"/>
          <w:divBdr>
            <w:top w:val="none" w:sz="0" w:space="0" w:color="auto"/>
            <w:left w:val="none" w:sz="0" w:space="0" w:color="auto"/>
            <w:bottom w:val="none" w:sz="0" w:space="0" w:color="auto"/>
            <w:right w:val="none" w:sz="0" w:space="0" w:color="auto"/>
          </w:divBdr>
        </w:div>
        <w:div w:id="735666523">
          <w:marLeft w:val="-108"/>
          <w:marRight w:val="0"/>
          <w:marTop w:val="0"/>
          <w:marBottom w:val="0"/>
          <w:divBdr>
            <w:top w:val="none" w:sz="0" w:space="0" w:color="auto"/>
            <w:left w:val="none" w:sz="0" w:space="0" w:color="auto"/>
            <w:bottom w:val="none" w:sz="0" w:space="0" w:color="auto"/>
            <w:right w:val="none" w:sz="0" w:space="0" w:color="auto"/>
          </w:divBdr>
          <w:divsChild>
            <w:div w:id="18475995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lanuc/Processo-de-Software/tree/master/Projeto/GQA" TargetMode="External"/><Relationship Id="rId13" Type="http://schemas.openxmlformats.org/officeDocument/2006/relationships/hyperlink" Target="https://github.com/fulanuc/Processo-de-Software/tree/master/Projeto/GQA" TargetMode="External"/><Relationship Id="rId18" Type="http://schemas.openxmlformats.org/officeDocument/2006/relationships/hyperlink" Target="https://github.com/fulanuc/Processo-de-Software/tree/master/Projeto/GQA" TargetMode="External"/><Relationship Id="rId26" Type="http://schemas.openxmlformats.org/officeDocument/2006/relationships/hyperlink" Target="https://github.com/fulanuc/Processo-de-Software/tree/master/Projeto/GQA" TargetMode="External"/><Relationship Id="rId3" Type="http://schemas.openxmlformats.org/officeDocument/2006/relationships/settings" Target="settings.xml"/><Relationship Id="rId21" Type="http://schemas.openxmlformats.org/officeDocument/2006/relationships/hyperlink" Target="https://github.com/fulanuc/Processo-de-Software/tree/master/Projeto/GQA" TargetMode="External"/><Relationship Id="rId7" Type="http://schemas.openxmlformats.org/officeDocument/2006/relationships/hyperlink" Target="https://github.com/fulanuc/Processo-de-Software/tree/master/Projeto/GPR" TargetMode="External"/><Relationship Id="rId12" Type="http://schemas.openxmlformats.org/officeDocument/2006/relationships/hyperlink" Target="https://github.com/fulanuc/Processo-de-Software/tree/master/Projeto/GQA" TargetMode="External"/><Relationship Id="rId17" Type="http://schemas.openxmlformats.org/officeDocument/2006/relationships/hyperlink" Target="https://github.com/fulanuc/Processo-de-Software/tree/master/Projeto/GQA" TargetMode="External"/><Relationship Id="rId25" Type="http://schemas.openxmlformats.org/officeDocument/2006/relationships/hyperlink" Target="https://github.com/fulanuc/Processo-de-Software/tree/master/Projeto/GQA" TargetMode="External"/><Relationship Id="rId2" Type="http://schemas.openxmlformats.org/officeDocument/2006/relationships/styles" Target="styles.xml"/><Relationship Id="rId16" Type="http://schemas.openxmlformats.org/officeDocument/2006/relationships/hyperlink" Target="https://github.com/fulanuc/Processo-de-Software/tree/master/Projeto/GQA" TargetMode="External"/><Relationship Id="rId20" Type="http://schemas.openxmlformats.org/officeDocument/2006/relationships/hyperlink" Target="https://github.com/fulanuc/Processo-de-Software/tree/master/Projeto/GQA" TargetMode="External"/><Relationship Id="rId29" Type="http://schemas.openxmlformats.org/officeDocument/2006/relationships/hyperlink" Target="https://github.com/fulanuc/Processo-de-Software/tree/master/Projeto/GQA" TargetMode="External"/><Relationship Id="rId1" Type="http://schemas.openxmlformats.org/officeDocument/2006/relationships/numbering" Target="numbering.xml"/><Relationship Id="rId6" Type="http://schemas.openxmlformats.org/officeDocument/2006/relationships/hyperlink" Target="https://github.com/fulanuc/Processo-de-Software/tree/master/Projeto/GPR" TargetMode="External"/><Relationship Id="rId11" Type="http://schemas.openxmlformats.org/officeDocument/2006/relationships/hyperlink" Target="https://github.com/fulanuc/Processo-de-Software/tree/master/Projeto/GQA" TargetMode="External"/><Relationship Id="rId24" Type="http://schemas.openxmlformats.org/officeDocument/2006/relationships/hyperlink" Target="https://github.com/fulanuc/Processo-de-Software/tree/master/Projeto/GQA" TargetMode="External"/><Relationship Id="rId32" Type="http://schemas.openxmlformats.org/officeDocument/2006/relationships/theme" Target="theme/theme1.xml"/><Relationship Id="rId5" Type="http://schemas.openxmlformats.org/officeDocument/2006/relationships/hyperlink" Target="https://github.com/fulanuc/Processo-de-Software/tree/master/Projeto/GRE" TargetMode="External"/><Relationship Id="rId15" Type="http://schemas.openxmlformats.org/officeDocument/2006/relationships/hyperlink" Target="https://github.com/fulanuc/Processo-de-Software/tree/master/Projeto/GQA" TargetMode="External"/><Relationship Id="rId23" Type="http://schemas.openxmlformats.org/officeDocument/2006/relationships/hyperlink" Target="https://github.com/fulanuc/Processo-de-Software/tree/master/Projeto/GQA" TargetMode="External"/><Relationship Id="rId28" Type="http://schemas.openxmlformats.org/officeDocument/2006/relationships/hyperlink" Target="https://github.com/fulanuc/Processo-de-Software/tree/master/Projeto/GQA" TargetMode="External"/><Relationship Id="rId10" Type="http://schemas.openxmlformats.org/officeDocument/2006/relationships/hyperlink" Target="https://github.com/fulanuc/Processo-de-Software/tree/master/Projeto/GQA" TargetMode="External"/><Relationship Id="rId19" Type="http://schemas.openxmlformats.org/officeDocument/2006/relationships/hyperlink" Target="https://github.com/fulanuc/Processo-de-Software/tree/master/Projeto/GQ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lanuc/Processo-de-Software/tree/master/Projeto/GQA" TargetMode="External"/><Relationship Id="rId14" Type="http://schemas.openxmlformats.org/officeDocument/2006/relationships/hyperlink" Target="https://github.com/fulanuc/Processo-de-Software/tree/master/Projeto/GQA" TargetMode="External"/><Relationship Id="rId22" Type="http://schemas.openxmlformats.org/officeDocument/2006/relationships/hyperlink" Target="https://github.com/fulanuc/Processo-de-Software/tree/master/Projeto/GQA" TargetMode="External"/><Relationship Id="rId27" Type="http://schemas.openxmlformats.org/officeDocument/2006/relationships/hyperlink" Target="https://github.com/fulanuc/Processo-de-Software/tree/master/Projeto/GQA" TargetMode="External"/><Relationship Id="rId30" Type="http://schemas.openxmlformats.org/officeDocument/2006/relationships/hyperlink" Target="https://github.com/fulanuc/Processo-de-Software/tree/master/Projeto/GQ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9</Pages>
  <Words>2248</Words>
  <Characters>12143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jepaludo@hotmail.com</dc:creator>
  <cp:lastModifiedBy>jepaludo@hotmail.com</cp:lastModifiedBy>
  <cp:revision>11</cp:revision>
  <dcterms:created xsi:type="dcterms:W3CDTF">2016-09-30T03:53:00Z</dcterms:created>
  <dcterms:modified xsi:type="dcterms:W3CDTF">2016-11-08T21:33:00Z</dcterms:modified>
</cp:coreProperties>
</file>