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88A61" w14:textId="5320CD44" w:rsidR="0091499E" w:rsidRDefault="000243A4" w:rsidP="000243A4">
      <w:pPr>
        <w:pStyle w:val="berschrift1"/>
        <w:jc w:val="center"/>
        <w:rPr>
          <w:lang w:val="en-GB"/>
        </w:rPr>
      </w:pPr>
      <w:r w:rsidRPr="000243A4">
        <w:rPr>
          <w:lang w:val="en-GB"/>
        </w:rPr>
        <w:t xml:space="preserve">A tale about two economies </w:t>
      </w:r>
      <w:r>
        <w:rPr>
          <w:lang w:val="en-GB"/>
        </w:rPr>
        <w:t>– United States vs. China</w:t>
      </w:r>
    </w:p>
    <w:p w14:paraId="2C6F8F88" w14:textId="26E1CFAD" w:rsidR="000243A4" w:rsidRDefault="000243A4" w:rsidP="000243A4">
      <w:pPr>
        <w:rPr>
          <w:lang w:val="en-GB"/>
        </w:rPr>
      </w:pPr>
    </w:p>
    <w:p w14:paraId="3FE8E65B" w14:textId="3751458D" w:rsidR="000243A4" w:rsidRDefault="000243A4" w:rsidP="000243A4">
      <w:pPr>
        <w:pStyle w:val="berschrift2"/>
        <w:rPr>
          <w:lang w:val="en-GB"/>
        </w:rPr>
      </w:pPr>
      <w:r>
        <w:rPr>
          <w:lang w:val="en-GB"/>
        </w:rPr>
        <w:t>Introduction</w:t>
      </w:r>
    </w:p>
    <w:p w14:paraId="43E614C1" w14:textId="49457118" w:rsidR="000243A4" w:rsidRPr="000243A4" w:rsidRDefault="000243A4" w:rsidP="000243A4">
      <w:pPr>
        <w:rPr>
          <w:lang w:val="en-GB"/>
        </w:rPr>
      </w:pPr>
      <w:r>
        <w:rPr>
          <w:lang w:val="en-GB"/>
        </w:rPr>
        <w:t xml:space="preserve">The aim of this report is to examine and analyse the various topics that </w:t>
      </w:r>
      <w:proofErr w:type="gramStart"/>
      <w:r>
        <w:rPr>
          <w:lang w:val="en-GB"/>
        </w:rPr>
        <w:t>are mentioned</w:t>
      </w:r>
      <w:proofErr w:type="gramEnd"/>
      <w:r>
        <w:rPr>
          <w:lang w:val="en-GB"/>
        </w:rPr>
        <w:t xml:space="preserve"> in the </w:t>
      </w:r>
      <w:r w:rsidR="008D4120">
        <w:rPr>
          <w:lang w:val="en-GB"/>
        </w:rPr>
        <w:t>i</w:t>
      </w:r>
      <w:r>
        <w:rPr>
          <w:lang w:val="en-GB"/>
        </w:rPr>
        <w:t>nfographic “A tale of two economies”. It will also include likely future developments in certain topics.</w:t>
      </w:r>
    </w:p>
    <w:p w14:paraId="5537A284" w14:textId="2CF66DA9" w:rsidR="000243A4" w:rsidRDefault="000243A4" w:rsidP="000243A4">
      <w:pPr>
        <w:pStyle w:val="berschrift2"/>
        <w:rPr>
          <w:lang w:val="en-GB"/>
        </w:rPr>
      </w:pPr>
      <w:r>
        <w:rPr>
          <w:lang w:val="en-GB"/>
        </w:rPr>
        <w:t>Population and land area</w:t>
      </w:r>
    </w:p>
    <w:p w14:paraId="7CE83BA3" w14:textId="4E528B06" w:rsidR="002E5BFC" w:rsidRDefault="000243A4" w:rsidP="000243A4">
      <w:pPr>
        <w:rPr>
          <w:lang w:val="en-GB"/>
        </w:rPr>
      </w:pPr>
      <w:r>
        <w:rPr>
          <w:lang w:val="en-GB"/>
        </w:rPr>
        <w:t>To start with, America as well as China have approximately the same land area, which is about 9.200 km</w:t>
      </w:r>
      <w:r>
        <w:rPr>
          <w:vertAlign w:val="superscript"/>
          <w:lang w:val="en-GB"/>
        </w:rPr>
        <w:t>2</w:t>
      </w:r>
      <w:r>
        <w:rPr>
          <w:lang w:val="en-GB"/>
        </w:rPr>
        <w:t xml:space="preserve">. </w:t>
      </w:r>
      <w:r w:rsidR="002E5BFC">
        <w:rPr>
          <w:lang w:val="en-GB"/>
        </w:rPr>
        <w:t>Therefore, one would think that the population of the two countries should also be roughly the same. That in fact, is not the case. Even though the land area is about the same</w:t>
      </w:r>
      <w:r w:rsidR="00BE4A77">
        <w:rPr>
          <w:lang w:val="en-GB"/>
        </w:rPr>
        <w:t>,</w:t>
      </w:r>
      <w:r w:rsidR="002E5BFC">
        <w:rPr>
          <w:lang w:val="en-GB"/>
        </w:rPr>
        <w:t xml:space="preserve"> the population of China is 4 times as big with 1.385 billion citizens.</w:t>
      </w:r>
    </w:p>
    <w:p w14:paraId="3DB5EC30" w14:textId="1434AD9A" w:rsidR="002E5BFC" w:rsidRDefault="002E5BFC" w:rsidP="002E5BFC">
      <w:pPr>
        <w:pStyle w:val="berschrift2"/>
        <w:rPr>
          <w:lang w:val="en-GB"/>
        </w:rPr>
      </w:pPr>
      <w:r>
        <w:rPr>
          <w:lang w:val="en-GB"/>
        </w:rPr>
        <w:t>Health care and education</w:t>
      </w:r>
    </w:p>
    <w:p w14:paraId="46F0830B" w14:textId="72E564B1" w:rsidR="00A8443C" w:rsidRDefault="00FF50EE" w:rsidP="002E5BFC">
      <w:pPr>
        <w:rPr>
          <w:lang w:val="en-GB"/>
        </w:rPr>
      </w:pPr>
      <w:r>
        <w:rPr>
          <w:lang w:val="en-GB"/>
        </w:rPr>
        <w:t xml:space="preserve">Another important </w:t>
      </w:r>
      <w:proofErr w:type="gramStart"/>
      <w:r>
        <w:rPr>
          <w:lang w:val="en-GB"/>
        </w:rPr>
        <w:t>topic which was analysed in the infographic</w:t>
      </w:r>
      <w:proofErr w:type="gramEnd"/>
      <w:r>
        <w:rPr>
          <w:lang w:val="en-GB"/>
        </w:rPr>
        <w:t xml:space="preserve"> was education and health care.</w:t>
      </w:r>
      <w:r w:rsidR="00D132D1">
        <w:rPr>
          <w:lang w:val="en-GB"/>
        </w:rPr>
        <w:t xml:space="preserve"> In the United States of America </w:t>
      </w:r>
      <w:r w:rsidR="007A16CE">
        <w:rPr>
          <w:lang w:val="en-GB"/>
        </w:rPr>
        <w:t>85% of the population</w:t>
      </w:r>
      <w:r w:rsidR="00D132D1">
        <w:rPr>
          <w:lang w:val="en-GB"/>
        </w:rPr>
        <w:t xml:space="preserve"> have private or public health care. </w:t>
      </w:r>
      <w:r w:rsidR="007A16CE">
        <w:rPr>
          <w:lang w:val="en-GB"/>
        </w:rPr>
        <w:t xml:space="preserve">However, </w:t>
      </w:r>
      <w:r w:rsidR="008D4120">
        <w:rPr>
          <w:lang w:val="en-GB"/>
        </w:rPr>
        <w:t>17% of the n</w:t>
      </w:r>
      <w:r w:rsidR="003D001F">
        <w:rPr>
          <w:lang w:val="en-GB"/>
        </w:rPr>
        <w:t xml:space="preserve">ational </w:t>
      </w:r>
      <w:r w:rsidR="008D4120">
        <w:rPr>
          <w:lang w:val="en-GB"/>
        </w:rPr>
        <w:t xml:space="preserve">GDP </w:t>
      </w:r>
      <w:proofErr w:type="gramStart"/>
      <w:r w:rsidR="008D4120">
        <w:rPr>
          <w:lang w:val="en-GB"/>
        </w:rPr>
        <w:t>is used</w:t>
      </w:r>
      <w:proofErr w:type="gramEnd"/>
      <w:r w:rsidR="008D4120">
        <w:rPr>
          <w:lang w:val="en-GB"/>
        </w:rPr>
        <w:t xml:space="preserve"> for the healthcare expenditure.</w:t>
      </w:r>
      <w:r w:rsidR="007A16CE">
        <w:rPr>
          <w:lang w:val="en-GB"/>
        </w:rPr>
        <w:t xml:space="preserve"> </w:t>
      </w:r>
    </w:p>
    <w:p w14:paraId="45FF98FE" w14:textId="0626D6B2" w:rsidR="00A8443C" w:rsidRDefault="00A8443C" w:rsidP="002E5BFC">
      <w:pPr>
        <w:rPr>
          <w:lang w:val="en-GB"/>
        </w:rPr>
      </w:pPr>
      <w:r>
        <w:rPr>
          <w:lang w:val="en-GB"/>
        </w:rPr>
        <w:t xml:space="preserve">Since 2011, the Chinese </w:t>
      </w:r>
      <w:r w:rsidR="00BE4A77">
        <w:rPr>
          <w:lang w:val="en-GB"/>
        </w:rPr>
        <w:t>g</w:t>
      </w:r>
      <w:r>
        <w:rPr>
          <w:lang w:val="en-GB"/>
        </w:rPr>
        <w:t xml:space="preserve">overnment </w:t>
      </w:r>
      <w:r w:rsidR="00BE4A77">
        <w:rPr>
          <w:lang w:val="en-GB"/>
        </w:rPr>
        <w:t xml:space="preserve">has </w:t>
      </w:r>
      <w:r>
        <w:rPr>
          <w:lang w:val="en-GB"/>
        </w:rPr>
        <w:t xml:space="preserve">invested 5% of the GDP into developing a new health care system. With the year 2020, 95% of the population </w:t>
      </w:r>
      <w:r w:rsidR="00C2048F">
        <w:rPr>
          <w:lang w:val="en-GB"/>
        </w:rPr>
        <w:t xml:space="preserve">are supposed to have at least basic health care insurance. </w:t>
      </w:r>
      <w:r w:rsidR="00BE4A77">
        <w:rPr>
          <w:lang w:val="en-GB"/>
        </w:rPr>
        <w:t>Ultimately</w:t>
      </w:r>
      <w:r w:rsidR="00C2048F">
        <w:rPr>
          <w:lang w:val="en-GB"/>
        </w:rPr>
        <w:t xml:space="preserve">, the </w:t>
      </w:r>
      <w:r w:rsidR="00BE4A77">
        <w:rPr>
          <w:lang w:val="en-GB"/>
        </w:rPr>
        <w:t>g</w:t>
      </w:r>
      <w:r w:rsidR="00C2048F">
        <w:rPr>
          <w:lang w:val="en-GB"/>
        </w:rPr>
        <w:t xml:space="preserve">overnment </w:t>
      </w:r>
      <w:r w:rsidR="00FF50EE">
        <w:rPr>
          <w:lang w:val="en-GB"/>
        </w:rPr>
        <w:t>plans</w:t>
      </w:r>
      <w:r w:rsidR="00C2048F">
        <w:rPr>
          <w:lang w:val="en-GB"/>
        </w:rPr>
        <w:t xml:space="preserve"> to cover 70% of the medical costs for </w:t>
      </w:r>
      <w:r w:rsidR="003A5D7C">
        <w:rPr>
          <w:lang w:val="en-GB"/>
        </w:rPr>
        <w:t>every</w:t>
      </w:r>
      <w:r w:rsidR="00C2048F">
        <w:rPr>
          <w:lang w:val="en-GB"/>
        </w:rPr>
        <w:t xml:space="preserve"> person.</w:t>
      </w:r>
    </w:p>
    <w:p w14:paraId="3236F870" w14:textId="1CF73D41" w:rsidR="00C2048F" w:rsidRDefault="00C2048F" w:rsidP="002E5BFC">
      <w:pPr>
        <w:rPr>
          <w:lang w:val="en-GB"/>
        </w:rPr>
      </w:pPr>
      <w:r>
        <w:rPr>
          <w:lang w:val="en-GB"/>
        </w:rPr>
        <w:t xml:space="preserve">In addition to the health care system, China is also investing into education. To be precise, 4% of the GDP </w:t>
      </w:r>
      <w:r w:rsidR="0062607F">
        <w:rPr>
          <w:lang w:val="en-GB"/>
        </w:rPr>
        <w:t>are</w:t>
      </w:r>
      <w:r>
        <w:rPr>
          <w:lang w:val="en-GB"/>
        </w:rPr>
        <w:t xml:space="preserve"> spen</w:t>
      </w:r>
      <w:r w:rsidR="00BE4A77">
        <w:rPr>
          <w:lang w:val="en-GB"/>
        </w:rPr>
        <w:t>t</w:t>
      </w:r>
      <w:r>
        <w:rPr>
          <w:lang w:val="en-GB"/>
        </w:rPr>
        <w:t xml:space="preserve"> on </w:t>
      </w:r>
      <w:proofErr w:type="gramStart"/>
      <w:r>
        <w:rPr>
          <w:lang w:val="en-GB"/>
        </w:rPr>
        <w:t>education</w:t>
      </w:r>
      <w:r w:rsidR="00BE4A77">
        <w:rPr>
          <w:lang w:val="en-GB"/>
        </w:rPr>
        <w:t xml:space="preserve"> which</w:t>
      </w:r>
      <w:proofErr w:type="gramEnd"/>
      <w:r w:rsidR="00BE4A77">
        <w:rPr>
          <w:lang w:val="en-GB"/>
        </w:rPr>
        <w:t xml:space="preserve"> includes infrastructure</w:t>
      </w:r>
      <w:r>
        <w:rPr>
          <w:lang w:val="en-GB"/>
        </w:rPr>
        <w:t xml:space="preserve"> like schools, universities etc.</w:t>
      </w:r>
      <w:r w:rsidR="00BE4A77">
        <w:rPr>
          <w:lang w:val="en-GB"/>
        </w:rPr>
        <w:t xml:space="preserve"> and salaries.</w:t>
      </w:r>
      <w:r>
        <w:rPr>
          <w:lang w:val="en-GB"/>
        </w:rPr>
        <w:t xml:space="preserve"> Since 2013, the number of kids wh</w:t>
      </w:r>
      <w:r w:rsidR="00BE4A77">
        <w:rPr>
          <w:lang w:val="en-GB"/>
        </w:rPr>
        <w:t>o</w:t>
      </w:r>
      <w:r>
        <w:rPr>
          <w:lang w:val="en-GB"/>
        </w:rPr>
        <w:t xml:space="preserve"> attend primary o</w:t>
      </w:r>
      <w:r w:rsidR="0062607F">
        <w:rPr>
          <w:lang w:val="en-GB"/>
        </w:rPr>
        <w:t>r</w:t>
      </w:r>
      <w:bookmarkStart w:id="0" w:name="_GoBack"/>
      <w:bookmarkEnd w:id="0"/>
      <w:r>
        <w:rPr>
          <w:lang w:val="en-GB"/>
        </w:rPr>
        <w:t xml:space="preserve"> secondary </w:t>
      </w:r>
      <w:proofErr w:type="gramStart"/>
      <w:r>
        <w:rPr>
          <w:lang w:val="en-GB"/>
        </w:rPr>
        <w:t>school,</w:t>
      </w:r>
      <w:proofErr w:type="gramEnd"/>
      <w:r>
        <w:rPr>
          <w:lang w:val="en-GB"/>
        </w:rPr>
        <w:t xml:space="preserve"> has risen by 120 million. </w:t>
      </w:r>
    </w:p>
    <w:p w14:paraId="25C02815" w14:textId="51B01EA2" w:rsidR="00C2048F" w:rsidRDefault="00C2048F" w:rsidP="00C2048F">
      <w:pPr>
        <w:pStyle w:val="berschrift2"/>
        <w:rPr>
          <w:lang w:val="en-GB"/>
        </w:rPr>
      </w:pPr>
      <w:r>
        <w:rPr>
          <w:lang w:val="en-GB"/>
        </w:rPr>
        <w:t>Energy consumption and production</w:t>
      </w:r>
    </w:p>
    <w:p w14:paraId="6C941DFE" w14:textId="438A6D35" w:rsidR="00C2048F" w:rsidRPr="00C2048F" w:rsidRDefault="00E6162A" w:rsidP="00C2048F">
      <w:pPr>
        <w:rPr>
          <w:lang w:val="en-GB"/>
        </w:rPr>
      </w:pPr>
      <w:r>
        <w:rPr>
          <w:noProof/>
          <w:lang w:eastAsia="de-AT"/>
        </w:rPr>
        <w:drawing>
          <wp:inline distT="0" distB="0" distL="0" distR="0" wp14:anchorId="2F6F9D3F" wp14:editId="1AD0C02B">
            <wp:extent cx="5972175" cy="29860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965" cy="2995983"/>
                    </a:xfrm>
                    <a:prstGeom prst="rect">
                      <a:avLst/>
                    </a:prstGeom>
                    <a:noFill/>
                    <a:ln>
                      <a:noFill/>
                    </a:ln>
                  </pic:spPr>
                </pic:pic>
              </a:graphicData>
            </a:graphic>
          </wp:inline>
        </w:drawing>
      </w:r>
    </w:p>
    <w:p w14:paraId="43F4AB5C" w14:textId="7ED29980" w:rsidR="002E5BFC" w:rsidRDefault="0019283E" w:rsidP="002E5BFC">
      <w:pPr>
        <w:rPr>
          <w:lang w:val="en-GB"/>
        </w:rPr>
      </w:pPr>
      <w:r>
        <w:rPr>
          <w:lang w:val="en-GB"/>
        </w:rPr>
        <w:t>A</w:t>
      </w:r>
      <w:r w:rsidR="00BE4A77">
        <w:rPr>
          <w:lang w:val="en-GB"/>
        </w:rPr>
        <w:t>s evident from the 2013 data</w:t>
      </w:r>
      <w:r>
        <w:rPr>
          <w:lang w:val="en-GB"/>
        </w:rPr>
        <w:t>, the gap between energy consumption and the production is higher than in the United States of America. One possible reason for this fact could b</w:t>
      </w:r>
      <w:r w:rsidR="00BE4A77">
        <w:rPr>
          <w:lang w:val="en-GB"/>
        </w:rPr>
        <w:t xml:space="preserve">e </w:t>
      </w:r>
      <w:r>
        <w:rPr>
          <w:lang w:val="en-GB"/>
        </w:rPr>
        <w:t>China</w:t>
      </w:r>
      <w:r w:rsidR="00D40264">
        <w:rPr>
          <w:lang w:val="en-GB"/>
        </w:rPr>
        <w:t>s</w:t>
      </w:r>
      <w:r>
        <w:rPr>
          <w:lang w:val="en-GB"/>
        </w:rPr>
        <w:t xml:space="preserve"> </w:t>
      </w:r>
      <w:r w:rsidR="00D40264">
        <w:rPr>
          <w:lang w:val="en-GB"/>
        </w:rPr>
        <w:t>ongoing</w:t>
      </w:r>
      <w:r>
        <w:rPr>
          <w:lang w:val="en-GB"/>
        </w:rPr>
        <w:t xml:space="preserve"> </w:t>
      </w:r>
      <w:r w:rsidR="00D40264">
        <w:rPr>
          <w:lang w:val="en-GB"/>
        </w:rPr>
        <w:t>industrialisation</w:t>
      </w:r>
      <w:r>
        <w:rPr>
          <w:lang w:val="en-GB"/>
        </w:rPr>
        <w:t xml:space="preserve">. </w:t>
      </w:r>
      <w:r w:rsidR="00E070B1">
        <w:rPr>
          <w:lang w:val="en-GB"/>
        </w:rPr>
        <w:t xml:space="preserve">Therefore, they need more energy. The way it is right now, coal is one of the biggest sources </w:t>
      </w:r>
      <w:r w:rsidR="00BE4A77">
        <w:rPr>
          <w:lang w:val="en-GB"/>
        </w:rPr>
        <w:t>of</w:t>
      </w:r>
      <w:r w:rsidR="00E070B1">
        <w:rPr>
          <w:lang w:val="en-GB"/>
        </w:rPr>
        <w:t xml:space="preserve"> energy. However, this will change with </w:t>
      </w:r>
      <w:r w:rsidR="00BE4A77">
        <w:rPr>
          <w:lang w:val="en-GB"/>
        </w:rPr>
        <w:t xml:space="preserve">further </w:t>
      </w:r>
      <w:r w:rsidR="00E070B1">
        <w:rPr>
          <w:lang w:val="en-GB"/>
        </w:rPr>
        <w:t xml:space="preserve">industrialisation. Over </w:t>
      </w:r>
      <w:proofErr w:type="gramStart"/>
      <w:r w:rsidR="00E070B1">
        <w:rPr>
          <w:lang w:val="en-GB"/>
        </w:rPr>
        <w:t>time</w:t>
      </w:r>
      <w:proofErr w:type="gramEnd"/>
      <w:r w:rsidR="00E070B1">
        <w:rPr>
          <w:lang w:val="en-GB"/>
        </w:rPr>
        <w:t xml:space="preserve"> the usage of </w:t>
      </w:r>
      <w:r w:rsidR="00E070B1">
        <w:rPr>
          <w:lang w:val="en-GB"/>
        </w:rPr>
        <w:lastRenderedPageBreak/>
        <w:t>coal as a source</w:t>
      </w:r>
      <w:r w:rsidR="00BE4A77">
        <w:rPr>
          <w:lang w:val="en-GB"/>
        </w:rPr>
        <w:t xml:space="preserve"> of</w:t>
      </w:r>
      <w:r w:rsidR="00E070B1">
        <w:rPr>
          <w:lang w:val="en-GB"/>
        </w:rPr>
        <w:t xml:space="preserve"> energy will </w:t>
      </w:r>
      <w:r w:rsidR="00BE4A77">
        <w:rPr>
          <w:lang w:val="en-GB"/>
        </w:rPr>
        <w:t>decline</w:t>
      </w:r>
      <w:r w:rsidR="00E070B1">
        <w:rPr>
          <w:lang w:val="en-GB"/>
        </w:rPr>
        <w:t xml:space="preserve"> because it is not the most efficient way to get energy. </w:t>
      </w:r>
      <w:proofErr w:type="gramStart"/>
      <w:r w:rsidR="00E070B1">
        <w:rPr>
          <w:lang w:val="en-GB"/>
        </w:rPr>
        <w:t>Also</w:t>
      </w:r>
      <w:proofErr w:type="gramEnd"/>
      <w:r w:rsidR="00E070B1">
        <w:rPr>
          <w:lang w:val="en-GB"/>
        </w:rPr>
        <w:t>, because of the use of coal CO2 emissions in China is enormous.</w:t>
      </w:r>
    </w:p>
    <w:p w14:paraId="317F17C2" w14:textId="73C7DD27" w:rsidR="00E070B1" w:rsidRDefault="00E070B1" w:rsidP="00E070B1">
      <w:pPr>
        <w:pStyle w:val="berschrift2"/>
        <w:rPr>
          <w:lang w:val="en-GB"/>
        </w:rPr>
      </w:pPr>
      <w:r>
        <w:rPr>
          <w:lang w:val="en-GB"/>
        </w:rPr>
        <w:t>Conclusion</w:t>
      </w:r>
    </w:p>
    <w:p w14:paraId="03FEAEAB" w14:textId="7B6EC12C" w:rsidR="00B524D3" w:rsidRPr="00E070B1" w:rsidRDefault="00B524D3" w:rsidP="00E070B1">
      <w:pPr>
        <w:rPr>
          <w:lang w:val="en-GB"/>
        </w:rPr>
      </w:pPr>
      <w:r>
        <w:rPr>
          <w:lang w:val="en-GB"/>
        </w:rPr>
        <w:t xml:space="preserve">Based on </w:t>
      </w:r>
      <w:r w:rsidR="00BE4A77">
        <w:rPr>
          <w:lang w:val="en-GB"/>
        </w:rPr>
        <w:t>key performance indicators</w:t>
      </w:r>
      <w:r>
        <w:rPr>
          <w:lang w:val="en-GB"/>
        </w:rPr>
        <w:t>, one can say that c</w:t>
      </w:r>
      <w:r w:rsidR="00E070B1">
        <w:rPr>
          <w:lang w:val="en-GB"/>
        </w:rPr>
        <w:t>urrently</w:t>
      </w:r>
      <w:r>
        <w:rPr>
          <w:lang w:val="en-GB"/>
        </w:rPr>
        <w:t>,</w:t>
      </w:r>
      <w:r w:rsidR="00E070B1">
        <w:rPr>
          <w:lang w:val="en-GB"/>
        </w:rPr>
        <w:t xml:space="preserve"> </w:t>
      </w:r>
      <w:r w:rsidR="00FF50EE">
        <w:rPr>
          <w:lang w:val="en-GB"/>
        </w:rPr>
        <w:t xml:space="preserve">the American economy </w:t>
      </w:r>
      <w:r w:rsidR="00E070B1">
        <w:rPr>
          <w:lang w:val="en-GB"/>
        </w:rPr>
        <w:t xml:space="preserve">to China. However, with </w:t>
      </w:r>
      <w:r w:rsidR="00FF50EE">
        <w:rPr>
          <w:lang w:val="en-GB"/>
        </w:rPr>
        <w:t xml:space="preserve">the expected progress of </w:t>
      </w:r>
      <w:r w:rsidR="00E070B1">
        <w:rPr>
          <w:lang w:val="en-GB"/>
        </w:rPr>
        <w:t>industrialisation</w:t>
      </w:r>
      <w:r w:rsidR="00FF50EE">
        <w:rPr>
          <w:lang w:val="en-GB"/>
        </w:rPr>
        <w:t xml:space="preserve"> </w:t>
      </w:r>
      <w:r w:rsidR="00E070B1">
        <w:rPr>
          <w:lang w:val="en-GB"/>
        </w:rPr>
        <w:t xml:space="preserve">in China, </w:t>
      </w:r>
      <w:r w:rsidR="00FF50EE">
        <w:rPr>
          <w:lang w:val="en-GB"/>
        </w:rPr>
        <w:t xml:space="preserve">the Chinese economy </w:t>
      </w:r>
      <w:r w:rsidR="00E070B1">
        <w:rPr>
          <w:lang w:val="en-GB"/>
        </w:rPr>
        <w:t xml:space="preserve">will </w:t>
      </w:r>
      <w:r w:rsidR="001E60C6">
        <w:rPr>
          <w:lang w:val="en-GB"/>
        </w:rPr>
        <w:t xml:space="preserve">grow </w:t>
      </w:r>
      <w:r w:rsidR="00E070B1">
        <w:rPr>
          <w:lang w:val="en-GB"/>
        </w:rPr>
        <w:t>and in one or two decades China might even be able to surpass America in areas like health care, education and energy consumption and production.</w:t>
      </w:r>
      <w:r w:rsidR="00FF50EE">
        <w:rPr>
          <w:lang w:val="en-GB"/>
        </w:rPr>
        <w:t xml:space="preserve"> </w:t>
      </w:r>
      <w:r>
        <w:rPr>
          <w:lang w:val="en-GB"/>
        </w:rPr>
        <w:t>On the other hand, America</w:t>
      </w:r>
      <w:r w:rsidR="00FF50EE">
        <w:rPr>
          <w:lang w:val="en-GB"/>
        </w:rPr>
        <w:t xml:space="preserve"> will not </w:t>
      </w:r>
      <w:r>
        <w:rPr>
          <w:lang w:val="en-GB"/>
        </w:rPr>
        <w:t>stop developing</w:t>
      </w:r>
      <w:r w:rsidR="00FF50EE">
        <w:rPr>
          <w:lang w:val="en-GB"/>
        </w:rPr>
        <w:t>,</w:t>
      </w:r>
      <w:r w:rsidR="00903C53">
        <w:rPr>
          <w:lang w:val="en-GB"/>
        </w:rPr>
        <w:t xml:space="preserve"> either</w:t>
      </w:r>
      <w:r>
        <w:rPr>
          <w:lang w:val="en-GB"/>
        </w:rPr>
        <w:t xml:space="preserve"> </w:t>
      </w:r>
      <w:r w:rsidR="00903C53">
        <w:rPr>
          <w:lang w:val="en-GB"/>
        </w:rPr>
        <w:t>which means that</w:t>
      </w:r>
      <w:r w:rsidR="00FF50EE">
        <w:rPr>
          <w:lang w:val="en-GB"/>
        </w:rPr>
        <w:t xml:space="preserve"> competition will remain fierce</w:t>
      </w:r>
      <w:r w:rsidR="00903C53">
        <w:rPr>
          <w:lang w:val="en-GB"/>
        </w:rPr>
        <w:t>.</w:t>
      </w:r>
      <w:r w:rsidR="00FF50EE">
        <w:rPr>
          <w:lang w:val="en-GB"/>
        </w:rPr>
        <w:t xml:space="preserve"> The current conflict over tariffs </w:t>
      </w:r>
      <w:proofErr w:type="gramStart"/>
      <w:r w:rsidR="00FF50EE">
        <w:rPr>
          <w:lang w:val="en-GB"/>
        </w:rPr>
        <w:t>may be s</w:t>
      </w:r>
      <w:r w:rsidR="00AC24C6">
        <w:rPr>
          <w:lang w:val="en-GB"/>
        </w:rPr>
        <w:t>e</w:t>
      </w:r>
      <w:r w:rsidR="00FF50EE">
        <w:rPr>
          <w:lang w:val="en-GB"/>
        </w:rPr>
        <w:t>en</w:t>
      </w:r>
      <w:proofErr w:type="gramEnd"/>
      <w:r w:rsidR="00FF50EE">
        <w:rPr>
          <w:lang w:val="en-GB"/>
        </w:rPr>
        <w:t xml:space="preserve"> in the context of this competition.</w:t>
      </w:r>
    </w:p>
    <w:sectPr w:rsidR="00B524D3" w:rsidRPr="00E070B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70E18" w14:textId="77777777" w:rsidR="002C4DC6" w:rsidRDefault="002C4DC6" w:rsidP="001964B2">
      <w:pPr>
        <w:spacing w:after="0" w:line="240" w:lineRule="auto"/>
      </w:pPr>
      <w:r>
        <w:separator/>
      </w:r>
    </w:p>
  </w:endnote>
  <w:endnote w:type="continuationSeparator" w:id="0">
    <w:p w14:paraId="5A5C6874" w14:textId="77777777" w:rsidR="002C4DC6" w:rsidRDefault="002C4DC6" w:rsidP="0019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C59E2" w14:textId="77777777" w:rsidR="002C4DC6" w:rsidRDefault="002C4DC6" w:rsidP="001964B2">
      <w:pPr>
        <w:spacing w:after="0" w:line="240" w:lineRule="auto"/>
      </w:pPr>
      <w:r>
        <w:separator/>
      </w:r>
    </w:p>
  </w:footnote>
  <w:footnote w:type="continuationSeparator" w:id="0">
    <w:p w14:paraId="406D865D" w14:textId="77777777" w:rsidR="002C4DC6" w:rsidRDefault="002C4DC6" w:rsidP="001964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7F6DA" w14:textId="50813FBD" w:rsidR="00C66105" w:rsidRDefault="00C66105">
    <w:pPr>
      <w:pStyle w:val="Kopfzeile"/>
    </w:pPr>
    <w:r>
      <w:t>Markus Mondl</w:t>
    </w:r>
    <w:r w:rsidR="00325340">
      <w:t xml:space="preserve"> 3AHIT</w:t>
    </w:r>
    <w:r w:rsidR="00325340">
      <w:tab/>
    </w:r>
    <w:r w:rsidR="00325340">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A4"/>
    <w:rsid w:val="000243A4"/>
    <w:rsid w:val="0019283E"/>
    <w:rsid w:val="001964B2"/>
    <w:rsid w:val="001B25B4"/>
    <w:rsid w:val="001E60C6"/>
    <w:rsid w:val="00215F33"/>
    <w:rsid w:val="00222917"/>
    <w:rsid w:val="002C4DC6"/>
    <w:rsid w:val="002E5BFC"/>
    <w:rsid w:val="00325340"/>
    <w:rsid w:val="003A5D7C"/>
    <w:rsid w:val="003D001F"/>
    <w:rsid w:val="0062607F"/>
    <w:rsid w:val="00635E09"/>
    <w:rsid w:val="006E1D8C"/>
    <w:rsid w:val="007A16CE"/>
    <w:rsid w:val="008168C9"/>
    <w:rsid w:val="00871070"/>
    <w:rsid w:val="008D4120"/>
    <w:rsid w:val="00903C53"/>
    <w:rsid w:val="0091499E"/>
    <w:rsid w:val="00A8443C"/>
    <w:rsid w:val="00AC24C6"/>
    <w:rsid w:val="00B524D3"/>
    <w:rsid w:val="00BE4A77"/>
    <w:rsid w:val="00C2048F"/>
    <w:rsid w:val="00C66105"/>
    <w:rsid w:val="00CF513B"/>
    <w:rsid w:val="00D132D1"/>
    <w:rsid w:val="00D40264"/>
    <w:rsid w:val="00E070B1"/>
    <w:rsid w:val="00E318F4"/>
    <w:rsid w:val="00E6162A"/>
    <w:rsid w:val="00E6712B"/>
    <w:rsid w:val="00E87BCD"/>
    <w:rsid w:val="00E955FB"/>
    <w:rsid w:val="00F37A31"/>
    <w:rsid w:val="00FF50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4A7E"/>
  <w15:chartTrackingRefBased/>
  <w15:docId w15:val="{F672AFE6-894E-4775-8A51-46FFAF07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4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43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43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43A4"/>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1964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64B2"/>
  </w:style>
  <w:style w:type="paragraph" w:styleId="Fuzeile">
    <w:name w:val="footer"/>
    <w:basedOn w:val="Standard"/>
    <w:link w:val="FuzeileZchn"/>
    <w:uiPriority w:val="99"/>
    <w:unhideWhenUsed/>
    <w:rsid w:val="001964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C0254EA8</Template>
  <TotalTime>0</TotalTime>
  <Pages>2</Pages>
  <Words>364</Words>
  <Characters>2297</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mondl</dc:creator>
  <cp:keywords/>
  <dc:description/>
  <cp:lastModifiedBy>Monika Reichart</cp:lastModifiedBy>
  <cp:revision>2</cp:revision>
  <dcterms:created xsi:type="dcterms:W3CDTF">2019-01-24T07:36:00Z</dcterms:created>
  <dcterms:modified xsi:type="dcterms:W3CDTF">2019-01-24T07:36:00Z</dcterms:modified>
</cp:coreProperties>
</file>