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93" w:rsidRPr="00B02D0E" w:rsidRDefault="00537793" w:rsidP="00537793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Агнела</w:t>
      </w:r>
      <w:proofErr w:type="spellEnd"/>
    </w:p>
    <w:p w:rsidR="00537793" w:rsidRDefault="00537793" w:rsidP="00537793">
      <w:pPr>
        <w:rPr>
          <w:sz w:val="24"/>
          <w:lang w:val="ru-RU"/>
        </w:rPr>
      </w:pPr>
      <w:r>
        <w:rPr>
          <w:sz w:val="24"/>
          <w:lang w:val="ru-RU"/>
        </w:rPr>
        <w:t xml:space="preserve">Двадцать три года. Аккуратно расчесанные длинные светлые волосы. </w:t>
      </w:r>
    </w:p>
    <w:p w:rsidR="00537793" w:rsidRDefault="00537793" w:rsidP="00537793">
      <w:pPr>
        <w:rPr>
          <w:sz w:val="24"/>
          <w:lang w:val="ru-RU"/>
        </w:rPr>
      </w:pPr>
      <w:r>
        <w:rPr>
          <w:sz w:val="24"/>
          <w:lang w:val="ru-RU"/>
        </w:rPr>
        <w:t>Гневливая</w:t>
      </w:r>
    </w:p>
    <w:p w:rsidR="00537793" w:rsidRPr="00896CE3" w:rsidRDefault="00537793" w:rsidP="00537793">
      <w:pPr>
        <w:rPr>
          <w:sz w:val="24"/>
          <w:lang w:val="ru-RU"/>
        </w:rPr>
      </w:pPr>
      <w:r>
        <w:rPr>
          <w:sz w:val="24"/>
          <w:lang w:val="ru-RU"/>
        </w:rPr>
        <w:t>Оправдывает использование запретной магии тяжелой жизнью</w:t>
      </w:r>
    </w:p>
    <w:p w:rsidR="00C8650B" w:rsidRPr="00537793" w:rsidRDefault="00537793">
      <w:pPr>
        <w:rPr>
          <w:lang w:val="ru-RU"/>
        </w:rPr>
      </w:pPr>
      <w:bookmarkStart w:id="0" w:name="_GoBack"/>
      <w:bookmarkEnd w:id="0"/>
    </w:p>
    <w:sectPr w:rsidR="00C8650B" w:rsidRPr="005377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F7"/>
    <w:rsid w:val="00343A77"/>
    <w:rsid w:val="004500F7"/>
    <w:rsid w:val="00537793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1E0C5-71D0-4AEA-980D-C4222D89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2021-02-14T15:22:00Z</dcterms:created>
  <dcterms:modified xsi:type="dcterms:W3CDTF">2021-02-14T15:22:00Z</dcterms:modified>
</cp:coreProperties>
</file>