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04" w:rsidRDefault="00A06D04">
      <w:pPr>
        <w:rPr>
          <w:noProof/>
        </w:rPr>
      </w:pPr>
    </w:p>
    <w:p w:rsidR="00A06D04" w:rsidRDefault="00A06D04">
      <w:pPr>
        <w:rPr>
          <w:noProof/>
        </w:rPr>
      </w:pPr>
      <w:r w:rsidRPr="00A06D04">
        <w:rPr>
          <w:noProof/>
        </w:rPr>
        <w:drawing>
          <wp:inline distT="0" distB="0" distL="0" distR="0">
            <wp:extent cx="5943600" cy="5257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04" w:rsidRDefault="00A06D04">
      <w:r>
        <w:rPr>
          <w:noProof/>
        </w:rPr>
        <w:t>Image reconstruction achiev</w:t>
      </w:r>
      <w:r w:rsidR="007D2769">
        <w:rPr>
          <w:noProof/>
        </w:rPr>
        <w:t>ed through our novel solution with fully overlaping patches. i.e. subsequent patches completely overlay each other. The overlaping yields a smooth result with minimal artifacts.</w:t>
      </w:r>
    </w:p>
    <w:p w:rsidR="007D2769" w:rsidRDefault="00A06D04">
      <w:r w:rsidRPr="00A06D04">
        <w:rPr>
          <w:noProof/>
        </w:rPr>
        <w:lastRenderedPageBreak/>
        <w:drawing>
          <wp:inline distT="0" distB="0" distL="0" distR="0">
            <wp:extent cx="5943600" cy="5257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69" w:rsidRDefault="007D2769">
      <w:r>
        <w:t>The degraded image using salt and pepper noise (@</w:t>
      </w:r>
      <w:proofErr w:type="spellStart"/>
      <w:r>
        <w:t>Seijin</w:t>
      </w:r>
      <w:proofErr w:type="spellEnd"/>
      <w:r>
        <w:t xml:space="preserve">, I had </w:t>
      </w:r>
      <w:proofErr w:type="spellStart"/>
      <w:r>
        <w:t>maskPepperness</w:t>
      </w:r>
      <w:proofErr w:type="spellEnd"/>
      <w:r>
        <w:t xml:space="preserve"> set to 0.7 what is the interpretation like?)</w:t>
      </w:r>
    </w:p>
    <w:p w:rsidR="006E041C" w:rsidRDefault="00A06D04">
      <w:r w:rsidRPr="00A06D04">
        <w:rPr>
          <w:noProof/>
        </w:rPr>
        <w:lastRenderedPageBreak/>
        <w:drawing>
          <wp:inline distT="0" distB="0" distL="0" distR="0">
            <wp:extent cx="5943600" cy="5257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69" w:rsidRDefault="007D2769">
      <w:r>
        <w:t xml:space="preserve">A baseline solution to </w:t>
      </w:r>
      <w:proofErr w:type="spellStart"/>
      <w:r>
        <w:t>inpainting</w:t>
      </w:r>
      <w:proofErr w:type="spellEnd"/>
      <w:r>
        <w:t xml:space="preserve"> using sparse coding</w:t>
      </w:r>
      <w:r w:rsidR="00BB1C86">
        <w:t xml:space="preserve"> of the known pixel values in a DCT basis</w:t>
      </w:r>
      <w:r>
        <w:t>. The</w:t>
      </w:r>
      <w:r w:rsidR="00BB1C86">
        <w:t xml:space="preserve"> result contains some unpleasant artifacts of the masking salt and pepper noise.</w:t>
      </w:r>
    </w:p>
    <w:p w:rsidR="00A04DFA" w:rsidRDefault="00A04DFA">
      <w:r w:rsidRPr="00A04DFA">
        <w:rPr>
          <w:noProof/>
        </w:rPr>
        <w:lastRenderedPageBreak/>
        <w:drawing>
          <wp:inline distT="0" distB="0" distL="0" distR="0">
            <wp:extent cx="5943600" cy="5257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FA" w:rsidRDefault="00A04DFA" w:rsidP="00A04DFA">
      <w:pPr>
        <w:jc w:val="center"/>
      </w:pPr>
      <w:r>
        <w:t>The original uncorrupted grayscale image.</w:t>
      </w:r>
      <w:bookmarkStart w:id="0" w:name="_GoBack"/>
      <w:bookmarkEnd w:id="0"/>
    </w:p>
    <w:sectPr w:rsidR="00A0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04"/>
    <w:rsid w:val="007D2769"/>
    <w:rsid w:val="00A04DFA"/>
    <w:rsid w:val="00A06D04"/>
    <w:rsid w:val="00BB1C86"/>
    <w:rsid w:val="00CB7C1D"/>
    <w:rsid w:val="00F9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97F68-943F-4D84-B0AE-7218E8C3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Tarimo</dc:creator>
  <cp:keywords/>
  <dc:description/>
  <cp:lastModifiedBy>Frank Tarimo</cp:lastModifiedBy>
  <cp:revision>2</cp:revision>
  <dcterms:created xsi:type="dcterms:W3CDTF">2015-06-18T21:11:00Z</dcterms:created>
  <dcterms:modified xsi:type="dcterms:W3CDTF">2015-06-18T21:36:00Z</dcterms:modified>
</cp:coreProperties>
</file>