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08C4F9" w14:textId="684881CB" w:rsidR="006E232C" w:rsidRDefault="00D4391F">
      <w:r>
        <w:rPr>
          <w:rFonts w:hint="cs"/>
          <w:noProof/>
          <w:cs/>
        </w:rPr>
        <w:drawing>
          <wp:anchor distT="0" distB="0" distL="114300" distR="114300" simplePos="0" relativeHeight="251658240" behindDoc="0" locked="0" layoutInCell="1" allowOverlap="1" wp14:anchorId="0322E184" wp14:editId="246BF89C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914037" cy="2657475"/>
            <wp:effectExtent l="0" t="0" r="1270" b="0"/>
            <wp:wrapSquare wrapText="bothSides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4037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5CD8B2" w14:textId="4C521757" w:rsidR="006E232C" w:rsidRPr="00630F0E" w:rsidRDefault="00630F0E">
      <w:pPr>
        <w:rPr>
          <w:sz w:val="44"/>
          <w:szCs w:val="52"/>
        </w:rPr>
      </w:pPr>
      <w:r w:rsidRPr="00630F0E">
        <w:rPr>
          <w:sz w:val="44"/>
          <w:szCs w:val="52"/>
          <w:highlight w:val="yellow"/>
        </w:rPr>
        <w:t xml:space="preserve">Code </w:t>
      </w:r>
      <w:r w:rsidRPr="00630F0E">
        <w:rPr>
          <w:rFonts w:hint="cs"/>
          <w:sz w:val="44"/>
          <w:szCs w:val="52"/>
          <w:highlight w:val="yellow"/>
          <w:cs/>
        </w:rPr>
        <w:t xml:space="preserve">ทดสอบ </w:t>
      </w:r>
      <w:r w:rsidRPr="00630F0E">
        <w:rPr>
          <w:sz w:val="44"/>
          <w:szCs w:val="52"/>
          <w:highlight w:val="yellow"/>
        </w:rPr>
        <w:t>Run</w:t>
      </w:r>
    </w:p>
    <w:p w14:paraId="133589B9" w14:textId="77777777" w:rsidR="00D4391F" w:rsidRPr="00D4391F" w:rsidRDefault="00D4391F" w:rsidP="00D4391F">
      <w:pPr>
        <w:rPr>
          <w:highlight w:val="yellow"/>
        </w:rPr>
      </w:pPr>
      <w:r w:rsidRPr="00D4391F">
        <w:rPr>
          <w:highlight w:val="yellow"/>
        </w:rPr>
        <w:t>section</w:t>
      </w:r>
      <w:r w:rsidRPr="00D4391F">
        <w:rPr>
          <w:highlight w:val="yellow"/>
        </w:rPr>
        <w:tab/>
        <w:t>.text</w:t>
      </w:r>
    </w:p>
    <w:p w14:paraId="07F13D14" w14:textId="77777777" w:rsidR="00D4391F" w:rsidRPr="00D4391F" w:rsidRDefault="00D4391F" w:rsidP="00D4391F">
      <w:pPr>
        <w:rPr>
          <w:highlight w:val="yellow"/>
        </w:rPr>
      </w:pPr>
      <w:r w:rsidRPr="00D4391F">
        <w:rPr>
          <w:highlight w:val="yellow"/>
        </w:rPr>
        <w:tab/>
        <w:t xml:space="preserve">global _start     </w:t>
      </w:r>
      <w:proofErr w:type="gramStart"/>
      <w:r w:rsidRPr="00D4391F">
        <w:rPr>
          <w:highlight w:val="yellow"/>
        </w:rPr>
        <w:t xml:space="preserve">  ;must</w:t>
      </w:r>
      <w:proofErr w:type="gramEnd"/>
      <w:r w:rsidRPr="00D4391F">
        <w:rPr>
          <w:highlight w:val="yellow"/>
        </w:rPr>
        <w:t xml:space="preserve"> be declared for using </w:t>
      </w:r>
      <w:proofErr w:type="spellStart"/>
      <w:r w:rsidRPr="00D4391F">
        <w:rPr>
          <w:highlight w:val="yellow"/>
        </w:rPr>
        <w:t>gcc</w:t>
      </w:r>
      <w:proofErr w:type="spellEnd"/>
    </w:p>
    <w:p w14:paraId="4CC0D2F5" w14:textId="77777777" w:rsidR="00D4391F" w:rsidRPr="00D4391F" w:rsidRDefault="00D4391F" w:rsidP="00D4391F">
      <w:pPr>
        <w:rPr>
          <w:highlight w:val="yellow"/>
        </w:rPr>
      </w:pPr>
      <w:r w:rsidRPr="00D4391F">
        <w:rPr>
          <w:highlight w:val="yellow"/>
        </w:rPr>
        <w:t xml:space="preserve">_start:                   </w:t>
      </w:r>
      <w:proofErr w:type="gramStart"/>
      <w:r w:rsidRPr="00D4391F">
        <w:rPr>
          <w:highlight w:val="yellow"/>
        </w:rPr>
        <w:t xml:space="preserve">  ;tell</w:t>
      </w:r>
      <w:proofErr w:type="gramEnd"/>
      <w:r w:rsidRPr="00D4391F">
        <w:rPr>
          <w:highlight w:val="yellow"/>
        </w:rPr>
        <w:t xml:space="preserve"> linker entry point</w:t>
      </w:r>
    </w:p>
    <w:p w14:paraId="1C69D0DC" w14:textId="77777777" w:rsidR="00D4391F" w:rsidRPr="00D4391F" w:rsidRDefault="00D4391F" w:rsidP="00D4391F">
      <w:pPr>
        <w:rPr>
          <w:highlight w:val="yellow"/>
        </w:rPr>
      </w:pPr>
      <w:r w:rsidRPr="00D4391F">
        <w:rPr>
          <w:highlight w:val="yellow"/>
        </w:rPr>
        <w:tab/>
        <w:t>mov</w:t>
      </w:r>
      <w:r w:rsidRPr="00D4391F">
        <w:rPr>
          <w:highlight w:val="yellow"/>
        </w:rPr>
        <w:tab/>
      </w:r>
      <w:proofErr w:type="spellStart"/>
      <w:r w:rsidRPr="00D4391F">
        <w:rPr>
          <w:highlight w:val="yellow"/>
        </w:rPr>
        <w:t>edx</w:t>
      </w:r>
      <w:proofErr w:type="spellEnd"/>
      <w:r w:rsidRPr="00D4391F">
        <w:rPr>
          <w:highlight w:val="yellow"/>
        </w:rPr>
        <w:t xml:space="preserve">, </w:t>
      </w:r>
      <w:proofErr w:type="spellStart"/>
      <w:r w:rsidRPr="00D4391F">
        <w:rPr>
          <w:highlight w:val="yellow"/>
        </w:rPr>
        <w:t>len</w:t>
      </w:r>
      <w:proofErr w:type="spellEnd"/>
      <w:r w:rsidRPr="00D4391F">
        <w:rPr>
          <w:highlight w:val="yellow"/>
        </w:rPr>
        <w:t xml:space="preserve">  </w:t>
      </w:r>
      <w:proofErr w:type="gramStart"/>
      <w:r w:rsidRPr="00D4391F">
        <w:rPr>
          <w:highlight w:val="yellow"/>
        </w:rPr>
        <w:t xml:space="preserve">  ;message</w:t>
      </w:r>
      <w:proofErr w:type="gramEnd"/>
      <w:r w:rsidRPr="00D4391F">
        <w:rPr>
          <w:highlight w:val="yellow"/>
        </w:rPr>
        <w:t xml:space="preserve"> length</w:t>
      </w:r>
    </w:p>
    <w:p w14:paraId="227E5B65" w14:textId="77777777" w:rsidR="00D4391F" w:rsidRPr="00D4391F" w:rsidRDefault="00D4391F" w:rsidP="00D4391F">
      <w:pPr>
        <w:rPr>
          <w:highlight w:val="yellow"/>
        </w:rPr>
      </w:pPr>
      <w:r w:rsidRPr="00D4391F">
        <w:rPr>
          <w:highlight w:val="yellow"/>
        </w:rPr>
        <w:tab/>
        <w:t>mov</w:t>
      </w:r>
      <w:r w:rsidRPr="00D4391F">
        <w:rPr>
          <w:highlight w:val="yellow"/>
        </w:rPr>
        <w:tab/>
      </w:r>
      <w:proofErr w:type="spellStart"/>
      <w:r w:rsidRPr="00D4391F">
        <w:rPr>
          <w:highlight w:val="yellow"/>
        </w:rPr>
        <w:t>ecx</w:t>
      </w:r>
      <w:proofErr w:type="spellEnd"/>
      <w:r w:rsidRPr="00D4391F">
        <w:rPr>
          <w:highlight w:val="yellow"/>
        </w:rPr>
        <w:t xml:space="preserve">, msg  </w:t>
      </w:r>
      <w:proofErr w:type="gramStart"/>
      <w:r w:rsidRPr="00D4391F">
        <w:rPr>
          <w:highlight w:val="yellow"/>
        </w:rPr>
        <w:t xml:space="preserve">  ;message</w:t>
      </w:r>
      <w:proofErr w:type="gramEnd"/>
      <w:r w:rsidRPr="00D4391F">
        <w:rPr>
          <w:highlight w:val="yellow"/>
        </w:rPr>
        <w:t xml:space="preserve"> to write</w:t>
      </w:r>
    </w:p>
    <w:p w14:paraId="6484F281" w14:textId="77777777" w:rsidR="00D4391F" w:rsidRPr="00D4391F" w:rsidRDefault="00D4391F" w:rsidP="00D4391F">
      <w:pPr>
        <w:rPr>
          <w:highlight w:val="yellow"/>
        </w:rPr>
      </w:pPr>
      <w:r w:rsidRPr="00D4391F">
        <w:rPr>
          <w:highlight w:val="yellow"/>
        </w:rPr>
        <w:tab/>
        <w:t>mov</w:t>
      </w:r>
      <w:r w:rsidRPr="00D4391F">
        <w:rPr>
          <w:highlight w:val="yellow"/>
        </w:rPr>
        <w:tab/>
      </w:r>
      <w:proofErr w:type="spellStart"/>
      <w:r w:rsidRPr="00D4391F">
        <w:rPr>
          <w:highlight w:val="yellow"/>
        </w:rPr>
        <w:t>ebx</w:t>
      </w:r>
      <w:proofErr w:type="spellEnd"/>
      <w:r w:rsidRPr="00D4391F">
        <w:rPr>
          <w:highlight w:val="yellow"/>
        </w:rPr>
        <w:t>, 1</w:t>
      </w:r>
      <w:r w:rsidRPr="00D4391F">
        <w:rPr>
          <w:highlight w:val="yellow"/>
        </w:rPr>
        <w:tab/>
        <w:t xml:space="preserve">  </w:t>
      </w:r>
      <w:proofErr w:type="gramStart"/>
      <w:r w:rsidRPr="00D4391F">
        <w:rPr>
          <w:highlight w:val="yellow"/>
        </w:rPr>
        <w:t xml:space="preserve">  ;file</w:t>
      </w:r>
      <w:proofErr w:type="gramEnd"/>
      <w:r w:rsidRPr="00D4391F">
        <w:rPr>
          <w:highlight w:val="yellow"/>
        </w:rPr>
        <w:t xml:space="preserve"> descriptor (</w:t>
      </w:r>
      <w:proofErr w:type="spellStart"/>
      <w:r w:rsidRPr="00D4391F">
        <w:rPr>
          <w:highlight w:val="yellow"/>
        </w:rPr>
        <w:t>stdout</w:t>
      </w:r>
      <w:proofErr w:type="spellEnd"/>
      <w:r w:rsidRPr="00D4391F">
        <w:rPr>
          <w:highlight w:val="yellow"/>
        </w:rPr>
        <w:t>)</w:t>
      </w:r>
    </w:p>
    <w:p w14:paraId="5B581D46" w14:textId="77777777" w:rsidR="00D4391F" w:rsidRPr="00D4391F" w:rsidRDefault="00D4391F" w:rsidP="00D4391F">
      <w:pPr>
        <w:rPr>
          <w:highlight w:val="yellow"/>
        </w:rPr>
      </w:pPr>
      <w:r w:rsidRPr="00D4391F">
        <w:rPr>
          <w:highlight w:val="yellow"/>
        </w:rPr>
        <w:tab/>
        <w:t>mov</w:t>
      </w:r>
      <w:r w:rsidRPr="00D4391F">
        <w:rPr>
          <w:highlight w:val="yellow"/>
        </w:rPr>
        <w:tab/>
      </w:r>
      <w:proofErr w:type="spellStart"/>
      <w:r w:rsidRPr="00D4391F">
        <w:rPr>
          <w:highlight w:val="yellow"/>
        </w:rPr>
        <w:t>eax</w:t>
      </w:r>
      <w:proofErr w:type="spellEnd"/>
      <w:r w:rsidRPr="00D4391F">
        <w:rPr>
          <w:highlight w:val="yellow"/>
        </w:rPr>
        <w:t>, 4</w:t>
      </w:r>
      <w:r w:rsidRPr="00D4391F">
        <w:rPr>
          <w:highlight w:val="yellow"/>
        </w:rPr>
        <w:tab/>
        <w:t xml:space="preserve">  </w:t>
      </w:r>
      <w:proofErr w:type="gramStart"/>
      <w:r w:rsidRPr="00D4391F">
        <w:rPr>
          <w:highlight w:val="yellow"/>
        </w:rPr>
        <w:t xml:space="preserve">  ;system</w:t>
      </w:r>
      <w:proofErr w:type="gramEnd"/>
      <w:r w:rsidRPr="00D4391F">
        <w:rPr>
          <w:highlight w:val="yellow"/>
        </w:rPr>
        <w:t xml:space="preserve"> call number (</w:t>
      </w:r>
      <w:proofErr w:type="spellStart"/>
      <w:r w:rsidRPr="00D4391F">
        <w:rPr>
          <w:highlight w:val="yellow"/>
        </w:rPr>
        <w:t>sys_write</w:t>
      </w:r>
      <w:proofErr w:type="spellEnd"/>
      <w:r w:rsidRPr="00D4391F">
        <w:rPr>
          <w:highlight w:val="yellow"/>
        </w:rPr>
        <w:t>)</w:t>
      </w:r>
    </w:p>
    <w:p w14:paraId="5E67DB2C" w14:textId="77777777" w:rsidR="00D4391F" w:rsidRPr="00D4391F" w:rsidRDefault="00D4391F" w:rsidP="00D4391F">
      <w:pPr>
        <w:rPr>
          <w:highlight w:val="yellow"/>
        </w:rPr>
      </w:pPr>
      <w:r w:rsidRPr="00D4391F">
        <w:rPr>
          <w:highlight w:val="yellow"/>
        </w:rPr>
        <w:tab/>
        <w:t>int</w:t>
      </w:r>
      <w:r w:rsidRPr="00D4391F">
        <w:rPr>
          <w:highlight w:val="yellow"/>
        </w:rPr>
        <w:tab/>
        <w:t xml:space="preserve">0x80      </w:t>
      </w:r>
      <w:proofErr w:type="gramStart"/>
      <w:r w:rsidRPr="00D4391F">
        <w:rPr>
          <w:highlight w:val="yellow"/>
        </w:rPr>
        <w:t xml:space="preserve">  ;call</w:t>
      </w:r>
      <w:proofErr w:type="gramEnd"/>
      <w:r w:rsidRPr="00D4391F">
        <w:rPr>
          <w:highlight w:val="yellow"/>
        </w:rPr>
        <w:t xml:space="preserve"> kernel</w:t>
      </w:r>
    </w:p>
    <w:p w14:paraId="51501188" w14:textId="77777777" w:rsidR="00D4391F" w:rsidRPr="00D4391F" w:rsidRDefault="00D4391F" w:rsidP="00D4391F">
      <w:pPr>
        <w:rPr>
          <w:highlight w:val="yellow"/>
        </w:rPr>
      </w:pPr>
      <w:r w:rsidRPr="00D4391F">
        <w:rPr>
          <w:highlight w:val="yellow"/>
        </w:rPr>
        <w:tab/>
        <w:t>mov</w:t>
      </w:r>
      <w:r w:rsidRPr="00D4391F">
        <w:rPr>
          <w:highlight w:val="yellow"/>
        </w:rPr>
        <w:tab/>
      </w:r>
      <w:proofErr w:type="spellStart"/>
      <w:r w:rsidRPr="00D4391F">
        <w:rPr>
          <w:highlight w:val="yellow"/>
        </w:rPr>
        <w:t>eax</w:t>
      </w:r>
      <w:proofErr w:type="spellEnd"/>
      <w:r w:rsidRPr="00D4391F">
        <w:rPr>
          <w:highlight w:val="yellow"/>
        </w:rPr>
        <w:t>, 1</w:t>
      </w:r>
      <w:r w:rsidRPr="00D4391F">
        <w:rPr>
          <w:highlight w:val="yellow"/>
        </w:rPr>
        <w:tab/>
        <w:t xml:space="preserve">  </w:t>
      </w:r>
      <w:proofErr w:type="gramStart"/>
      <w:r w:rsidRPr="00D4391F">
        <w:rPr>
          <w:highlight w:val="yellow"/>
        </w:rPr>
        <w:t xml:space="preserve">  ;system</w:t>
      </w:r>
      <w:proofErr w:type="gramEnd"/>
      <w:r w:rsidRPr="00D4391F">
        <w:rPr>
          <w:highlight w:val="yellow"/>
        </w:rPr>
        <w:t xml:space="preserve"> call number (</w:t>
      </w:r>
      <w:proofErr w:type="spellStart"/>
      <w:r w:rsidRPr="00D4391F">
        <w:rPr>
          <w:highlight w:val="yellow"/>
        </w:rPr>
        <w:t>sys_exit</w:t>
      </w:r>
      <w:proofErr w:type="spellEnd"/>
      <w:r w:rsidRPr="00D4391F">
        <w:rPr>
          <w:highlight w:val="yellow"/>
        </w:rPr>
        <w:t>)</w:t>
      </w:r>
    </w:p>
    <w:p w14:paraId="07BD737D" w14:textId="77777777" w:rsidR="00D4391F" w:rsidRPr="00D4391F" w:rsidRDefault="00D4391F" w:rsidP="00D4391F">
      <w:pPr>
        <w:rPr>
          <w:highlight w:val="yellow"/>
        </w:rPr>
      </w:pPr>
      <w:r w:rsidRPr="00D4391F">
        <w:rPr>
          <w:highlight w:val="yellow"/>
        </w:rPr>
        <w:tab/>
        <w:t>int</w:t>
      </w:r>
      <w:r w:rsidRPr="00D4391F">
        <w:rPr>
          <w:highlight w:val="yellow"/>
        </w:rPr>
        <w:tab/>
        <w:t xml:space="preserve">0x80      </w:t>
      </w:r>
      <w:proofErr w:type="gramStart"/>
      <w:r w:rsidRPr="00D4391F">
        <w:rPr>
          <w:highlight w:val="yellow"/>
        </w:rPr>
        <w:t xml:space="preserve">  ;call</w:t>
      </w:r>
      <w:proofErr w:type="gramEnd"/>
      <w:r w:rsidRPr="00D4391F">
        <w:rPr>
          <w:highlight w:val="yellow"/>
        </w:rPr>
        <w:t xml:space="preserve"> kernel</w:t>
      </w:r>
    </w:p>
    <w:p w14:paraId="0A04372A" w14:textId="77777777" w:rsidR="00D4391F" w:rsidRPr="00D4391F" w:rsidRDefault="00D4391F" w:rsidP="00D4391F">
      <w:pPr>
        <w:rPr>
          <w:highlight w:val="yellow"/>
        </w:rPr>
      </w:pPr>
    </w:p>
    <w:p w14:paraId="5EC4F4F0" w14:textId="77777777" w:rsidR="00D4391F" w:rsidRPr="00D4391F" w:rsidRDefault="00D4391F" w:rsidP="00D4391F">
      <w:pPr>
        <w:rPr>
          <w:highlight w:val="yellow"/>
        </w:rPr>
      </w:pPr>
      <w:r w:rsidRPr="00D4391F">
        <w:rPr>
          <w:highlight w:val="yellow"/>
        </w:rPr>
        <w:t>section</w:t>
      </w:r>
      <w:r w:rsidRPr="00D4391F">
        <w:rPr>
          <w:highlight w:val="yellow"/>
        </w:rPr>
        <w:tab/>
        <w:t>.data</w:t>
      </w:r>
    </w:p>
    <w:p w14:paraId="44F57B3F" w14:textId="77777777" w:rsidR="00D4391F" w:rsidRPr="00D4391F" w:rsidRDefault="00D4391F" w:rsidP="00D4391F">
      <w:pPr>
        <w:rPr>
          <w:highlight w:val="yellow"/>
        </w:rPr>
      </w:pPr>
    </w:p>
    <w:p w14:paraId="1885F47C" w14:textId="77777777" w:rsidR="00D4391F" w:rsidRPr="00D4391F" w:rsidRDefault="00D4391F" w:rsidP="00D4391F">
      <w:pPr>
        <w:rPr>
          <w:highlight w:val="yellow"/>
        </w:rPr>
      </w:pPr>
      <w:r w:rsidRPr="00D4391F">
        <w:rPr>
          <w:highlight w:val="yellow"/>
        </w:rPr>
        <w:t>msg</w:t>
      </w:r>
      <w:r w:rsidRPr="00D4391F">
        <w:rPr>
          <w:highlight w:val="yellow"/>
        </w:rPr>
        <w:tab/>
      </w:r>
      <w:proofErr w:type="spellStart"/>
      <w:r w:rsidRPr="00D4391F">
        <w:rPr>
          <w:highlight w:val="yellow"/>
        </w:rPr>
        <w:t>db</w:t>
      </w:r>
      <w:proofErr w:type="spellEnd"/>
      <w:r w:rsidRPr="00D4391F">
        <w:rPr>
          <w:highlight w:val="yellow"/>
        </w:rPr>
        <w:tab/>
        <w:t>'Hello, world!',0xa</w:t>
      </w:r>
      <w:proofErr w:type="gramStart"/>
      <w:r w:rsidRPr="00D4391F">
        <w:rPr>
          <w:highlight w:val="yellow"/>
        </w:rPr>
        <w:tab/>
        <w:t>;our</w:t>
      </w:r>
      <w:proofErr w:type="gramEnd"/>
      <w:r w:rsidRPr="00D4391F">
        <w:rPr>
          <w:highlight w:val="yellow"/>
        </w:rPr>
        <w:t xml:space="preserve"> dear string</w:t>
      </w:r>
    </w:p>
    <w:p w14:paraId="309D627F" w14:textId="6600EF4B" w:rsidR="006E232C" w:rsidRDefault="00D4391F" w:rsidP="00D4391F">
      <w:proofErr w:type="spellStart"/>
      <w:r w:rsidRPr="00D4391F">
        <w:rPr>
          <w:highlight w:val="yellow"/>
        </w:rPr>
        <w:t>len</w:t>
      </w:r>
      <w:proofErr w:type="spellEnd"/>
      <w:r w:rsidRPr="00D4391F">
        <w:rPr>
          <w:highlight w:val="yellow"/>
        </w:rPr>
        <w:tab/>
      </w:r>
      <w:proofErr w:type="spellStart"/>
      <w:r w:rsidRPr="00D4391F">
        <w:rPr>
          <w:highlight w:val="yellow"/>
        </w:rPr>
        <w:t>equ</w:t>
      </w:r>
      <w:proofErr w:type="spellEnd"/>
      <w:r w:rsidRPr="00D4391F">
        <w:rPr>
          <w:highlight w:val="yellow"/>
        </w:rPr>
        <w:tab/>
        <w:t>$ - msg</w:t>
      </w:r>
      <w:r w:rsidRPr="00D4391F">
        <w:rPr>
          <w:highlight w:val="yellow"/>
        </w:rPr>
        <w:tab/>
      </w:r>
      <w:r w:rsidRPr="00D4391F">
        <w:rPr>
          <w:highlight w:val="yellow"/>
        </w:rPr>
        <w:tab/>
      </w:r>
      <w:proofErr w:type="gramStart"/>
      <w:r w:rsidRPr="00D4391F">
        <w:rPr>
          <w:highlight w:val="yellow"/>
        </w:rPr>
        <w:tab/>
        <w:t>;length</w:t>
      </w:r>
      <w:proofErr w:type="gramEnd"/>
      <w:r w:rsidRPr="00D4391F">
        <w:rPr>
          <w:highlight w:val="yellow"/>
        </w:rPr>
        <w:t xml:space="preserve"> of our dear string</w:t>
      </w:r>
    </w:p>
    <w:p w14:paraId="2BA8DC8A" w14:textId="33AF02C0" w:rsidR="006E232C" w:rsidRDefault="006E232C"/>
    <w:p w14:paraId="01B0BF94" w14:textId="36AD4E6E" w:rsidR="006E232C" w:rsidRDefault="006E232C"/>
    <w:p w14:paraId="772A2219" w14:textId="77777777" w:rsidR="006E232C" w:rsidRDefault="006E232C"/>
    <w:p w14:paraId="75039F48" w14:textId="35B9E6BD" w:rsidR="006E232C" w:rsidRPr="006E232C" w:rsidRDefault="006E232C">
      <w:pPr>
        <w:rPr>
          <w:rFonts w:asciiTheme="majorBidi" w:hAnsiTheme="majorBidi" w:cstheme="majorBidi"/>
          <w:sz w:val="36"/>
          <w:szCs w:val="36"/>
          <w:cs/>
        </w:rPr>
      </w:pPr>
      <w:r w:rsidRPr="006E232C">
        <w:rPr>
          <w:rFonts w:asciiTheme="majorBidi" w:hAnsiTheme="majorBidi" w:cstheme="majorBidi"/>
          <w:sz w:val="36"/>
          <w:szCs w:val="36"/>
          <w:cs/>
        </w:rPr>
        <w:lastRenderedPageBreak/>
        <w:t>ภาษา</w:t>
      </w:r>
      <w:r w:rsidRPr="006E232C">
        <w:rPr>
          <w:rFonts w:asciiTheme="majorBidi" w:hAnsiTheme="majorBidi" w:cstheme="majorBidi"/>
          <w:sz w:val="36"/>
          <w:szCs w:val="36"/>
        </w:rPr>
        <w:t xml:space="preserve"> </w:t>
      </w:r>
      <w:proofErr w:type="spellStart"/>
      <w:r w:rsidR="00D4391F">
        <w:rPr>
          <w:rFonts w:asciiTheme="majorBidi" w:hAnsiTheme="majorBidi" w:cstheme="majorBidi"/>
          <w:sz w:val="36"/>
          <w:szCs w:val="36"/>
        </w:rPr>
        <w:t>ASSembly</w:t>
      </w:r>
      <w:proofErr w:type="spellEnd"/>
      <w:r w:rsidR="00D4391F">
        <w:rPr>
          <w:rFonts w:asciiTheme="majorBidi" w:hAnsiTheme="majorBidi" w:cstheme="majorBidi"/>
          <w:sz w:val="36"/>
          <w:szCs w:val="36"/>
        </w:rPr>
        <w:t xml:space="preserve"> </w:t>
      </w:r>
      <w:r w:rsidRPr="006E232C">
        <w:rPr>
          <w:rFonts w:asciiTheme="majorBidi" w:hAnsiTheme="majorBidi" w:cstheme="majorBidi"/>
          <w:sz w:val="36"/>
          <w:szCs w:val="36"/>
          <w:cs/>
        </w:rPr>
        <w:t xml:space="preserve">นี้ได้นำ </w:t>
      </w:r>
      <w:r w:rsidRPr="006E232C">
        <w:rPr>
          <w:rFonts w:asciiTheme="majorBidi" w:hAnsiTheme="majorBidi" w:cstheme="majorBidi"/>
          <w:sz w:val="36"/>
          <w:szCs w:val="36"/>
        </w:rPr>
        <w:t xml:space="preserve">Code </w:t>
      </w:r>
      <w:r w:rsidRPr="006E232C">
        <w:rPr>
          <w:rFonts w:asciiTheme="majorBidi" w:hAnsiTheme="majorBidi" w:cstheme="majorBidi"/>
          <w:sz w:val="36"/>
          <w:szCs w:val="36"/>
          <w:cs/>
        </w:rPr>
        <w:t>จากการค้นคว้าและศึกษาลองไป</w:t>
      </w:r>
      <w:r w:rsidRPr="006E232C">
        <w:rPr>
          <w:rFonts w:asciiTheme="majorBidi" w:hAnsiTheme="majorBidi" w:cstheme="majorBidi"/>
          <w:sz w:val="36"/>
          <w:szCs w:val="36"/>
        </w:rPr>
        <w:t xml:space="preserve"> Run </w:t>
      </w:r>
      <w:r w:rsidRPr="006E232C">
        <w:rPr>
          <w:rFonts w:asciiTheme="majorBidi" w:hAnsiTheme="majorBidi" w:cstheme="majorBidi"/>
          <w:sz w:val="36"/>
          <w:szCs w:val="36"/>
          <w:cs/>
        </w:rPr>
        <w:t>ใน</w:t>
      </w:r>
      <w:bookmarkStart w:id="0" w:name="_GoBack"/>
      <w:bookmarkEnd w:id="0"/>
      <w:r w:rsidR="00D4391F">
        <w:rPr>
          <w:rFonts w:asciiTheme="majorBidi" w:hAnsiTheme="majorBidi" w:cstheme="majorBidi" w:hint="cs"/>
          <w:sz w:val="36"/>
          <w:szCs w:val="36"/>
          <w:cs/>
        </w:rPr>
        <w:t xml:space="preserve"> </w:t>
      </w:r>
      <w:proofErr w:type="spellStart"/>
      <w:r w:rsidR="00D4391F">
        <w:rPr>
          <w:rFonts w:asciiTheme="majorBidi" w:hAnsiTheme="majorBidi" w:cstheme="majorBidi"/>
          <w:sz w:val="36"/>
          <w:szCs w:val="36"/>
        </w:rPr>
        <w:t>WebOnline</w:t>
      </w:r>
      <w:proofErr w:type="spellEnd"/>
      <w:r w:rsidR="00646554">
        <w:rPr>
          <w:rFonts w:asciiTheme="majorBidi" w:hAnsiTheme="majorBidi" w:cstheme="majorBidi" w:hint="cs"/>
          <w:sz w:val="36"/>
          <w:szCs w:val="36"/>
          <w:cs/>
        </w:rPr>
        <w:t xml:space="preserve"> </w:t>
      </w:r>
      <w:r w:rsidRPr="006E232C">
        <w:rPr>
          <w:rFonts w:asciiTheme="majorBidi" w:hAnsiTheme="majorBidi" w:cstheme="majorBidi"/>
          <w:sz w:val="36"/>
          <w:szCs w:val="36"/>
          <w:cs/>
        </w:rPr>
        <w:t xml:space="preserve"> 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 </w:t>
      </w:r>
      <w:r w:rsidRPr="006E232C">
        <w:rPr>
          <w:rFonts w:asciiTheme="majorBidi" w:hAnsiTheme="majorBidi" w:cstheme="majorBidi"/>
          <w:sz w:val="36"/>
          <w:szCs w:val="36"/>
          <w:cs/>
        </w:rPr>
        <w:t>จากผลที่ได้ตามขั้นตอนการทำก็ส</w:t>
      </w:r>
      <w:r>
        <w:rPr>
          <w:rFonts w:asciiTheme="majorBidi" w:hAnsiTheme="majorBidi" w:cstheme="majorBidi" w:hint="cs"/>
          <w:sz w:val="36"/>
          <w:szCs w:val="36"/>
          <w:cs/>
        </w:rPr>
        <w:t>ำ</w:t>
      </w:r>
      <w:r w:rsidRPr="006E232C">
        <w:rPr>
          <w:rFonts w:asciiTheme="majorBidi" w:hAnsiTheme="majorBidi" w:cstheme="majorBidi"/>
          <w:sz w:val="36"/>
          <w:szCs w:val="36"/>
          <w:cs/>
        </w:rPr>
        <w:t>เร็จไปด้วยดี</w:t>
      </w:r>
      <w:r w:rsidR="00D4391F">
        <w:rPr>
          <w:rFonts w:asciiTheme="majorBidi" w:hAnsiTheme="majorBidi" w:cstheme="majorBidi" w:hint="cs"/>
          <w:sz w:val="36"/>
          <w:szCs w:val="36"/>
          <w:cs/>
        </w:rPr>
        <w:t xml:space="preserve"> </w:t>
      </w:r>
    </w:p>
    <w:p w14:paraId="32128D61" w14:textId="342F49B5" w:rsidR="000C53AD" w:rsidRDefault="000C53AD">
      <w:pPr>
        <w:rPr>
          <w:cs/>
        </w:rPr>
      </w:pPr>
    </w:p>
    <w:sectPr w:rsidR="000C53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805"/>
    <w:rsid w:val="000C53AD"/>
    <w:rsid w:val="001B0340"/>
    <w:rsid w:val="001F55A3"/>
    <w:rsid w:val="00630F0E"/>
    <w:rsid w:val="00646554"/>
    <w:rsid w:val="006E232C"/>
    <w:rsid w:val="00C63805"/>
    <w:rsid w:val="00D43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09D69"/>
  <w15:chartTrackingRefBased/>
  <w15:docId w15:val="{BE70B79A-F481-454A-94A2-44048A954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MSI-GE-2QC</dc:creator>
  <cp:keywords/>
  <dc:description/>
  <cp:lastModifiedBy>MSI-GE-2QC</cp:lastModifiedBy>
  <cp:revision>3</cp:revision>
  <dcterms:created xsi:type="dcterms:W3CDTF">2018-10-28T06:10:00Z</dcterms:created>
  <dcterms:modified xsi:type="dcterms:W3CDTF">2018-10-28T06:13:00Z</dcterms:modified>
</cp:coreProperties>
</file>