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E213" w14:textId="5299D5B3" w:rsidR="00FE2932" w:rsidRDefault="00FE2932">
      <w:hyperlink r:id="rId4" w:history="1">
        <w:r w:rsidRPr="00546632">
          <w:rPr>
            <w:rStyle w:val="Hipervnculo"/>
          </w:rPr>
          <w:t>https://www.luisllamas.es/leer-un-pulsador-con-arduino/</w:t>
        </w:r>
      </w:hyperlink>
    </w:p>
    <w:p w14:paraId="00C71576" w14:textId="0828F704" w:rsidR="00105812" w:rsidRDefault="00FE2932">
      <w:r>
        <w:rPr>
          <w:noProof/>
        </w:rPr>
        <w:drawing>
          <wp:inline distT="0" distB="0" distL="0" distR="0" wp14:anchorId="708EF0C2" wp14:editId="36B738B7">
            <wp:extent cx="5612130" cy="4399915"/>
            <wp:effectExtent l="0" t="0" r="7620" b="635"/>
            <wp:docPr id="1" name="Imagen 1" descr="arduino-pulsado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-pulsador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1BDD" w14:textId="20D4C901" w:rsidR="00FE2932" w:rsidRDefault="00FE2932">
      <w:r>
        <w:rPr>
          <w:noProof/>
        </w:rPr>
        <w:lastRenderedPageBreak/>
        <w:drawing>
          <wp:inline distT="0" distB="0" distL="0" distR="0" wp14:anchorId="373E577A" wp14:editId="26FF45A8">
            <wp:extent cx="5612130" cy="3568700"/>
            <wp:effectExtent l="0" t="0" r="7620" b="0"/>
            <wp:docPr id="2" name="Imagen 2" descr="arduino-pulsador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-pulsador-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32"/>
    <w:rsid w:val="00105812"/>
    <w:rsid w:val="00D53AFB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E1BFB"/>
  <w15:chartTrackingRefBased/>
  <w15:docId w15:val="{29D81560-F9AC-49E2-A321-BE008C99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29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uisllamas.es/leer-un-pulsador-con-ardui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 Berroterán Vivas</dc:creator>
  <cp:keywords/>
  <dc:description/>
  <cp:lastModifiedBy>Danilo Oswaldo Berroterán Vivas</cp:lastModifiedBy>
  <cp:revision>1</cp:revision>
  <dcterms:created xsi:type="dcterms:W3CDTF">2022-04-22T17:41:00Z</dcterms:created>
  <dcterms:modified xsi:type="dcterms:W3CDTF">2022-04-22T22:26:00Z</dcterms:modified>
</cp:coreProperties>
</file>