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F164E" w14:textId="77777777" w:rsidR="00067CC4" w:rsidRPr="00D46AF5" w:rsidRDefault="00067CC4" w:rsidP="00067CC4">
      <w:pPr>
        <w:shd w:val="clear" w:color="auto" w:fill="FFFFFF"/>
        <w:jc w:val="center"/>
        <w:rPr>
          <w:b/>
          <w:sz w:val="32"/>
          <w:szCs w:val="17"/>
          <w:lang w:val="ru-RU"/>
        </w:rPr>
      </w:pPr>
      <w:r>
        <w:rPr>
          <w:b/>
          <w:sz w:val="32"/>
          <w:szCs w:val="17"/>
          <w:lang w:val="ru-RU"/>
        </w:rPr>
        <w:t>Казахский Национальный Университет имени аль-Фараби</w:t>
      </w:r>
    </w:p>
    <w:p w14:paraId="2D5758AC" w14:textId="77777777" w:rsidR="00067CC4" w:rsidRPr="00D46AF5" w:rsidRDefault="00067CC4" w:rsidP="00067CC4">
      <w:pPr>
        <w:shd w:val="clear" w:color="auto" w:fill="FFFFFF"/>
        <w:jc w:val="both"/>
        <w:rPr>
          <w:color w:val="7B7B7B"/>
          <w:sz w:val="17"/>
          <w:szCs w:val="17"/>
          <w:lang w:val="ru-RU"/>
        </w:rPr>
      </w:pPr>
    </w:p>
    <w:p w14:paraId="0AF18A04" w14:textId="77777777" w:rsidR="00067CC4" w:rsidRPr="00803363" w:rsidRDefault="00067CC4" w:rsidP="00067CC4">
      <w:pPr>
        <w:shd w:val="clear" w:color="auto" w:fill="FFFFFF"/>
        <w:jc w:val="center"/>
        <w:rPr>
          <w:color w:val="7B7B7B"/>
          <w:sz w:val="17"/>
          <w:szCs w:val="17"/>
        </w:rPr>
      </w:pPr>
      <w:r w:rsidRPr="00803363">
        <w:rPr>
          <w:noProof/>
          <w:color w:val="7B7B7B"/>
          <w:sz w:val="17"/>
          <w:szCs w:val="17"/>
          <w:lang w:val="ru-RU" w:eastAsia="ru-RU"/>
        </w:rPr>
        <w:drawing>
          <wp:inline distT="0" distB="0" distL="0" distR="0" wp14:anchorId="76618132" wp14:editId="15A64617">
            <wp:extent cx="1962150" cy="1819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819275"/>
                    </a:xfrm>
                    <a:prstGeom prst="rect">
                      <a:avLst/>
                    </a:prstGeom>
                    <a:noFill/>
                    <a:ln>
                      <a:noFill/>
                    </a:ln>
                  </pic:spPr>
                </pic:pic>
              </a:graphicData>
            </a:graphic>
          </wp:inline>
        </w:drawing>
      </w:r>
    </w:p>
    <w:p w14:paraId="6F487286" w14:textId="77777777" w:rsidR="00067CC4" w:rsidRPr="00803363" w:rsidRDefault="00067CC4" w:rsidP="00067CC4">
      <w:pPr>
        <w:shd w:val="clear" w:color="auto" w:fill="FFFFFF"/>
        <w:jc w:val="both"/>
        <w:rPr>
          <w:color w:val="7B7B7B"/>
          <w:sz w:val="17"/>
          <w:szCs w:val="17"/>
        </w:rPr>
      </w:pPr>
    </w:p>
    <w:p w14:paraId="495E6BED" w14:textId="10856B78" w:rsidR="00067CC4" w:rsidRPr="00803363" w:rsidRDefault="00067CC4" w:rsidP="00067CC4">
      <w:pPr>
        <w:shd w:val="clear" w:color="auto" w:fill="FFFFFF"/>
        <w:jc w:val="both"/>
        <w:rPr>
          <w:color w:val="7B7B7B"/>
          <w:sz w:val="17"/>
          <w:szCs w:val="17"/>
          <w:lang w:val="kk-KZ"/>
        </w:rPr>
      </w:pPr>
      <w:r>
        <w:rPr>
          <w:noProof/>
          <w:sz w:val="22"/>
          <w:szCs w:val="22"/>
          <w:lang w:val="ru-RU" w:eastAsia="ru-RU"/>
        </w:rPr>
        <mc:AlternateContent>
          <mc:Choice Requires="wps">
            <w:drawing>
              <wp:inline distT="0" distB="0" distL="0" distR="0" wp14:anchorId="2DD5D6F8" wp14:editId="408A30F8">
                <wp:extent cx="3924300" cy="734060"/>
                <wp:effectExtent l="3810" t="1905" r="0" b="0"/>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9243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2ACC2" w14:textId="77777777" w:rsidR="00067CC4" w:rsidRPr="00D46AF5" w:rsidRDefault="00067CC4" w:rsidP="00067CC4">
                            <w:pPr>
                              <w:pStyle w:val="NormalWeb"/>
                              <w:spacing w:before="0" w:beforeAutospacing="0" w:after="0" w:afterAutospacing="0"/>
                              <w:jc w:val="center"/>
                            </w:pPr>
                            <w:r>
                              <w:rPr>
                                <w:color w:val="000000"/>
                                <w:sz w:val="88"/>
                                <w:szCs w:val="88"/>
                              </w:rPr>
                              <w:t xml:space="preserve">            </w:t>
                            </w:r>
                          </w:p>
                        </w:txbxContent>
                      </wps:txbx>
                      <wps:bodyPr rot="0" vert="horz" wrap="square" lIns="91440" tIns="45720" rIns="91440" bIns="45720" anchor="t" anchorCtr="0" upright="1">
                        <a:spAutoFit/>
                      </wps:bodyPr>
                    </wps:wsp>
                  </a:graphicData>
                </a:graphic>
              </wp:inline>
            </w:drawing>
          </mc:Choice>
          <mc:Fallback>
            <w:pict>
              <v:shapetype w14:anchorId="2DD5D6F8" id="_x0000_t202" coordsize="21600,21600" o:spt="202" path="m,l,21600r21600,l21600,xe">
                <v:stroke joinstyle="miter"/>
                <v:path gradientshapeok="t" o:connecttype="rect"/>
              </v:shapetype>
              <v:shape id="Надпись 2" o:spid="_x0000_s1026" type="#_x0000_t202" style="width:309pt;height: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" filled="f" stroked="f">
                <o:lock v:ext="edit" shapetype="t"/>
                <v:textbox style="mso-fit-shape-to-text:t">
                  <w:txbxContent>
                    <w:p w14:paraId="6AC2ACC2" w14:textId="77777777" w:rsidR="00067CC4" w:rsidRPr="00D46AF5" w:rsidRDefault="00067CC4" w:rsidP="00067CC4">
                      <w:pPr>
                        <w:pStyle w:val="a3"/>
                        <w:spacing w:before="0" w:beforeAutospacing="0" w:after="0" w:afterAutospacing="0"/>
                        <w:jc w:val="center"/>
                      </w:pPr>
                      <w:r>
                        <w:rPr>
                          <w:color w:val="000000"/>
                          <w:sz w:val="88"/>
                          <w:szCs w:val="88"/>
                        </w:rPr>
                        <w:t xml:space="preserve">            </w:t>
                      </w:r>
                    </w:p>
                  </w:txbxContent>
                </v:textbox>
                <w10:anchorlock/>
              </v:shape>
            </w:pict>
          </mc:Fallback>
        </mc:AlternateContent>
      </w:r>
    </w:p>
    <w:p w14:paraId="465F36A5" w14:textId="77777777" w:rsidR="00067CC4" w:rsidRPr="00803363" w:rsidRDefault="00067CC4" w:rsidP="00067CC4">
      <w:pPr>
        <w:shd w:val="clear" w:color="auto" w:fill="FFFFFF"/>
        <w:tabs>
          <w:tab w:val="left" w:pos="8025"/>
        </w:tabs>
        <w:jc w:val="both"/>
        <w:rPr>
          <w:color w:val="7B7B7B"/>
          <w:sz w:val="17"/>
          <w:szCs w:val="17"/>
          <w:lang w:val="kk-KZ"/>
        </w:rPr>
      </w:pPr>
    </w:p>
    <w:p w14:paraId="4DC01FB9" w14:textId="77777777" w:rsidR="00067CC4" w:rsidRPr="00803363" w:rsidRDefault="00067CC4" w:rsidP="00067CC4">
      <w:pPr>
        <w:shd w:val="clear" w:color="auto" w:fill="FFFFFF"/>
        <w:tabs>
          <w:tab w:val="left" w:pos="8025"/>
        </w:tabs>
        <w:jc w:val="both"/>
        <w:rPr>
          <w:color w:val="7B7B7B"/>
          <w:sz w:val="17"/>
          <w:szCs w:val="17"/>
          <w:lang w:val="kk-KZ"/>
        </w:rPr>
      </w:pPr>
    </w:p>
    <w:p w14:paraId="5E8DD67E" w14:textId="77777777" w:rsidR="00067CC4" w:rsidRPr="00803363" w:rsidRDefault="00067CC4" w:rsidP="00067CC4">
      <w:pPr>
        <w:shd w:val="clear" w:color="auto" w:fill="FFFFFF"/>
        <w:tabs>
          <w:tab w:val="left" w:pos="8025"/>
        </w:tabs>
        <w:jc w:val="both"/>
        <w:rPr>
          <w:color w:val="7B7B7B"/>
          <w:sz w:val="17"/>
          <w:szCs w:val="17"/>
          <w:lang w:val="kk-KZ"/>
        </w:rPr>
      </w:pPr>
    </w:p>
    <w:p w14:paraId="4ED2F3A4" w14:textId="6CB00342" w:rsidR="00067CC4" w:rsidRPr="00803363" w:rsidRDefault="00067CC4" w:rsidP="00067CC4">
      <w:pPr>
        <w:ind w:firstLine="709"/>
        <w:rPr>
          <w:color w:val="7B7B7B"/>
          <w:sz w:val="32"/>
          <w:szCs w:val="32"/>
          <w:lang w:val="kk-KZ"/>
        </w:rPr>
      </w:pPr>
      <w:r>
        <w:rPr>
          <w:sz w:val="40"/>
          <w:szCs w:val="40"/>
          <w:lang w:val="ru-RU"/>
        </w:rPr>
        <w:t>Тема</w:t>
      </w:r>
      <w:r w:rsidRPr="00F31377">
        <w:rPr>
          <w:sz w:val="40"/>
          <w:szCs w:val="40"/>
          <w:lang w:val="kk-KZ"/>
        </w:rPr>
        <w:t>:</w:t>
      </w:r>
      <w:r w:rsidRPr="00D46AF5">
        <w:rPr>
          <w:sz w:val="40"/>
          <w:szCs w:val="40"/>
          <w:lang w:val="ru-RU"/>
        </w:rPr>
        <w:t xml:space="preserve"> </w:t>
      </w:r>
      <w:r w:rsidR="003534E6" w:rsidRPr="003534E6">
        <w:rPr>
          <w:sz w:val="40"/>
          <w:szCs w:val="40"/>
          <w:lang w:val="ru-RU"/>
        </w:rPr>
        <w:t>Теория психологического действия.</w:t>
      </w:r>
      <w:r w:rsidR="003534E6">
        <w:rPr>
          <w:sz w:val="40"/>
          <w:szCs w:val="40"/>
          <w:lang w:val="ru-RU"/>
        </w:rPr>
        <w:t xml:space="preserve"> </w:t>
      </w:r>
      <w:r w:rsidRPr="00067CC4">
        <w:rPr>
          <w:sz w:val="40"/>
          <w:szCs w:val="40"/>
          <w:lang w:val="ru-RU"/>
        </w:rPr>
        <w:t xml:space="preserve">Этапы </w:t>
      </w:r>
      <w:r>
        <w:rPr>
          <w:sz w:val="40"/>
          <w:szCs w:val="40"/>
          <w:lang w:val="ru-RU"/>
        </w:rPr>
        <w:t xml:space="preserve">развития </w:t>
      </w:r>
      <w:r w:rsidRPr="00067CC4">
        <w:rPr>
          <w:sz w:val="40"/>
          <w:szCs w:val="40"/>
          <w:lang w:val="ru-RU"/>
        </w:rPr>
        <w:t>психики. Учения о созн</w:t>
      </w:r>
      <w:r>
        <w:rPr>
          <w:sz w:val="40"/>
          <w:szCs w:val="40"/>
          <w:lang w:val="ru-RU"/>
        </w:rPr>
        <w:t>ательном</w:t>
      </w:r>
      <w:r w:rsidRPr="00067CC4">
        <w:rPr>
          <w:sz w:val="40"/>
          <w:szCs w:val="40"/>
          <w:lang w:val="ru-RU"/>
        </w:rPr>
        <w:t xml:space="preserve"> и бе</w:t>
      </w:r>
      <w:r>
        <w:rPr>
          <w:sz w:val="40"/>
          <w:szCs w:val="40"/>
          <w:lang w:val="ru-RU"/>
        </w:rPr>
        <w:t>с</w:t>
      </w:r>
      <w:r w:rsidRPr="00067CC4">
        <w:rPr>
          <w:sz w:val="40"/>
          <w:szCs w:val="40"/>
          <w:lang w:val="ru-RU"/>
        </w:rPr>
        <w:t>созна</w:t>
      </w:r>
      <w:r>
        <w:rPr>
          <w:sz w:val="40"/>
          <w:szCs w:val="40"/>
          <w:lang w:val="ru-RU"/>
        </w:rPr>
        <w:t>тель</w:t>
      </w:r>
      <w:r w:rsidRPr="00067CC4">
        <w:rPr>
          <w:sz w:val="40"/>
          <w:szCs w:val="40"/>
          <w:lang w:val="ru-RU"/>
        </w:rPr>
        <w:t>н</w:t>
      </w:r>
      <w:r>
        <w:rPr>
          <w:sz w:val="40"/>
          <w:szCs w:val="40"/>
          <w:lang w:val="ru-RU"/>
        </w:rPr>
        <w:t>ом</w:t>
      </w:r>
      <w:r w:rsidRPr="00067CC4">
        <w:rPr>
          <w:sz w:val="40"/>
          <w:szCs w:val="40"/>
          <w:lang w:val="ru-RU"/>
        </w:rPr>
        <w:t>.</w:t>
      </w:r>
    </w:p>
    <w:p w14:paraId="0DD9AB0F" w14:textId="77777777" w:rsidR="00067CC4" w:rsidRPr="00803363" w:rsidRDefault="00067CC4" w:rsidP="00067CC4">
      <w:pPr>
        <w:shd w:val="clear" w:color="auto" w:fill="FFFFFF"/>
        <w:tabs>
          <w:tab w:val="left" w:pos="8025"/>
        </w:tabs>
        <w:jc w:val="both"/>
        <w:rPr>
          <w:color w:val="7B7B7B"/>
          <w:sz w:val="17"/>
          <w:szCs w:val="17"/>
          <w:lang w:val="kk-KZ"/>
        </w:rPr>
      </w:pPr>
    </w:p>
    <w:p w14:paraId="728405B5" w14:textId="77777777" w:rsidR="00067CC4" w:rsidRPr="00803363" w:rsidRDefault="00067CC4" w:rsidP="00067CC4">
      <w:pPr>
        <w:shd w:val="clear" w:color="auto" w:fill="FFFFFF"/>
        <w:tabs>
          <w:tab w:val="left" w:pos="8025"/>
        </w:tabs>
        <w:jc w:val="both"/>
        <w:rPr>
          <w:color w:val="7B7B7B"/>
          <w:sz w:val="17"/>
          <w:szCs w:val="17"/>
          <w:lang w:val="kk-KZ"/>
        </w:rPr>
      </w:pPr>
    </w:p>
    <w:p w14:paraId="4DDBF7D9" w14:textId="77777777" w:rsidR="00067CC4" w:rsidRPr="00803363" w:rsidRDefault="00067CC4" w:rsidP="00067CC4">
      <w:pPr>
        <w:shd w:val="clear" w:color="auto" w:fill="FFFFFF"/>
        <w:tabs>
          <w:tab w:val="left" w:pos="8025"/>
        </w:tabs>
        <w:jc w:val="both"/>
        <w:rPr>
          <w:color w:val="7B7B7B"/>
          <w:sz w:val="17"/>
          <w:szCs w:val="17"/>
          <w:lang w:val="kk-KZ"/>
        </w:rPr>
      </w:pPr>
    </w:p>
    <w:p w14:paraId="0AC02CDB" w14:textId="77777777" w:rsidR="00067CC4" w:rsidRPr="00803363" w:rsidRDefault="00067CC4" w:rsidP="00067CC4">
      <w:pPr>
        <w:shd w:val="clear" w:color="auto" w:fill="FFFFFF"/>
        <w:tabs>
          <w:tab w:val="left" w:pos="8025"/>
        </w:tabs>
        <w:jc w:val="both"/>
        <w:rPr>
          <w:color w:val="7B7B7B"/>
          <w:sz w:val="17"/>
          <w:szCs w:val="17"/>
          <w:lang w:val="kk-KZ"/>
        </w:rPr>
      </w:pPr>
    </w:p>
    <w:p w14:paraId="09858C0D" w14:textId="77777777" w:rsidR="00067CC4" w:rsidRPr="00803363" w:rsidRDefault="00067CC4" w:rsidP="00067CC4">
      <w:pPr>
        <w:shd w:val="clear" w:color="auto" w:fill="FFFFFF"/>
        <w:tabs>
          <w:tab w:val="left" w:pos="8025"/>
        </w:tabs>
        <w:jc w:val="both"/>
        <w:rPr>
          <w:color w:val="7B7B7B"/>
          <w:sz w:val="17"/>
          <w:szCs w:val="17"/>
          <w:lang w:val="kk-KZ"/>
        </w:rPr>
      </w:pPr>
    </w:p>
    <w:p w14:paraId="635A94EE" w14:textId="77777777" w:rsidR="00067CC4" w:rsidRPr="00803363" w:rsidRDefault="00067CC4" w:rsidP="00067CC4">
      <w:pPr>
        <w:shd w:val="clear" w:color="auto" w:fill="FFFFFF"/>
        <w:tabs>
          <w:tab w:val="left" w:pos="8025"/>
        </w:tabs>
        <w:jc w:val="both"/>
        <w:rPr>
          <w:color w:val="7B7B7B"/>
          <w:sz w:val="17"/>
          <w:szCs w:val="17"/>
          <w:lang w:val="kk-KZ"/>
        </w:rPr>
      </w:pPr>
    </w:p>
    <w:p w14:paraId="25104FDF" w14:textId="77777777" w:rsidR="00067CC4" w:rsidRPr="00803363" w:rsidRDefault="00067CC4" w:rsidP="00067CC4">
      <w:pPr>
        <w:shd w:val="clear" w:color="auto" w:fill="FFFFFF"/>
        <w:tabs>
          <w:tab w:val="left" w:pos="8025"/>
        </w:tabs>
        <w:jc w:val="both"/>
        <w:rPr>
          <w:color w:val="7B7B7B"/>
          <w:sz w:val="17"/>
          <w:szCs w:val="17"/>
          <w:lang w:val="kk-KZ"/>
        </w:rPr>
      </w:pPr>
    </w:p>
    <w:p w14:paraId="7DD4D694" w14:textId="77777777" w:rsidR="00067CC4" w:rsidRPr="00803363" w:rsidRDefault="00067CC4" w:rsidP="00067CC4">
      <w:pPr>
        <w:shd w:val="clear" w:color="auto" w:fill="FFFFFF"/>
        <w:tabs>
          <w:tab w:val="left" w:pos="8025"/>
        </w:tabs>
        <w:jc w:val="both"/>
        <w:rPr>
          <w:color w:val="7B7B7B"/>
          <w:sz w:val="17"/>
          <w:szCs w:val="17"/>
          <w:lang w:val="kk-KZ"/>
        </w:rPr>
      </w:pPr>
    </w:p>
    <w:p w14:paraId="6938F149" w14:textId="77777777" w:rsidR="00067CC4" w:rsidRPr="00803363" w:rsidRDefault="00067CC4" w:rsidP="00067CC4">
      <w:pPr>
        <w:shd w:val="clear" w:color="auto" w:fill="FFFFFF"/>
        <w:tabs>
          <w:tab w:val="left" w:pos="8025"/>
        </w:tabs>
        <w:jc w:val="both"/>
        <w:rPr>
          <w:color w:val="7B7B7B"/>
          <w:sz w:val="17"/>
          <w:szCs w:val="17"/>
          <w:lang w:val="kk-KZ"/>
        </w:rPr>
      </w:pPr>
    </w:p>
    <w:p w14:paraId="488D71BC" w14:textId="77777777" w:rsidR="00067CC4" w:rsidRPr="00803363" w:rsidRDefault="00067CC4" w:rsidP="00067CC4">
      <w:pPr>
        <w:shd w:val="clear" w:color="auto" w:fill="FFFFFF"/>
        <w:tabs>
          <w:tab w:val="left" w:pos="8025"/>
        </w:tabs>
        <w:jc w:val="both"/>
        <w:rPr>
          <w:color w:val="7B7B7B"/>
          <w:sz w:val="17"/>
          <w:szCs w:val="17"/>
          <w:lang w:val="kk-KZ"/>
        </w:rPr>
      </w:pPr>
    </w:p>
    <w:p w14:paraId="75510891" w14:textId="77777777" w:rsidR="00067CC4" w:rsidRPr="00803363" w:rsidRDefault="00067CC4" w:rsidP="00067CC4">
      <w:pPr>
        <w:shd w:val="clear" w:color="auto" w:fill="FFFFFF"/>
        <w:tabs>
          <w:tab w:val="left" w:pos="8025"/>
        </w:tabs>
        <w:jc w:val="both"/>
        <w:rPr>
          <w:color w:val="7B7B7B"/>
          <w:sz w:val="17"/>
          <w:szCs w:val="17"/>
          <w:lang w:val="kk-KZ"/>
        </w:rPr>
      </w:pPr>
    </w:p>
    <w:p w14:paraId="40C2A99F" w14:textId="77777777" w:rsidR="00067CC4" w:rsidRPr="00803363" w:rsidRDefault="00067CC4" w:rsidP="00067CC4">
      <w:pPr>
        <w:shd w:val="clear" w:color="auto" w:fill="FFFFFF"/>
        <w:tabs>
          <w:tab w:val="left" w:pos="8025"/>
        </w:tabs>
        <w:jc w:val="both"/>
        <w:rPr>
          <w:color w:val="7B7B7B"/>
          <w:sz w:val="17"/>
          <w:szCs w:val="17"/>
          <w:lang w:val="kk-KZ"/>
        </w:rPr>
      </w:pPr>
    </w:p>
    <w:p w14:paraId="4FF74310" w14:textId="77777777" w:rsidR="0086106D" w:rsidRDefault="0086106D" w:rsidP="0086106D">
      <w:pPr>
        <w:shd w:val="clear" w:color="auto" w:fill="FFFFFF"/>
        <w:tabs>
          <w:tab w:val="left" w:pos="8025"/>
        </w:tabs>
        <w:jc w:val="center"/>
        <w:rPr>
          <w:sz w:val="28"/>
          <w:szCs w:val="17"/>
          <w:lang w:val="ru-RU"/>
        </w:rPr>
      </w:pPr>
      <w:r>
        <w:rPr>
          <w:sz w:val="28"/>
          <w:szCs w:val="17"/>
          <w:lang w:val="ru-RU"/>
        </w:rPr>
        <w:t>Якуфуцзян Азати</w:t>
      </w:r>
    </w:p>
    <w:p w14:paraId="5BD4A590" w14:textId="77777777" w:rsidR="0086106D" w:rsidRDefault="0086106D" w:rsidP="0086106D">
      <w:pPr>
        <w:shd w:val="clear" w:color="auto" w:fill="FFFFFF"/>
        <w:tabs>
          <w:tab w:val="left" w:pos="8025"/>
        </w:tabs>
        <w:jc w:val="center"/>
        <w:rPr>
          <w:sz w:val="28"/>
          <w:szCs w:val="17"/>
          <w:lang w:val="ru-RU"/>
        </w:rPr>
      </w:pPr>
    </w:p>
    <w:p w14:paraId="07E05C9C" w14:textId="77777777" w:rsidR="0086106D" w:rsidRPr="00D46AF5" w:rsidRDefault="0086106D" w:rsidP="0086106D">
      <w:pPr>
        <w:shd w:val="clear" w:color="auto" w:fill="FFFFFF"/>
        <w:tabs>
          <w:tab w:val="left" w:pos="8025"/>
        </w:tabs>
        <w:jc w:val="center"/>
        <w:rPr>
          <w:sz w:val="28"/>
          <w:szCs w:val="17"/>
          <w:lang w:val="ru-RU"/>
        </w:rPr>
      </w:pPr>
      <w:r>
        <w:rPr>
          <w:sz w:val="28"/>
          <w:szCs w:val="17"/>
          <w:lang w:val="ru-RU"/>
        </w:rPr>
        <w:t>ВТиПО 1-Курс</w:t>
      </w:r>
    </w:p>
    <w:p w14:paraId="06F217D9" w14:textId="77777777" w:rsidR="00067CC4" w:rsidRPr="00803363" w:rsidRDefault="00067CC4" w:rsidP="00067CC4">
      <w:pPr>
        <w:shd w:val="clear" w:color="auto" w:fill="FFFFFF"/>
        <w:tabs>
          <w:tab w:val="left" w:pos="8025"/>
        </w:tabs>
        <w:jc w:val="both"/>
        <w:rPr>
          <w:color w:val="7B7B7B"/>
          <w:sz w:val="17"/>
          <w:szCs w:val="17"/>
          <w:lang w:val="kk-KZ"/>
        </w:rPr>
      </w:pPr>
      <w:bookmarkStart w:id="0" w:name="_GoBack"/>
      <w:bookmarkEnd w:id="0"/>
    </w:p>
    <w:p w14:paraId="1089A691" w14:textId="77777777" w:rsidR="00067CC4" w:rsidRPr="00803363" w:rsidRDefault="00067CC4" w:rsidP="00067CC4">
      <w:pPr>
        <w:shd w:val="clear" w:color="auto" w:fill="FFFFFF"/>
        <w:tabs>
          <w:tab w:val="left" w:pos="8025"/>
        </w:tabs>
        <w:jc w:val="both"/>
        <w:rPr>
          <w:color w:val="7B7B7B"/>
          <w:sz w:val="17"/>
          <w:szCs w:val="17"/>
          <w:lang w:val="kk-KZ"/>
        </w:rPr>
      </w:pPr>
    </w:p>
    <w:p w14:paraId="0BC7CE23" w14:textId="77777777" w:rsidR="00067CC4" w:rsidRPr="00803363" w:rsidRDefault="00067CC4" w:rsidP="00067CC4">
      <w:pPr>
        <w:shd w:val="clear" w:color="auto" w:fill="FFFFFF"/>
        <w:tabs>
          <w:tab w:val="left" w:pos="8025"/>
        </w:tabs>
        <w:jc w:val="both"/>
        <w:rPr>
          <w:color w:val="7B7B7B"/>
          <w:sz w:val="17"/>
          <w:szCs w:val="17"/>
          <w:lang w:val="kk-KZ"/>
        </w:rPr>
      </w:pPr>
    </w:p>
    <w:p w14:paraId="0B3BD6CE" w14:textId="77777777" w:rsidR="00067CC4" w:rsidRPr="00803363" w:rsidRDefault="00067CC4" w:rsidP="00067CC4">
      <w:pPr>
        <w:shd w:val="clear" w:color="auto" w:fill="FFFFFF"/>
        <w:tabs>
          <w:tab w:val="left" w:pos="8025"/>
        </w:tabs>
        <w:jc w:val="both"/>
        <w:rPr>
          <w:color w:val="7B7B7B"/>
          <w:sz w:val="17"/>
          <w:szCs w:val="17"/>
          <w:lang w:val="kk-KZ"/>
        </w:rPr>
      </w:pPr>
    </w:p>
    <w:p w14:paraId="11AC5842" w14:textId="77777777" w:rsidR="00067CC4" w:rsidRPr="00803363" w:rsidRDefault="00067CC4" w:rsidP="00067CC4">
      <w:pPr>
        <w:shd w:val="clear" w:color="auto" w:fill="FFFFFF"/>
        <w:tabs>
          <w:tab w:val="left" w:pos="8025"/>
        </w:tabs>
        <w:jc w:val="both"/>
        <w:rPr>
          <w:color w:val="7B7B7B"/>
          <w:sz w:val="17"/>
          <w:szCs w:val="17"/>
          <w:lang w:val="kk-KZ"/>
        </w:rPr>
      </w:pPr>
    </w:p>
    <w:p w14:paraId="1BC29107" w14:textId="77777777" w:rsidR="00067CC4" w:rsidRPr="00803363" w:rsidRDefault="00067CC4" w:rsidP="00067CC4">
      <w:pPr>
        <w:shd w:val="clear" w:color="auto" w:fill="FFFFFF"/>
        <w:tabs>
          <w:tab w:val="left" w:pos="8025"/>
        </w:tabs>
        <w:jc w:val="both"/>
        <w:rPr>
          <w:color w:val="7B7B7B"/>
          <w:sz w:val="17"/>
          <w:szCs w:val="17"/>
          <w:lang w:val="kk-KZ"/>
        </w:rPr>
      </w:pPr>
    </w:p>
    <w:p w14:paraId="06590DD2" w14:textId="77777777" w:rsidR="00067CC4" w:rsidRDefault="00067CC4" w:rsidP="00067CC4">
      <w:pPr>
        <w:shd w:val="clear" w:color="auto" w:fill="FFFFFF"/>
        <w:tabs>
          <w:tab w:val="left" w:pos="8025"/>
        </w:tabs>
        <w:jc w:val="both"/>
        <w:rPr>
          <w:sz w:val="28"/>
          <w:szCs w:val="17"/>
          <w:lang w:val="kk-KZ"/>
        </w:rPr>
      </w:pPr>
    </w:p>
    <w:p w14:paraId="2173ED4F" w14:textId="77777777" w:rsidR="00067CC4" w:rsidRDefault="00067CC4" w:rsidP="00067CC4">
      <w:pPr>
        <w:shd w:val="clear" w:color="auto" w:fill="FFFFFF"/>
        <w:tabs>
          <w:tab w:val="left" w:pos="8025"/>
        </w:tabs>
        <w:jc w:val="both"/>
        <w:rPr>
          <w:sz w:val="28"/>
          <w:szCs w:val="17"/>
          <w:lang w:val="kk-KZ"/>
        </w:rPr>
      </w:pPr>
    </w:p>
    <w:p w14:paraId="7763B621" w14:textId="77777777" w:rsidR="00067CC4" w:rsidRPr="00D46AF5" w:rsidRDefault="00067CC4" w:rsidP="00067CC4">
      <w:pPr>
        <w:shd w:val="clear" w:color="auto" w:fill="FFFFFF"/>
        <w:tabs>
          <w:tab w:val="left" w:pos="8025"/>
        </w:tabs>
        <w:jc w:val="both"/>
        <w:rPr>
          <w:sz w:val="28"/>
          <w:szCs w:val="17"/>
          <w:lang w:val="ru-RU"/>
        </w:rPr>
      </w:pPr>
    </w:p>
    <w:p w14:paraId="474F064D" w14:textId="77777777" w:rsidR="00067CC4" w:rsidRPr="00D46AF5" w:rsidRDefault="00067CC4" w:rsidP="00067CC4">
      <w:pPr>
        <w:shd w:val="clear" w:color="auto" w:fill="FFFFFF"/>
        <w:tabs>
          <w:tab w:val="left" w:pos="8025"/>
        </w:tabs>
        <w:rPr>
          <w:sz w:val="28"/>
          <w:szCs w:val="17"/>
          <w:lang w:val="ru-RU"/>
        </w:rPr>
      </w:pPr>
    </w:p>
    <w:p w14:paraId="3DB18A9E" w14:textId="77777777" w:rsidR="00067CC4" w:rsidRDefault="00067CC4" w:rsidP="00067CC4">
      <w:pPr>
        <w:shd w:val="clear" w:color="auto" w:fill="FFFFFF"/>
        <w:tabs>
          <w:tab w:val="left" w:pos="8025"/>
        </w:tabs>
        <w:rPr>
          <w:sz w:val="28"/>
          <w:szCs w:val="17"/>
          <w:lang w:val="ru-RU"/>
        </w:rPr>
      </w:pPr>
    </w:p>
    <w:p w14:paraId="5F1FB6A6" w14:textId="77777777" w:rsidR="00067CC4" w:rsidRPr="00D46AF5" w:rsidRDefault="00067CC4" w:rsidP="00067CC4">
      <w:pPr>
        <w:shd w:val="clear" w:color="auto" w:fill="FFFFFF"/>
        <w:tabs>
          <w:tab w:val="left" w:pos="8025"/>
        </w:tabs>
        <w:rPr>
          <w:sz w:val="28"/>
          <w:szCs w:val="17"/>
          <w:lang w:val="ru-RU"/>
        </w:rPr>
      </w:pPr>
    </w:p>
    <w:p w14:paraId="5EAEE3AE" w14:textId="77777777" w:rsidR="00067CC4" w:rsidRPr="008A7365" w:rsidRDefault="00067CC4" w:rsidP="00067CC4">
      <w:pPr>
        <w:shd w:val="clear" w:color="auto" w:fill="FFFFFF"/>
        <w:tabs>
          <w:tab w:val="left" w:pos="8025"/>
        </w:tabs>
        <w:jc w:val="center"/>
        <w:rPr>
          <w:sz w:val="28"/>
          <w:szCs w:val="28"/>
          <w:lang w:val="ru-RU"/>
        </w:rPr>
      </w:pPr>
      <w:r>
        <w:rPr>
          <w:sz w:val="28"/>
          <w:szCs w:val="17"/>
        </w:rPr>
        <w:t>A</w:t>
      </w:r>
      <w:r>
        <w:rPr>
          <w:sz w:val="28"/>
          <w:szCs w:val="17"/>
          <w:lang w:val="ru-RU"/>
        </w:rPr>
        <w:t>лматы</w:t>
      </w:r>
      <w:r>
        <w:rPr>
          <w:sz w:val="28"/>
          <w:szCs w:val="17"/>
          <w:lang w:val="kk-KZ"/>
        </w:rPr>
        <w:t>, 201</w:t>
      </w:r>
      <w:r w:rsidRPr="008A7365">
        <w:rPr>
          <w:sz w:val="28"/>
          <w:szCs w:val="28"/>
          <w:lang w:val="ru-RU"/>
        </w:rPr>
        <w:t>8</w:t>
      </w:r>
    </w:p>
    <w:p w14:paraId="52A7A3FF" w14:textId="4DA92436" w:rsidR="00E56175" w:rsidRDefault="00E56175">
      <w:pPr>
        <w:rPr>
          <w:lang w:val="ru-RU"/>
        </w:rPr>
      </w:pPr>
    </w:p>
    <w:p w14:paraId="6CDF0D79" w14:textId="4414BD57" w:rsidR="00067CC4" w:rsidRDefault="00067CC4">
      <w:pPr>
        <w:rPr>
          <w:lang w:val="ru-RU"/>
        </w:rPr>
      </w:pPr>
    </w:p>
    <w:p w14:paraId="780E1259" w14:textId="49CA4DA8" w:rsidR="0077612E" w:rsidRPr="0077612E" w:rsidRDefault="00667422" w:rsidP="0077612E">
      <w:pPr>
        <w:rPr>
          <w:shd w:val="clear" w:color="auto" w:fill="FFFFFF"/>
          <w:lang w:val="ru-RU"/>
        </w:rPr>
      </w:pPr>
      <w:r w:rsidRPr="0077612E">
        <w:rPr>
          <w:bCs/>
          <w:shd w:val="clear" w:color="auto" w:fill="FFFFFF"/>
          <w:lang w:val="ru-RU"/>
        </w:rPr>
        <w:lastRenderedPageBreak/>
        <w:t>Действие</w:t>
      </w:r>
      <w:r w:rsidRPr="0077612E">
        <w:rPr>
          <w:shd w:val="clear" w:color="auto" w:fill="FFFFFF"/>
        </w:rPr>
        <w:t> </w:t>
      </w:r>
      <w:r w:rsidRPr="0077612E">
        <w:rPr>
          <w:shd w:val="clear" w:color="auto" w:fill="FFFFFF"/>
          <w:lang w:val="ru-RU"/>
        </w:rPr>
        <w:t>(англ.</w:t>
      </w:r>
      <w:r w:rsidRPr="0077612E">
        <w:rPr>
          <w:shd w:val="clear" w:color="auto" w:fill="FFFFFF"/>
        </w:rPr>
        <w:t> </w:t>
      </w:r>
      <w:r w:rsidRPr="0077612E">
        <w:rPr>
          <w:iCs/>
          <w:shd w:val="clear" w:color="auto" w:fill="FFFFFF"/>
        </w:rPr>
        <w:t>action</w:t>
      </w:r>
      <w:r w:rsidRPr="0077612E">
        <w:rPr>
          <w:iCs/>
          <w:shd w:val="clear" w:color="auto" w:fill="FFFFFF"/>
          <w:lang w:val="ru-RU"/>
        </w:rPr>
        <w:t>, р</w:t>
      </w:r>
      <w:r w:rsidRPr="0077612E">
        <w:rPr>
          <w:iCs/>
          <w:shd w:val="clear" w:color="auto" w:fill="FFFFFF"/>
        </w:rPr>
        <w:t>erformance</w:t>
      </w:r>
      <w:r w:rsidRPr="0077612E">
        <w:rPr>
          <w:shd w:val="clear" w:color="auto" w:fill="FFFFFF"/>
        </w:rPr>
        <w:t> </w:t>
      </w:r>
      <w:r w:rsidRPr="0077612E">
        <w:rPr>
          <w:shd w:val="clear" w:color="auto" w:fill="FFFFFF"/>
          <w:lang w:val="ru-RU"/>
        </w:rPr>
        <w:t>)</w:t>
      </w:r>
      <w:r w:rsidRPr="0077612E">
        <w:rPr>
          <w:shd w:val="clear" w:color="auto" w:fill="FFFFFF"/>
        </w:rPr>
        <w:t> </w:t>
      </w:r>
      <w:r w:rsidRPr="0077612E">
        <w:rPr>
          <w:shd w:val="clear" w:color="auto" w:fill="FFFFFF"/>
          <w:lang w:val="ru-RU"/>
        </w:rPr>
        <w:t>— единица</w:t>
      </w:r>
      <w:r w:rsidRPr="0077612E">
        <w:rPr>
          <w:shd w:val="clear" w:color="auto" w:fill="FFFFFF"/>
        </w:rPr>
        <w:t> </w:t>
      </w:r>
      <w:hyperlink r:id="rId6" w:history="1">
        <w:r w:rsidRPr="0077612E">
          <w:rPr>
            <w:rStyle w:val="Hyperlink"/>
            <w:color w:val="auto"/>
            <w:u w:val="none"/>
            <w:lang w:val="ru-RU"/>
          </w:rPr>
          <w:t>деятельности</w:t>
        </w:r>
      </w:hyperlink>
      <w:r w:rsidRPr="0077612E">
        <w:rPr>
          <w:shd w:val="clear" w:color="auto" w:fill="FFFFFF"/>
          <w:lang w:val="ru-RU"/>
        </w:rPr>
        <w:t>, целенаправленная преднамеренная активность, осуществляемая субъектом деятельности произвольно. В широком смысле действием является любое мотивированное</w:t>
      </w:r>
      <w:r w:rsidRPr="0077612E">
        <w:rPr>
          <w:shd w:val="clear" w:color="auto" w:fill="FFFFFF"/>
        </w:rPr>
        <w:t> </w:t>
      </w:r>
      <w:hyperlink r:id="rId7" w:history="1">
        <w:r w:rsidRPr="0077612E">
          <w:rPr>
            <w:rStyle w:val="Hyperlink"/>
            <w:color w:val="auto"/>
            <w:u w:val="none"/>
            <w:lang w:val="ru-RU"/>
          </w:rPr>
          <w:t>поведение</w:t>
        </w:r>
      </w:hyperlink>
      <w:r w:rsidRPr="0077612E">
        <w:rPr>
          <w:shd w:val="clear" w:color="auto" w:fill="FFFFFF"/>
          <w:lang w:val="ru-RU"/>
        </w:rPr>
        <w:t>.</w:t>
      </w:r>
      <w:r w:rsidR="009E04CE" w:rsidRPr="0077612E">
        <w:rPr>
          <w:shd w:val="clear" w:color="auto" w:fill="FFFFFF"/>
          <w:lang w:val="ru-RU"/>
        </w:rPr>
        <w:t xml:space="preserve"> </w:t>
      </w:r>
      <w:r w:rsidRPr="0077612E">
        <w:rPr>
          <w:shd w:val="clear" w:color="auto" w:fill="FFFFFF"/>
          <w:lang w:val="ru-RU"/>
        </w:rPr>
        <w:t xml:space="preserve">Направленность действия необязательно осознается субъектом. </w:t>
      </w:r>
      <w:r w:rsidRPr="009E04CE">
        <w:rPr>
          <w:shd w:val="clear" w:color="auto" w:fill="FFFFFF"/>
          <w:lang w:val="ru-RU"/>
        </w:rPr>
        <w:t>Смысл действия также может быть скрыт от осознания.</w:t>
      </w:r>
      <w:r w:rsidR="0077612E" w:rsidRPr="0077612E">
        <w:rPr>
          <w:shd w:val="clear" w:color="auto" w:fill="FFFFFF"/>
          <w:lang w:val="ru-RU"/>
        </w:rPr>
        <w:t xml:space="preserve"> </w:t>
      </w:r>
    </w:p>
    <w:p w14:paraId="098B38B5" w14:textId="4973E18A" w:rsidR="0077612E" w:rsidRPr="0077612E" w:rsidRDefault="0077612E" w:rsidP="0077612E">
      <w:pPr>
        <w:pStyle w:val="NormalWeb"/>
        <w:shd w:val="clear" w:color="auto" w:fill="FFFFFF"/>
        <w:spacing w:before="0" w:beforeAutospacing="0" w:after="0" w:afterAutospacing="0"/>
      </w:pPr>
      <w:r w:rsidRPr="0077612E">
        <w:t>Действие обладает порождающими свойствами. Благодаря дифференциации оно служит источником возникновения и развития многих превращенных форм , действие внутренних, т. е. автономизировавшихся, обособившихся и освобожденных от своей внешней оболочки. После такой автономизации внутренние формы действия могут интериоризироваться в другие формы чувственно-предметного действия и деятельности, превращая их в разумные, свободные, в «умное делание».</w:t>
      </w:r>
    </w:p>
    <w:p w14:paraId="3D0B2E74" w14:textId="77777777" w:rsidR="0077612E" w:rsidRPr="0077612E" w:rsidRDefault="0077612E" w:rsidP="0077612E">
      <w:pPr>
        <w:pStyle w:val="NormalWeb"/>
        <w:shd w:val="clear" w:color="auto" w:fill="FFFFFF"/>
        <w:spacing w:before="0" w:beforeAutospacing="0" w:after="0" w:afterAutospacing="0"/>
      </w:pPr>
      <w:r w:rsidRPr="0077612E">
        <w:t>Действия могут быть не только исполнительным (в широком смысле). Оно может выполнять функции знака и даже символа, т. е. изобразительные, коммуникативные функции. Для человека, усваивающего действие, оно выступает в качестве цели, а для усвоившего действие его исполнение становится потребностью, </w:t>
      </w:r>
      <w:hyperlink r:id="rId8" w:tooltip="Статья: Мотив" w:history="1">
        <w:r w:rsidRPr="0077612E">
          <w:rPr>
            <w:rStyle w:val="Hyperlink"/>
            <w:color w:val="auto"/>
            <w:u w:val="none"/>
          </w:rPr>
          <w:t>мотивом</w:t>
        </w:r>
      </w:hyperlink>
      <w:r w:rsidRPr="0077612E">
        <w:t>.</w:t>
      </w:r>
    </w:p>
    <w:p w14:paraId="1FA23517" w14:textId="7101E28B" w:rsidR="0077612E" w:rsidRPr="0086106D" w:rsidRDefault="0077612E" w:rsidP="0077612E">
      <w:pPr>
        <w:rPr>
          <w:shd w:val="clear" w:color="auto" w:fill="FFFFFF"/>
          <w:lang w:val="ru-RU"/>
        </w:rPr>
      </w:pPr>
      <w:r w:rsidRPr="0077612E">
        <w:rPr>
          <w:lang w:val="ru-RU"/>
        </w:rPr>
        <w:t xml:space="preserve"> Структура действия</w:t>
      </w:r>
    </w:p>
    <w:p w14:paraId="2CDB6CAD" w14:textId="77777777" w:rsidR="0077612E" w:rsidRPr="0077612E" w:rsidRDefault="0077612E" w:rsidP="0077612E">
      <w:pPr>
        <w:shd w:val="clear" w:color="auto" w:fill="FFFFFF"/>
        <w:rPr>
          <w:lang w:val="ru-RU"/>
        </w:rPr>
      </w:pPr>
      <w:r w:rsidRPr="0077612E">
        <w:rPr>
          <w:lang w:val="ru-RU"/>
        </w:rPr>
        <w:t>Каждое действие включает в себя ориентировочную, исполнительную, контрольную и корректировочную части. Все части имеют тесно связаны как в прямом, так и обратном порядке.</w:t>
      </w:r>
    </w:p>
    <w:p w14:paraId="78E500F6" w14:textId="77777777" w:rsidR="0077612E" w:rsidRPr="0077612E" w:rsidRDefault="0077612E" w:rsidP="0077612E">
      <w:pPr>
        <w:numPr>
          <w:ilvl w:val="0"/>
          <w:numId w:val="1"/>
        </w:numPr>
        <w:shd w:val="clear" w:color="auto" w:fill="FFFFFF"/>
        <w:ind w:left="0" w:firstLine="0"/>
      </w:pPr>
      <w:r w:rsidRPr="0077612E">
        <w:t>Ориентировочная часть — принятие решения.</w:t>
      </w:r>
    </w:p>
    <w:p w14:paraId="0462CE96" w14:textId="77777777" w:rsidR="0077612E" w:rsidRPr="0077612E" w:rsidRDefault="0077612E" w:rsidP="0077612E">
      <w:pPr>
        <w:numPr>
          <w:ilvl w:val="0"/>
          <w:numId w:val="1"/>
        </w:numPr>
        <w:shd w:val="clear" w:color="auto" w:fill="FFFFFF"/>
        <w:ind w:left="0" w:firstLine="0"/>
      </w:pPr>
      <w:r w:rsidRPr="0077612E">
        <w:t>Исполнительная часть — реализация действия.</w:t>
      </w:r>
    </w:p>
    <w:p w14:paraId="5D9C15A6" w14:textId="77777777" w:rsidR="0077612E" w:rsidRPr="0077612E" w:rsidRDefault="0077612E" w:rsidP="0077612E">
      <w:pPr>
        <w:numPr>
          <w:ilvl w:val="0"/>
          <w:numId w:val="1"/>
        </w:numPr>
        <w:shd w:val="clear" w:color="auto" w:fill="FFFFFF"/>
        <w:ind w:left="0" w:firstLine="0"/>
        <w:rPr>
          <w:lang w:val="ru-RU"/>
        </w:rPr>
      </w:pPr>
      <w:r w:rsidRPr="0077612E">
        <w:rPr>
          <w:lang w:val="ru-RU"/>
        </w:rPr>
        <w:t>Контрольная часть</w:t>
      </w:r>
      <w:r w:rsidRPr="0077612E">
        <w:t> </w:t>
      </w:r>
      <w:r w:rsidRPr="0077612E">
        <w:rPr>
          <w:lang w:val="ru-RU"/>
        </w:rPr>
        <w:t>— сравнение результата с ожиданиями (обратная связь).</w:t>
      </w:r>
    </w:p>
    <w:p w14:paraId="47F7743F" w14:textId="77777777" w:rsidR="0077612E" w:rsidRPr="0077612E" w:rsidRDefault="0077612E" w:rsidP="0077612E">
      <w:pPr>
        <w:numPr>
          <w:ilvl w:val="0"/>
          <w:numId w:val="1"/>
        </w:numPr>
        <w:shd w:val="clear" w:color="auto" w:fill="FFFFFF"/>
        <w:ind w:left="0" w:firstLine="0"/>
        <w:rPr>
          <w:lang w:val="ru-RU"/>
        </w:rPr>
      </w:pPr>
      <w:r w:rsidRPr="0077612E">
        <w:rPr>
          <w:lang w:val="ru-RU"/>
        </w:rPr>
        <w:t>Корректировочная часть</w:t>
      </w:r>
      <w:r w:rsidRPr="0077612E">
        <w:t> </w:t>
      </w:r>
      <w:r w:rsidRPr="0077612E">
        <w:rPr>
          <w:lang w:val="ru-RU"/>
        </w:rPr>
        <w:t>— изменение решения и реализации действия на основе обратной связи.</w:t>
      </w:r>
    </w:p>
    <w:p w14:paraId="7D14FF4B" w14:textId="7111F1EE" w:rsidR="0077612E" w:rsidRPr="0077612E" w:rsidRDefault="0077612E" w:rsidP="0077612E">
      <w:pPr>
        <w:shd w:val="clear" w:color="auto" w:fill="FFFFFF"/>
      </w:pPr>
      <w:r w:rsidRPr="0077612E">
        <w:rPr>
          <w:lang w:val="ru-RU"/>
        </w:rPr>
        <w:t>Решающую роль в формировании действия играет</w:t>
      </w:r>
      <w:r w:rsidRPr="0077612E">
        <w:t> </w:t>
      </w:r>
      <w:hyperlink r:id="rId9" w:history="1">
        <w:r w:rsidRPr="0077612E">
          <w:rPr>
            <w:lang w:val="ru-RU"/>
          </w:rPr>
          <w:t>ориентировочная часть</w:t>
        </w:r>
      </w:hyperlink>
      <w:r w:rsidRPr="0077612E">
        <w:rPr>
          <w:lang w:val="ru-RU"/>
        </w:rPr>
        <w:t xml:space="preserve">, так как она определяет быстроту формирования и качество действия, обеспечивает правильное исполнение действия и рациональный выбор одного из множества возможных исполнений. Классификация видов действия </w:t>
      </w:r>
    </w:p>
    <w:p w14:paraId="2992DF40" w14:textId="77777777" w:rsidR="0077612E" w:rsidRPr="0077612E" w:rsidRDefault="0077612E" w:rsidP="0077612E">
      <w:pPr>
        <w:numPr>
          <w:ilvl w:val="0"/>
          <w:numId w:val="2"/>
        </w:numPr>
        <w:shd w:val="clear" w:color="auto" w:fill="FFFFFF"/>
        <w:ind w:left="0" w:firstLine="0"/>
      </w:pPr>
      <w:r w:rsidRPr="0077612E">
        <w:t>С точки зрения психологии:</w:t>
      </w:r>
    </w:p>
    <w:p w14:paraId="028B6F99" w14:textId="77777777" w:rsidR="0077612E" w:rsidRPr="0077612E" w:rsidRDefault="0077612E" w:rsidP="0077612E">
      <w:pPr>
        <w:numPr>
          <w:ilvl w:val="0"/>
          <w:numId w:val="3"/>
        </w:numPr>
        <w:shd w:val="clear" w:color="auto" w:fill="FFFFFF"/>
        <w:ind w:left="0" w:firstLine="0"/>
      </w:pPr>
      <w:r w:rsidRPr="0077612E">
        <w:t>Управляющие.</w:t>
      </w:r>
    </w:p>
    <w:p w14:paraId="3A44EFCA" w14:textId="77777777" w:rsidR="0077612E" w:rsidRPr="0077612E" w:rsidRDefault="0077612E" w:rsidP="0077612E">
      <w:pPr>
        <w:numPr>
          <w:ilvl w:val="0"/>
          <w:numId w:val="3"/>
        </w:numPr>
        <w:shd w:val="clear" w:color="auto" w:fill="FFFFFF"/>
        <w:ind w:left="0" w:firstLine="0"/>
      </w:pPr>
      <w:r w:rsidRPr="0077612E">
        <w:t>Исполнительные.</w:t>
      </w:r>
    </w:p>
    <w:p w14:paraId="01AFDC80" w14:textId="77777777" w:rsidR="0077612E" w:rsidRPr="0077612E" w:rsidRDefault="0077612E" w:rsidP="0077612E">
      <w:pPr>
        <w:numPr>
          <w:ilvl w:val="0"/>
          <w:numId w:val="3"/>
        </w:numPr>
        <w:shd w:val="clear" w:color="auto" w:fill="FFFFFF"/>
        <w:ind w:left="0" w:firstLine="0"/>
      </w:pPr>
      <w:r w:rsidRPr="0077612E">
        <w:t>Утилитарно-приспособительные.</w:t>
      </w:r>
    </w:p>
    <w:p w14:paraId="52AAC2E3" w14:textId="77777777" w:rsidR="0077612E" w:rsidRPr="0077612E" w:rsidRDefault="0077612E" w:rsidP="0077612E">
      <w:pPr>
        <w:numPr>
          <w:ilvl w:val="0"/>
          <w:numId w:val="3"/>
        </w:numPr>
        <w:shd w:val="clear" w:color="auto" w:fill="FFFFFF"/>
        <w:ind w:left="0" w:firstLine="0"/>
      </w:pPr>
      <w:r w:rsidRPr="0077612E">
        <w:t>Перцептивные.</w:t>
      </w:r>
    </w:p>
    <w:p w14:paraId="7C0354A2" w14:textId="77777777" w:rsidR="0077612E" w:rsidRPr="0077612E" w:rsidRDefault="0077612E" w:rsidP="0077612E">
      <w:pPr>
        <w:numPr>
          <w:ilvl w:val="0"/>
          <w:numId w:val="3"/>
        </w:numPr>
        <w:shd w:val="clear" w:color="auto" w:fill="FFFFFF"/>
        <w:ind w:left="0" w:firstLine="0"/>
      </w:pPr>
      <w:r w:rsidRPr="0077612E">
        <w:t>Мнемические.</w:t>
      </w:r>
    </w:p>
    <w:p w14:paraId="26D2B759" w14:textId="77777777" w:rsidR="0077612E" w:rsidRPr="0077612E" w:rsidRDefault="0077612E" w:rsidP="0077612E">
      <w:pPr>
        <w:numPr>
          <w:ilvl w:val="0"/>
          <w:numId w:val="3"/>
        </w:numPr>
        <w:shd w:val="clear" w:color="auto" w:fill="FFFFFF"/>
        <w:ind w:left="0" w:firstLine="0"/>
      </w:pPr>
      <w:r w:rsidRPr="0077612E">
        <w:t>Умственные.</w:t>
      </w:r>
    </w:p>
    <w:p w14:paraId="7CD0ABC4" w14:textId="77777777" w:rsidR="0077612E" w:rsidRPr="0077612E" w:rsidRDefault="0077612E" w:rsidP="0077612E">
      <w:pPr>
        <w:numPr>
          <w:ilvl w:val="0"/>
          <w:numId w:val="3"/>
        </w:numPr>
        <w:shd w:val="clear" w:color="auto" w:fill="FFFFFF"/>
        <w:ind w:left="0" w:firstLine="0"/>
      </w:pPr>
      <w:r w:rsidRPr="0077612E">
        <w:t>Коммуникативные (включая речевые).</w:t>
      </w:r>
    </w:p>
    <w:p w14:paraId="6C5A879F" w14:textId="77777777" w:rsidR="0077612E" w:rsidRPr="0077612E" w:rsidRDefault="0077612E" w:rsidP="0077612E">
      <w:pPr>
        <w:numPr>
          <w:ilvl w:val="0"/>
          <w:numId w:val="4"/>
        </w:numPr>
        <w:shd w:val="clear" w:color="auto" w:fill="FFFFFF"/>
        <w:ind w:left="0" w:firstLine="0"/>
      </w:pPr>
      <w:r w:rsidRPr="0077612E">
        <w:t>С педагогической точки зрения:</w:t>
      </w:r>
    </w:p>
    <w:p w14:paraId="6811BDB2" w14:textId="77777777" w:rsidR="0077612E" w:rsidRPr="0077612E" w:rsidRDefault="0077612E" w:rsidP="0077612E">
      <w:pPr>
        <w:numPr>
          <w:ilvl w:val="0"/>
          <w:numId w:val="5"/>
        </w:numPr>
        <w:shd w:val="clear" w:color="auto" w:fill="FFFFFF"/>
        <w:ind w:left="0" w:firstLine="0"/>
      </w:pPr>
      <w:r w:rsidRPr="0077612E">
        <w:t>Игровые.</w:t>
      </w:r>
    </w:p>
    <w:p w14:paraId="0BA734E7" w14:textId="77777777" w:rsidR="0077612E" w:rsidRPr="0077612E" w:rsidRDefault="0077612E" w:rsidP="0077612E">
      <w:pPr>
        <w:numPr>
          <w:ilvl w:val="0"/>
          <w:numId w:val="5"/>
        </w:numPr>
        <w:shd w:val="clear" w:color="auto" w:fill="FFFFFF"/>
        <w:ind w:left="0" w:firstLine="0"/>
      </w:pPr>
      <w:r w:rsidRPr="0077612E">
        <w:t>Учебные.</w:t>
      </w:r>
    </w:p>
    <w:p w14:paraId="28A5303A" w14:textId="77777777" w:rsidR="0077612E" w:rsidRPr="0077612E" w:rsidRDefault="0077612E" w:rsidP="0077612E">
      <w:pPr>
        <w:numPr>
          <w:ilvl w:val="0"/>
          <w:numId w:val="5"/>
        </w:numPr>
        <w:shd w:val="clear" w:color="auto" w:fill="FFFFFF"/>
        <w:ind w:left="0" w:firstLine="0"/>
      </w:pPr>
      <w:r w:rsidRPr="0077612E">
        <w:t>Трудовые.</w:t>
      </w:r>
    </w:p>
    <w:p w14:paraId="6437DE49" w14:textId="77777777" w:rsidR="0077612E" w:rsidRPr="0077612E" w:rsidRDefault="0077612E" w:rsidP="0077612E">
      <w:pPr>
        <w:numPr>
          <w:ilvl w:val="0"/>
          <w:numId w:val="5"/>
        </w:numPr>
        <w:shd w:val="clear" w:color="auto" w:fill="FFFFFF"/>
        <w:ind w:left="0" w:firstLine="0"/>
      </w:pPr>
      <w:r w:rsidRPr="0077612E">
        <w:t>Сценические.</w:t>
      </w:r>
    </w:p>
    <w:p w14:paraId="4E577FB8" w14:textId="575813E8" w:rsidR="0077612E" w:rsidRPr="0077612E" w:rsidRDefault="0077612E" w:rsidP="0077612E">
      <w:pPr>
        <w:numPr>
          <w:ilvl w:val="0"/>
          <w:numId w:val="5"/>
        </w:numPr>
        <w:shd w:val="clear" w:color="auto" w:fill="FFFFFF"/>
        <w:ind w:left="0" w:firstLine="0"/>
      </w:pPr>
      <w:r w:rsidRPr="0077612E">
        <w:t>Спортивные.</w:t>
      </w:r>
    </w:p>
    <w:p w14:paraId="69009A53" w14:textId="77777777" w:rsidR="0077612E" w:rsidRPr="0077612E" w:rsidRDefault="0077612E" w:rsidP="0077612E">
      <w:pPr>
        <w:shd w:val="clear" w:color="auto" w:fill="FFFFFF"/>
      </w:pPr>
    </w:p>
    <w:p w14:paraId="09492D36" w14:textId="77777777" w:rsidR="0077612E" w:rsidRPr="0077612E" w:rsidRDefault="0077612E" w:rsidP="0077612E">
      <w:pPr>
        <w:shd w:val="clear" w:color="auto" w:fill="FFFFFF"/>
      </w:pPr>
    </w:p>
    <w:p w14:paraId="0DCB9096" w14:textId="77777777" w:rsidR="0077612E" w:rsidRPr="0077612E" w:rsidRDefault="0077612E" w:rsidP="0077612E">
      <w:pPr>
        <w:numPr>
          <w:ilvl w:val="0"/>
          <w:numId w:val="6"/>
        </w:numPr>
        <w:shd w:val="clear" w:color="auto" w:fill="FFFFFF"/>
        <w:ind w:left="0" w:firstLine="0"/>
      </w:pPr>
      <w:r w:rsidRPr="0077612E">
        <w:t>Другие виды классификаций:</w:t>
      </w:r>
    </w:p>
    <w:p w14:paraId="55767CB1" w14:textId="77777777" w:rsidR="0077612E" w:rsidRPr="0077612E" w:rsidRDefault="0077612E" w:rsidP="0077612E">
      <w:pPr>
        <w:numPr>
          <w:ilvl w:val="0"/>
          <w:numId w:val="7"/>
        </w:numPr>
        <w:shd w:val="clear" w:color="auto" w:fill="FFFFFF"/>
        <w:ind w:left="0" w:firstLine="0"/>
        <w:rPr>
          <w:lang w:val="ru-RU"/>
        </w:rPr>
      </w:pPr>
      <w:r w:rsidRPr="0077612E">
        <w:rPr>
          <w:lang w:val="ru-RU"/>
        </w:rPr>
        <w:t>По степени осознанности выполнения: осмысленные, реактивные и импульсивные.</w:t>
      </w:r>
    </w:p>
    <w:p w14:paraId="3D9A86F7" w14:textId="77777777" w:rsidR="0077612E" w:rsidRPr="0077612E" w:rsidRDefault="0077612E" w:rsidP="0077612E">
      <w:pPr>
        <w:numPr>
          <w:ilvl w:val="0"/>
          <w:numId w:val="7"/>
        </w:numPr>
        <w:shd w:val="clear" w:color="auto" w:fill="FFFFFF"/>
        <w:ind w:left="0" w:firstLine="0"/>
        <w:rPr>
          <w:lang w:val="ru-RU"/>
        </w:rPr>
      </w:pPr>
      <w:r w:rsidRPr="0077612E">
        <w:rPr>
          <w:lang w:val="ru-RU"/>
        </w:rPr>
        <w:t>По периодичности исполнения: регулярные и экстренные.</w:t>
      </w:r>
    </w:p>
    <w:p w14:paraId="67BF035D" w14:textId="2E7B6295" w:rsidR="0077612E" w:rsidRPr="0077612E" w:rsidRDefault="0077612E" w:rsidP="0077612E">
      <w:pPr>
        <w:rPr>
          <w:lang w:val="ru-RU"/>
        </w:rPr>
      </w:pPr>
    </w:p>
    <w:p w14:paraId="3B5A1C58" w14:textId="77777777" w:rsidR="0077612E" w:rsidRPr="0077612E" w:rsidRDefault="0077612E" w:rsidP="0077612E">
      <w:pPr>
        <w:pStyle w:val="p1"/>
        <w:spacing w:before="0" w:beforeAutospacing="0" w:after="0" w:afterAutospacing="0"/>
        <w:rPr>
          <w:lang w:val="ru-RU"/>
        </w:rPr>
      </w:pPr>
      <w:r w:rsidRPr="0077612E">
        <w:rPr>
          <w:lang w:val="ru-RU"/>
        </w:rPr>
        <w:lastRenderedPageBreak/>
        <w:t>Действие имеет подобную деятельности структуру: цель – мотив, способ – результат. Различают действия:</w:t>
      </w:r>
      <w:r w:rsidRPr="0077612E">
        <w:t> </w:t>
      </w:r>
      <w:r w:rsidRPr="0077612E">
        <w:rPr>
          <w:rStyle w:val="Strong"/>
          <w:b w:val="0"/>
          <w:lang w:val="ru-RU"/>
        </w:rPr>
        <w:t>сенсорные</w:t>
      </w:r>
      <w:r w:rsidRPr="0077612E">
        <w:rPr>
          <w:rStyle w:val="Strong"/>
          <w:b w:val="0"/>
        </w:rPr>
        <w:t> </w:t>
      </w:r>
      <w:r w:rsidRPr="0077612E">
        <w:rPr>
          <w:lang w:val="ru-RU"/>
        </w:rPr>
        <w:t>(действия по восприятию объекта),</w:t>
      </w:r>
      <w:r w:rsidRPr="0077612E">
        <w:t> </w:t>
      </w:r>
      <w:r w:rsidRPr="0077612E">
        <w:rPr>
          <w:rStyle w:val="Strong"/>
          <w:b w:val="0"/>
          <w:lang w:val="ru-RU"/>
        </w:rPr>
        <w:t>моторные</w:t>
      </w:r>
      <w:r w:rsidRPr="0077612E">
        <w:rPr>
          <w:rStyle w:val="Strong"/>
          <w:b w:val="0"/>
        </w:rPr>
        <w:t> </w:t>
      </w:r>
      <w:r w:rsidRPr="0077612E">
        <w:rPr>
          <w:lang w:val="ru-RU"/>
        </w:rPr>
        <w:t>(двигательные действия), волевые, мыслительные, мнемические (действия памяти),</w:t>
      </w:r>
      <w:r w:rsidRPr="0077612E">
        <w:t> </w:t>
      </w:r>
      <w:r w:rsidRPr="0077612E">
        <w:rPr>
          <w:rStyle w:val="Strong"/>
          <w:b w:val="0"/>
          <w:lang w:val="ru-RU"/>
        </w:rPr>
        <w:t>внешние предметные</w:t>
      </w:r>
      <w:r w:rsidRPr="0077612E">
        <w:rPr>
          <w:rStyle w:val="Strong"/>
          <w:b w:val="0"/>
        </w:rPr>
        <w:t> </w:t>
      </w:r>
      <w:r w:rsidRPr="0077612E">
        <w:rPr>
          <w:lang w:val="ru-RU"/>
        </w:rPr>
        <w:t>(действия направлены на изменение состояния или свойств предметов внешнего мира) и</w:t>
      </w:r>
      <w:r w:rsidRPr="0077612E">
        <w:t> </w:t>
      </w:r>
      <w:r w:rsidRPr="0077612E">
        <w:rPr>
          <w:rStyle w:val="Strong"/>
          <w:b w:val="0"/>
          <w:lang w:val="ru-RU"/>
        </w:rPr>
        <w:t>умственные</w:t>
      </w:r>
      <w:r w:rsidRPr="0077612E">
        <w:rPr>
          <w:rStyle w:val="Strong"/>
          <w:b w:val="0"/>
        </w:rPr>
        <w:t> </w:t>
      </w:r>
      <w:r w:rsidRPr="0077612E">
        <w:rPr>
          <w:lang w:val="ru-RU"/>
        </w:rPr>
        <w:t>(действия, выполняемые во внутреннем плане сознания). Выделяют следующие компоненты действия.</w:t>
      </w:r>
    </w:p>
    <w:p w14:paraId="5B6B68B3" w14:textId="2D82CD01" w:rsidR="0077612E" w:rsidRPr="0077612E" w:rsidRDefault="0077612E" w:rsidP="0077612E">
      <w:r w:rsidRPr="0077612E">
        <w:rPr>
          <w:lang w:val="ru-RU"/>
        </w:rPr>
        <w:t>Традиционно принято считать, что основным и психологически главным разделением деятельности на ее типы является дифференциация деятельности на</w:t>
      </w:r>
      <w:r w:rsidRPr="0077612E">
        <w:t> </w:t>
      </w:r>
      <w:r w:rsidRPr="0077612E">
        <w:rPr>
          <w:rStyle w:val="Emphasis"/>
          <w:i w:val="0"/>
          <w:lang w:val="ru-RU"/>
        </w:rPr>
        <w:t>трудовую, учебную</w:t>
      </w:r>
      <w:r w:rsidRPr="0077612E">
        <w:t> </w:t>
      </w:r>
      <w:r w:rsidRPr="0077612E">
        <w:rPr>
          <w:lang w:val="ru-RU"/>
        </w:rPr>
        <w:t>и</w:t>
      </w:r>
      <w:r w:rsidRPr="0077612E">
        <w:t> </w:t>
      </w:r>
      <w:r w:rsidRPr="0077612E">
        <w:rPr>
          <w:rStyle w:val="Emphasis"/>
          <w:i w:val="0"/>
          <w:lang w:val="ru-RU"/>
        </w:rPr>
        <w:t>игровую.</w:t>
      </w:r>
      <w:r w:rsidRPr="0077612E">
        <w:t> </w:t>
      </w:r>
      <w:r w:rsidRPr="0077612E">
        <w:rPr>
          <w:lang w:val="ru-RU"/>
        </w:rPr>
        <w:t>Трудовая деятельность отличается от двух других типов тем, что предполагает получение какого-либо общественно значимого продукта, результата. Для игровой и учебной деятельности этот результат является не общественно, а индивидуально значимым и состоит в освоении субъектом социально выработанного опыта, знаний и т.</w:t>
      </w:r>
      <w:r w:rsidRPr="0077612E">
        <w:t> </w:t>
      </w:r>
      <w:r w:rsidRPr="0077612E">
        <w:rPr>
          <w:lang w:val="ru-RU"/>
        </w:rPr>
        <w:t>д. Наконец, ярчайшим специфическим признаком игровой деятельности является то, что в отличие от учения и труда главным ее мотивом выступает сам процесс деятельности, а не ее результат. Указанные виды деятельности сменяют друг друга в онтогенезе и обозначаются понятием «ведущий вид» деятельности для каждого из основных возрастных этапов. Ведущая – это такая деятельность, выполнение которой определяет возникновение и формирование основных психологических новообразований человека на какой-либо ступени его развития.</w:t>
      </w:r>
    </w:p>
    <w:p w14:paraId="4E81C68B" w14:textId="0DFF6FEA" w:rsidR="0077612E" w:rsidRPr="0077612E" w:rsidRDefault="0077612E" w:rsidP="0077612E">
      <w:pPr>
        <w:rPr>
          <w:lang w:val="ru-RU"/>
        </w:rPr>
      </w:pPr>
    </w:p>
    <w:p w14:paraId="0B549D4F" w14:textId="77777777" w:rsidR="0077612E" w:rsidRPr="0077612E" w:rsidRDefault="0077612E" w:rsidP="0077612E">
      <w:pPr>
        <w:pStyle w:val="Heading3"/>
        <w:shd w:val="clear" w:color="auto" w:fill="FFFFFF"/>
        <w:spacing w:before="0"/>
        <w:rPr>
          <w:rFonts w:ascii="Times New Roman" w:hAnsi="Times New Roman" w:cs="Times New Roman"/>
          <w:color w:val="auto"/>
          <w:lang w:val="ru-RU"/>
        </w:rPr>
      </w:pPr>
      <w:r w:rsidRPr="0077612E">
        <w:rPr>
          <w:rFonts w:ascii="Times New Roman" w:hAnsi="Times New Roman" w:cs="Times New Roman"/>
          <w:color w:val="auto"/>
          <w:lang w:val="ru-RU"/>
        </w:rPr>
        <w:t>Основные этапы развития психики</w:t>
      </w:r>
    </w:p>
    <w:p w14:paraId="48239293" w14:textId="77777777" w:rsidR="0077612E" w:rsidRPr="0077612E" w:rsidRDefault="0077612E" w:rsidP="0077612E">
      <w:pPr>
        <w:pStyle w:val="NormalWeb"/>
        <w:shd w:val="clear" w:color="auto" w:fill="FFFFFF"/>
        <w:spacing w:before="0" w:beforeAutospacing="0" w:after="0" w:afterAutospacing="0"/>
      </w:pPr>
      <w:r w:rsidRPr="0077612E">
        <w:t>Стоит отметить, что основные этапы развития психики рождаются постепенно, по мере эволюционного совершенствования каждого живого существа:</w:t>
      </w:r>
    </w:p>
    <w:p w14:paraId="17BAF80F" w14:textId="77777777" w:rsidR="0077612E" w:rsidRPr="0077612E" w:rsidRDefault="0077612E" w:rsidP="0077612E">
      <w:pPr>
        <w:numPr>
          <w:ilvl w:val="0"/>
          <w:numId w:val="8"/>
        </w:numPr>
        <w:shd w:val="clear" w:color="auto" w:fill="FFFFFF"/>
        <w:ind w:left="0" w:firstLine="0"/>
        <w:rPr>
          <w:lang w:val="ru-RU"/>
        </w:rPr>
      </w:pPr>
      <w:r w:rsidRPr="0077612E">
        <w:rPr>
          <w:bCs/>
          <w:lang w:val="ru-RU"/>
        </w:rPr>
        <w:t>Этап ощущения</w:t>
      </w:r>
      <w:r w:rsidRPr="0077612E">
        <w:rPr>
          <w:lang w:val="ru-RU"/>
        </w:rPr>
        <w:t>, сенсорный, характерен безусловными рефлексами, не отличающимися особой сложностью. Развивается двигательный аппарат, вместе с тем - осязание, слух, зрение, обоняние и пр.</w:t>
      </w:r>
    </w:p>
    <w:p w14:paraId="7ACB0514" w14:textId="77777777" w:rsidR="0077612E" w:rsidRPr="0077612E" w:rsidRDefault="0077612E" w:rsidP="0077612E">
      <w:pPr>
        <w:numPr>
          <w:ilvl w:val="0"/>
          <w:numId w:val="8"/>
        </w:numPr>
        <w:shd w:val="clear" w:color="auto" w:fill="FFFFFF"/>
        <w:ind w:left="0" w:firstLine="0"/>
        <w:rPr>
          <w:lang w:val="ru-RU"/>
        </w:rPr>
      </w:pPr>
      <w:r w:rsidRPr="0077612E">
        <w:rPr>
          <w:bCs/>
          <w:lang w:val="ru-RU"/>
        </w:rPr>
        <w:t>Этап восприятия</w:t>
      </w:r>
      <w:r w:rsidRPr="0077612E">
        <w:t> </w:t>
      </w:r>
      <w:r w:rsidRPr="0077612E">
        <w:rPr>
          <w:lang w:val="ru-RU"/>
        </w:rPr>
        <w:t>знаменует появление сложной нервной системы, совершенствуются те ее отделы, которые образуют связи между анализаторами. Появляется, в первую очередь, моторная память. Животные приобретают умения проявлять собственные эмоции.</w:t>
      </w:r>
    </w:p>
    <w:p w14:paraId="598EC1DB" w14:textId="77777777" w:rsidR="0077612E" w:rsidRPr="0077612E" w:rsidRDefault="0077612E" w:rsidP="0077612E">
      <w:pPr>
        <w:numPr>
          <w:ilvl w:val="0"/>
          <w:numId w:val="8"/>
        </w:numPr>
        <w:shd w:val="clear" w:color="auto" w:fill="FFFFFF"/>
        <w:ind w:left="0" w:firstLine="0"/>
        <w:rPr>
          <w:lang w:val="ru-RU"/>
        </w:rPr>
      </w:pPr>
      <w:r w:rsidRPr="0077612E">
        <w:rPr>
          <w:bCs/>
          <w:lang w:val="ru-RU"/>
        </w:rPr>
        <w:t>Интеллектуальный</w:t>
      </w:r>
      <w:r w:rsidRPr="0077612E">
        <w:rPr>
          <w:lang w:val="ru-RU"/>
        </w:rPr>
        <w:t>: способность к поведению интеллектуального характера в случае появления трудностей на пути к достижению поставленных</w:t>
      </w:r>
      <w:r w:rsidRPr="0077612E">
        <w:t> </w:t>
      </w:r>
      <w:hyperlink r:id="rId10" w:history="1">
        <w:r w:rsidRPr="0077612E">
          <w:rPr>
            <w:rStyle w:val="Hyperlink"/>
            <w:color w:val="auto"/>
            <w:u w:val="none"/>
            <w:lang w:val="ru-RU"/>
          </w:rPr>
          <w:t>целей</w:t>
        </w:r>
      </w:hyperlink>
      <w:r w:rsidRPr="0077612E">
        <w:rPr>
          <w:lang w:val="ru-RU"/>
        </w:rPr>
        <w:t>, но такие поступки, зачастую, не являются доминирующими в поведении.</w:t>
      </w:r>
    </w:p>
    <w:p w14:paraId="54AFD67C" w14:textId="77777777" w:rsidR="0077612E" w:rsidRPr="0077612E" w:rsidRDefault="0077612E" w:rsidP="0077612E">
      <w:pPr>
        <w:numPr>
          <w:ilvl w:val="0"/>
          <w:numId w:val="8"/>
        </w:numPr>
        <w:shd w:val="clear" w:color="auto" w:fill="FFFFFF"/>
        <w:ind w:left="0" w:firstLine="0"/>
        <w:rPr>
          <w:lang w:val="ru-RU"/>
        </w:rPr>
      </w:pPr>
      <w:r w:rsidRPr="0077612E">
        <w:rPr>
          <w:bCs/>
          <w:lang w:val="ru-RU"/>
        </w:rPr>
        <w:t>Этап психологического и физического формирования</w:t>
      </w:r>
      <w:r w:rsidRPr="0077612E">
        <w:rPr>
          <w:lang w:val="ru-RU"/>
        </w:rPr>
        <w:t>. Есть только у людей. В этот период развиваются задатки речи, абстрактного мышления, возникает потребность в общении с себе подобными. Важно отметить, что далее перечислены основные этапы развития психики, которые есть только у человека.</w:t>
      </w:r>
    </w:p>
    <w:p w14:paraId="78C42A69" w14:textId="6F4A58BF" w:rsidR="0077612E" w:rsidRPr="0077612E" w:rsidRDefault="0077612E" w:rsidP="0077612E">
      <w:pPr>
        <w:numPr>
          <w:ilvl w:val="0"/>
          <w:numId w:val="8"/>
        </w:numPr>
        <w:shd w:val="clear" w:color="auto" w:fill="FFFFFF"/>
        <w:ind w:left="0" w:firstLine="0"/>
        <w:rPr>
          <w:lang w:val="ru-RU"/>
        </w:rPr>
      </w:pPr>
      <w:r w:rsidRPr="0077612E">
        <w:rPr>
          <w:bCs/>
          <w:lang w:val="ru-RU"/>
        </w:rPr>
        <w:t>Этап сознания</w:t>
      </w:r>
      <w:r w:rsidRPr="0077612E">
        <w:rPr>
          <w:lang w:val="ru-RU"/>
        </w:rPr>
        <w:t>. Стремление познавать мир в окружающей человека реальности, наличие тяги к творческим</w:t>
      </w:r>
      <w:r w:rsidRPr="0077612E">
        <w:t> </w:t>
      </w:r>
      <w:r w:rsidRPr="0077612E">
        <w:rPr>
          <w:lang w:val="ru-RU"/>
        </w:rPr>
        <w:t>занятиям.</w:t>
      </w:r>
    </w:p>
    <w:p w14:paraId="189BF668" w14:textId="77777777" w:rsidR="0077612E" w:rsidRPr="0077612E" w:rsidRDefault="0077612E" w:rsidP="0077612E">
      <w:pPr>
        <w:numPr>
          <w:ilvl w:val="0"/>
          <w:numId w:val="8"/>
        </w:numPr>
        <w:shd w:val="clear" w:color="auto" w:fill="FFFFFF"/>
        <w:ind w:left="0" w:firstLine="0"/>
        <w:rPr>
          <w:lang w:val="ru-RU"/>
        </w:rPr>
      </w:pPr>
      <w:r w:rsidRPr="0077612E">
        <w:rPr>
          <w:bCs/>
          <w:lang w:val="ru-RU"/>
        </w:rPr>
        <w:t>Этап человеческого самосознания</w:t>
      </w:r>
      <w:r w:rsidRPr="0077612E">
        <w:rPr>
          <w:lang w:val="ru-RU"/>
        </w:rPr>
        <w:t>, неотъемлемой частью которого есть познание собственного «я» посредством познания окружающих людей. Развитие самоконтроля, самовоспитания.</w:t>
      </w:r>
    </w:p>
    <w:p w14:paraId="1BCEABFA" w14:textId="77777777" w:rsidR="0077612E" w:rsidRPr="0077612E" w:rsidRDefault="0077612E" w:rsidP="0077612E">
      <w:pPr>
        <w:numPr>
          <w:ilvl w:val="0"/>
          <w:numId w:val="8"/>
        </w:numPr>
        <w:shd w:val="clear" w:color="auto" w:fill="FFFFFF"/>
        <w:ind w:left="0" w:firstLine="0"/>
        <w:rPr>
          <w:lang w:val="ru-RU"/>
        </w:rPr>
      </w:pPr>
      <w:r w:rsidRPr="0077612E">
        <w:rPr>
          <w:bCs/>
          <w:lang w:val="ru-RU"/>
        </w:rPr>
        <w:t>Этап социального поведения</w:t>
      </w:r>
      <w:r w:rsidRPr="0077612E">
        <w:rPr>
          <w:lang w:val="ru-RU"/>
        </w:rPr>
        <w:t>. Именно на данном этапе личность каждого человека достигает совершенства.</w:t>
      </w:r>
    </w:p>
    <w:p w14:paraId="79B3A37A" w14:textId="4F5570A1" w:rsidR="0077612E" w:rsidRPr="0077612E" w:rsidRDefault="0077612E" w:rsidP="0077612E">
      <w:pPr>
        <w:shd w:val="clear" w:color="auto" w:fill="FFFFFF"/>
        <w:rPr>
          <w:lang w:val="ru-RU"/>
        </w:rPr>
      </w:pPr>
      <w:r w:rsidRPr="0077612E">
        <w:br/>
      </w:r>
      <w:r w:rsidRPr="0077612E">
        <w:rPr>
          <w:lang w:val="ru-RU"/>
        </w:rPr>
        <w:t>Сознание - обобществленное знание, которое можно передать.</w:t>
      </w:r>
    </w:p>
    <w:p w14:paraId="7B937C4C" w14:textId="77777777" w:rsidR="0077612E" w:rsidRPr="0077612E" w:rsidRDefault="0077612E" w:rsidP="0077612E">
      <w:pPr>
        <w:pStyle w:val="NormalWeb"/>
        <w:shd w:val="clear" w:color="auto" w:fill="FFFFFF"/>
        <w:spacing w:before="0" w:beforeAutospacing="0" w:after="0" w:afterAutospacing="0"/>
        <w:jc w:val="both"/>
      </w:pPr>
      <w:r w:rsidRPr="0077612E">
        <w:t xml:space="preserve">Важным условием успешного анализа физиологических основ того или иного психического феномена является уточнение сущности этого феномена. Мы полагаем, что ключ к уяснению природы интересующего нас свойства человеческого мозга содержится в его названии: "сознание". Прежде всего это знание о чем-то, истинность которого можно проверить </w:t>
      </w:r>
      <w:r w:rsidRPr="0077612E">
        <w:lastRenderedPageBreak/>
        <w:t>практикой. "Способ, каким существует сознание и каким нечто существует для него, это-"знание",- заметил К. Маркс (Маркс К., Энгельс Ф.- Соч.-2-е изд.- Т. 3). Впрочем, сам термин "Знание" нуждается в уточнении. Знание не есть след события (объекта), пассивно запечатленный структурами мозга. Знание является знанием лишь в мере, в какой оно может служить средством удовлетворения потребностей, средством достижения целей.</w:t>
      </w:r>
    </w:p>
    <w:p w14:paraId="64146EE9" w14:textId="3132FDDB" w:rsidR="0077612E" w:rsidRPr="0077612E" w:rsidRDefault="0077612E" w:rsidP="0077612E">
      <w:pPr>
        <w:pStyle w:val="NormalWeb"/>
        <w:shd w:val="clear" w:color="auto" w:fill="FFFFFF"/>
        <w:spacing w:before="0" w:beforeAutospacing="0" w:after="0" w:afterAutospacing="0"/>
        <w:jc w:val="both"/>
      </w:pPr>
      <w:r w:rsidRPr="0077612E">
        <w:t>Скажем, во сне или при кратковременном показе мой мозг запомнил сигнал, который я способен опознать среди других в случае их предъявления. До этого момента, то есть до напоминан</w:t>
      </w:r>
      <w:r w:rsidR="009E04CE">
        <w:t xml:space="preserve">ия </w:t>
      </w:r>
      <w:r w:rsidRPr="0077612E">
        <w:t>след сигнала хранится в моей памяти, но не стал еще знанием, поскольку я не могу им воспользоваться в своем целенаправленном поведении для удовлетворения существующих у меня потребностей.</w:t>
      </w:r>
    </w:p>
    <w:p w14:paraId="7EEFD1DC" w14:textId="0C41984C" w:rsidR="0077612E" w:rsidRPr="0077612E" w:rsidRDefault="0077612E" w:rsidP="0077612E">
      <w:pPr>
        <w:pStyle w:val="NormalWeb"/>
        <w:shd w:val="clear" w:color="auto" w:fill="FFFFFF"/>
        <w:spacing w:before="0" w:beforeAutospacing="0" w:after="0" w:afterAutospacing="0"/>
        <w:jc w:val="both"/>
      </w:pPr>
      <w:r w:rsidRPr="0077612E">
        <w:t>Впрочем, качество знаний как средства достижения целей-это только одна, важная, но не единственная характеристика знания. В конце концов масса неосознаваемых оборонительны рефлексов, процессов регуляции деятельности внутренних органов является средством удовлетворения потребностей организма в сохранении постоянства его внутренней среды, в защите от нежелательных воздействий окружающего мира. Сознание предполагает именно со-знание (сравни с сочувствием, состраданием, сопереживанием, сотрудничеством и т. п.), то есть такое знание, которое может быть передано, может стать достоянием других членов общества. Осознать - значит приобрести потенциальную возможность научить, передать свое знание другому. Сознание носит изначально социальный характер, причем социальность этой формы отражательной деятельности мозга включена в ее внутреннюю структуру.</w:t>
      </w:r>
    </w:p>
    <w:p w14:paraId="5152D05E" w14:textId="77777777" w:rsidR="0077612E" w:rsidRPr="0077612E" w:rsidRDefault="0077612E" w:rsidP="0077612E">
      <w:pPr>
        <w:pStyle w:val="NormalWeb"/>
        <w:shd w:val="clear" w:color="auto" w:fill="FFFFFF"/>
        <w:spacing w:before="0" w:beforeAutospacing="0" w:after="0" w:afterAutospacing="0"/>
        <w:jc w:val="both"/>
      </w:pPr>
      <w:r w:rsidRPr="0077612E">
        <w:t>Итак, сознание есть такое знание о мире, закрепленное в "нервных моделях" мозга, которое: 1) может быть использовано человеком для организации действий, направленных на удовлетворение имеющихся у него потребностей; 2) может быть передано другим членам сообщества посредством второй (речевой) сигнальной системы.</w:t>
      </w:r>
    </w:p>
    <w:p w14:paraId="2B58FD37" w14:textId="123B998A" w:rsidR="0077612E" w:rsidRPr="0077612E" w:rsidRDefault="0077612E" w:rsidP="0077612E">
      <w:pPr>
        <w:pStyle w:val="NormalWeb"/>
        <w:shd w:val="clear" w:color="auto" w:fill="FFFFFF"/>
        <w:spacing w:before="0" w:beforeAutospacing="0" w:after="0" w:afterAutospacing="0"/>
      </w:pPr>
    </w:p>
    <w:p w14:paraId="44C06592" w14:textId="77777777" w:rsidR="0077612E" w:rsidRPr="0077612E" w:rsidRDefault="0077612E" w:rsidP="0077612E">
      <w:pPr>
        <w:pStyle w:val="Heading2"/>
        <w:shd w:val="clear" w:color="auto" w:fill="FFFFFF"/>
        <w:spacing w:before="0" w:beforeAutospacing="0" w:after="0" w:afterAutospacing="0"/>
        <w:jc w:val="center"/>
        <w:rPr>
          <w:b w:val="0"/>
          <w:sz w:val="24"/>
          <w:szCs w:val="24"/>
          <w:lang w:val="ru-RU"/>
        </w:rPr>
      </w:pPr>
      <w:r w:rsidRPr="0077612E">
        <w:rPr>
          <w:b w:val="0"/>
          <w:sz w:val="24"/>
          <w:szCs w:val="24"/>
          <w:lang w:val="ru-RU"/>
        </w:rPr>
        <w:t>Под- и сверхсознание</w:t>
      </w:r>
    </w:p>
    <w:p w14:paraId="24056B48" w14:textId="77777777" w:rsidR="0077612E" w:rsidRPr="0077612E" w:rsidRDefault="0077612E" w:rsidP="0077612E">
      <w:pPr>
        <w:pStyle w:val="NormalWeb"/>
        <w:shd w:val="clear" w:color="auto" w:fill="FFFFFF"/>
        <w:spacing w:before="0" w:beforeAutospacing="0" w:after="0" w:afterAutospacing="0"/>
        <w:jc w:val="both"/>
      </w:pPr>
      <w:r w:rsidRPr="0077612E">
        <w:t>Вне сферы сознания оказываются две категории, два класса явлений. Прежде всего это приспособительные реакции, имеющие сугубо личное, индивидуальное назначение: процессы регуляции внутренних органов, неосознаваемые детали движений (в том числе вторично неосознаваемые, автоматизированные навыки), оттенки эмоций и их внешнего выражения. Природа разгрузила мозг, освободила сознание от черновой работы, протекающей тем эффективнее, чем более она саморегулируема.</w:t>
      </w:r>
    </w:p>
    <w:p w14:paraId="7EF16971" w14:textId="77777777" w:rsidR="0077612E" w:rsidRPr="0077612E" w:rsidRDefault="0077612E" w:rsidP="0077612E">
      <w:pPr>
        <w:pStyle w:val="NormalWeb"/>
        <w:shd w:val="clear" w:color="auto" w:fill="FFFFFF"/>
        <w:spacing w:before="0" w:beforeAutospacing="0" w:after="0" w:afterAutospacing="0"/>
        <w:jc w:val="both"/>
      </w:pPr>
      <w:r w:rsidRPr="0077612E">
        <w:t>Наш мозг несет в себе напластования миллионов лет биологической эволюции и тысячелетий общественного развития в виде генетической и "социальной наследственности" (последнее выражение принадлежит академику Н. П. Дубинину). Далеко не все атрибуты этого "багажа" представляют социальную ценность для современного человека, заслуживают передачи современникам. Вот почему они тоже не подлежат осознанию, не включаются в организацию общественного поведения, обнаруживаясь чаще всего лишь в случаях патологии, болезненных расстройств деятельности мозга. Все перечисленные и подобные им явления целесообразно отнести к "подсознанию".</w:t>
      </w:r>
    </w:p>
    <w:p w14:paraId="0E670E69" w14:textId="77777777" w:rsidR="0077612E" w:rsidRPr="0077612E" w:rsidRDefault="0077612E" w:rsidP="0077612E">
      <w:pPr>
        <w:pStyle w:val="NormalWeb"/>
        <w:shd w:val="clear" w:color="auto" w:fill="FFFFFF"/>
        <w:spacing w:before="0" w:beforeAutospacing="0" w:after="0" w:afterAutospacing="0"/>
        <w:jc w:val="both"/>
      </w:pPr>
      <w:r w:rsidRPr="0077612E">
        <w:t xml:space="preserve">Вторую группу неосознаваемых форм деятельности мозга составляют механизмы творчества, формирования гипотез, догадок, предположений. "Творческая личность,- утверждает американский психолог Л. С. Кьюби,- это такая, которая некоторым, сегодня еще случайным образом сохраняет способность использовать свои подсознательные функции более свободно, чем другие люди, которые, может быть, потенциально являются в равной мере одаренными". Проницательно уловив недопустимость объединения термином "подсознание" всего, что не осознается - от деятельности внутренних органов до творческих озарений, - великий и глубокий мыслитель К. С. Станиславский ощутил настоятельную нужду в каком-то другом </w:t>
      </w:r>
      <w:r w:rsidRPr="0077612E">
        <w:lastRenderedPageBreak/>
        <w:t>понятии, которое обозначало бы только высшие и наиболее сложные механизмы творчества. Последнюю категорию неосознаваемых процессов он назвал "сверхсознанием".</w:t>
      </w:r>
    </w:p>
    <w:p w14:paraId="22A09D73" w14:textId="77777777" w:rsidR="0077612E" w:rsidRPr="0077612E" w:rsidRDefault="0077612E" w:rsidP="0077612E">
      <w:pPr>
        <w:pStyle w:val="NormalWeb"/>
        <w:shd w:val="clear" w:color="auto" w:fill="FFFFFF"/>
        <w:spacing w:before="0" w:beforeAutospacing="0" w:after="0" w:afterAutospacing="0"/>
        <w:jc w:val="both"/>
      </w:pPr>
      <w:r w:rsidRPr="0077612E">
        <w:t>Он начал с "мужественного отказа от попыток прямого волевого вмешательства в те стороны творческого процесса, которые протекают в сфере под- или сверхсознания и принципиально не подлежат какой-либо формализации. Вместе с тем Станиславский настаивал на существовании косвенных путей сознательного влияния на механизмы творчества. Инструментом подобного влияния служит профессиональная психотехника артиста, призванная решать две задачи, готовить почву для деятельности под - и сверхсознания, но не мешать им. "Предоставим же все подсознательное волшебнице природе,- призывал К- С. Станиславский,- а сами обратимся к тому, что нам доступно,- к сознательным подходам к творчеству и к сознательным приемам психотехники. Они прежде всего учат нас, что, когда в работу вступает подсознание, надо уметь не мешать ему" (Собр. соч.- Т. 2.- С. 24).</w:t>
      </w:r>
    </w:p>
    <w:p w14:paraId="06C50D50" w14:textId="77777777" w:rsidR="0077612E" w:rsidRPr="0077612E" w:rsidRDefault="0077612E" w:rsidP="0077612E">
      <w:pPr>
        <w:pStyle w:val="NormalWeb"/>
        <w:shd w:val="clear" w:color="auto" w:fill="FFFFFF"/>
        <w:spacing w:before="0" w:beforeAutospacing="0" w:after="0" w:afterAutospacing="0"/>
        <w:jc w:val="both"/>
      </w:pPr>
      <w:r w:rsidRPr="0077612E">
        <w:t>Признание объективной невозможности прямого волевого вмешательства в механизмы подсознания и сверхсознания, признание дополнительности осознаваемых и неосознаваемых форм деятельности мозга имеет для психологии не меньшее значение, чем принципы неопределенности и дополнительности для современной физики. Девиз Станиславского утверждает объективную возможность косвенного влияния на механизмы творчества, возможность содействия этим механизмам. Одним из примеров такого содействия и служит творческий метод К. С. Станиславского, применительный к профессии актера.</w:t>
      </w:r>
    </w:p>
    <w:p w14:paraId="509C62F2" w14:textId="77777777" w:rsidR="0077612E" w:rsidRPr="0077612E" w:rsidRDefault="0077612E" w:rsidP="0077612E">
      <w:pPr>
        <w:pStyle w:val="NormalWeb"/>
        <w:shd w:val="clear" w:color="auto" w:fill="FFFFFF"/>
        <w:spacing w:before="0" w:beforeAutospacing="0" w:after="0" w:afterAutospacing="0"/>
        <w:jc w:val="both"/>
      </w:pPr>
      <w:r w:rsidRPr="0077612E">
        <w:t>Сейчас мы подходим к вопросу, .пожалуй, наиболее интригующему исследователя мозга: почему все-таки чуть ли не самое главное в творчестве (и не только художественном!) относится к под- и сверхсознанию, не контролируется сознанием, неподвластно прямому волевому усилию?</w:t>
      </w:r>
    </w:p>
    <w:p w14:paraId="1A8CB030" w14:textId="77777777" w:rsidR="0077612E" w:rsidRPr="0077612E" w:rsidRDefault="0077612E" w:rsidP="0077612E">
      <w:pPr>
        <w:pStyle w:val="NormalWeb"/>
        <w:shd w:val="clear" w:color="auto" w:fill="FFFFFF"/>
        <w:spacing w:before="0" w:beforeAutospacing="0" w:after="0" w:afterAutospacing="0"/>
        <w:jc w:val="both"/>
      </w:pPr>
      <w:r w:rsidRPr="0077612E">
        <w:t>О пользе психологических барьеров: защита сознания и защита от него</w:t>
      </w:r>
    </w:p>
    <w:p w14:paraId="224FE5D9" w14:textId="77777777" w:rsidR="0077612E" w:rsidRPr="0077612E" w:rsidRDefault="0077612E" w:rsidP="0077612E">
      <w:pPr>
        <w:pStyle w:val="NormalWeb"/>
        <w:shd w:val="clear" w:color="auto" w:fill="FFFFFF"/>
        <w:spacing w:before="0" w:beforeAutospacing="0" w:after="0" w:afterAutospacing="0"/>
        <w:jc w:val="both"/>
      </w:pPr>
      <w:r w:rsidRPr="0077612E">
        <w:t>Определенный запас знаний совершенно необходим для открытия в области науки: трижды гений не смог бы открыть периодический закон Менделеева, не обладая обширнейшими познаниями свойств химических элементов. Однако знания сами по себе не гарантируют возникновения принципиально новой идеи, догадки, творческого озарения. Первоначальным зародышем будущего открытия служат гипотезы, предположения, справедливость которых еще только предстоит установить. Создание гипотез капризно и не терпит насилия: бессмысленно сесть к столу с твердым намерением открыть нечто новое. Скорее наоборот, иногда необходимо временно оставить трудную задачу с тем, чтобы ее решение позднее возникло непроизвольно, как бы само собой. В чем же секрет под- (или лучше: сверх-) сознательного рождения гипотез?</w:t>
      </w:r>
    </w:p>
    <w:p w14:paraId="6E318973" w14:textId="77777777" w:rsidR="0077612E" w:rsidRPr="0077612E" w:rsidRDefault="0077612E" w:rsidP="0077612E">
      <w:pPr>
        <w:pStyle w:val="NormalWeb"/>
        <w:shd w:val="clear" w:color="auto" w:fill="FFFFFF"/>
        <w:spacing w:before="0" w:beforeAutospacing="0" w:after="0" w:afterAutospacing="0"/>
        <w:jc w:val="both"/>
      </w:pPr>
      <w:r w:rsidRPr="0077612E">
        <w:t>Мы полагаем, что неосознаваемость определенных этапов творческой деятельности мозга возникла в процессе эволюции как необходимость противостоять консерватизму сознания. Диалектика развития психики такова, что коллективный опыт человечества, сконцентрированный в сознании, должен быть защищен от случайного, сомнительного, не подтвержденного практикой. Мозг бережет фонд знаний от причудливого смешения следов полученных ранее впечатлений, подобно тому, как природа оберегает генетический фонд наследственности от превратностей внешних влияний. Это достоинство сознания диалектически оборачивается его недостатком - препятствием для формирования гипотез, для возникновения совершенно новых, зачастую парадоксальных точек зрения. В первый момент сознание, как правило, отказывается примириться с тем, что противоречит ранее накопленному опыту, например с предложением о том, что Земля вращается вокруг Солнца, а не Солнце вращается вокруг Земли. Вот почему процесс формирования гипотез освобожден эволюцией от контроля сознания, готового отвергнуть гипотезу в самом ее зародыше. Сознанию представлена другая важнейшая роль: функция отбора только тех гипотез, которые правильно отражают объективную действительность.</w:t>
      </w:r>
    </w:p>
    <w:sectPr w:rsidR="0077612E" w:rsidRPr="0077612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CC"/>
    <w:family w:val="swiss"/>
    <w:pitch w:val="variable"/>
    <w:sig w:usb0="E0002AFF" w:usb1="C000247B" w:usb2="00000009" w:usb3="00000000" w:csb0="000001FF" w:csb1="00000000"/>
  </w:font>
  <w:font w:name="Microsoft Uighu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5663"/>
    <w:multiLevelType w:val="multilevel"/>
    <w:tmpl w:val="DB58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C531D"/>
    <w:multiLevelType w:val="multilevel"/>
    <w:tmpl w:val="98B8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914D4"/>
    <w:multiLevelType w:val="multilevel"/>
    <w:tmpl w:val="5B40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091188"/>
    <w:multiLevelType w:val="multilevel"/>
    <w:tmpl w:val="8F0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3956FA"/>
    <w:multiLevelType w:val="multilevel"/>
    <w:tmpl w:val="DEBE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A2203"/>
    <w:multiLevelType w:val="multilevel"/>
    <w:tmpl w:val="0024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03D67"/>
    <w:multiLevelType w:val="multilevel"/>
    <w:tmpl w:val="B49A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84084A"/>
    <w:multiLevelType w:val="multilevel"/>
    <w:tmpl w:val="45F0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2"/>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3D"/>
    <w:rsid w:val="00067CC4"/>
    <w:rsid w:val="003534E6"/>
    <w:rsid w:val="004B563D"/>
    <w:rsid w:val="00667422"/>
    <w:rsid w:val="006F4D87"/>
    <w:rsid w:val="0077612E"/>
    <w:rsid w:val="0086106D"/>
    <w:rsid w:val="009461D6"/>
    <w:rsid w:val="009E04CE"/>
    <w:rsid w:val="00CC491B"/>
    <w:rsid w:val="00E56175"/>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B923"/>
  <w15:chartTrackingRefBased/>
  <w15:docId w15:val="{445AC686-AFE5-40EF-AFAB-3082117C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CC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7612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7761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CC4"/>
    <w:pPr>
      <w:spacing w:before="100" w:beforeAutospacing="1" w:after="100" w:afterAutospacing="1"/>
    </w:pPr>
    <w:rPr>
      <w:lang w:val="ru-RU" w:eastAsia="ru-RU"/>
    </w:rPr>
  </w:style>
  <w:style w:type="character" w:styleId="Hyperlink">
    <w:name w:val="Hyperlink"/>
    <w:basedOn w:val="DefaultParagraphFont"/>
    <w:uiPriority w:val="99"/>
    <w:semiHidden/>
    <w:unhideWhenUsed/>
    <w:rsid w:val="00667422"/>
    <w:rPr>
      <w:color w:val="0000FF"/>
      <w:u w:val="single"/>
    </w:rPr>
  </w:style>
  <w:style w:type="character" w:customStyle="1" w:styleId="Heading2Char">
    <w:name w:val="Heading 2 Char"/>
    <w:basedOn w:val="DefaultParagraphFont"/>
    <w:link w:val="Heading2"/>
    <w:uiPriority w:val="9"/>
    <w:rsid w:val="0077612E"/>
    <w:rPr>
      <w:rFonts w:ascii="Times New Roman" w:eastAsia="Times New Roman" w:hAnsi="Times New Roman" w:cs="Times New Roman"/>
      <w:b/>
      <w:bCs/>
      <w:sz w:val="36"/>
      <w:szCs w:val="36"/>
    </w:rPr>
  </w:style>
  <w:style w:type="character" w:customStyle="1" w:styleId="mw-headline">
    <w:name w:val="mw-headline"/>
    <w:basedOn w:val="DefaultParagraphFont"/>
    <w:rsid w:val="0077612E"/>
  </w:style>
  <w:style w:type="character" w:customStyle="1" w:styleId="mw-editsection">
    <w:name w:val="mw-editsection"/>
    <w:basedOn w:val="DefaultParagraphFont"/>
    <w:rsid w:val="0077612E"/>
  </w:style>
  <w:style w:type="character" w:customStyle="1" w:styleId="mw-editsection-bracket">
    <w:name w:val="mw-editsection-bracket"/>
    <w:basedOn w:val="DefaultParagraphFont"/>
    <w:rsid w:val="0077612E"/>
  </w:style>
  <w:style w:type="character" w:customStyle="1" w:styleId="mw-editsection-divider">
    <w:name w:val="mw-editsection-divider"/>
    <w:basedOn w:val="DefaultParagraphFont"/>
    <w:rsid w:val="0077612E"/>
  </w:style>
  <w:style w:type="paragraph" w:customStyle="1" w:styleId="p1">
    <w:name w:val="p1"/>
    <w:basedOn w:val="Normal"/>
    <w:rsid w:val="0077612E"/>
    <w:pPr>
      <w:spacing w:before="100" w:beforeAutospacing="1" w:after="100" w:afterAutospacing="1"/>
    </w:pPr>
  </w:style>
  <w:style w:type="character" w:styleId="Strong">
    <w:name w:val="Strong"/>
    <w:basedOn w:val="DefaultParagraphFont"/>
    <w:uiPriority w:val="22"/>
    <w:qFormat/>
    <w:rsid w:val="0077612E"/>
    <w:rPr>
      <w:b/>
      <w:bCs/>
    </w:rPr>
  </w:style>
  <w:style w:type="character" w:styleId="Emphasis">
    <w:name w:val="Emphasis"/>
    <w:basedOn w:val="DefaultParagraphFont"/>
    <w:uiPriority w:val="20"/>
    <w:qFormat/>
    <w:rsid w:val="0077612E"/>
    <w:rPr>
      <w:i/>
      <w:iCs/>
    </w:rPr>
  </w:style>
  <w:style w:type="character" w:customStyle="1" w:styleId="Heading3Char">
    <w:name w:val="Heading 3 Char"/>
    <w:basedOn w:val="DefaultParagraphFont"/>
    <w:link w:val="Heading3"/>
    <w:uiPriority w:val="9"/>
    <w:semiHidden/>
    <w:rsid w:val="007761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4107">
      <w:bodyDiv w:val="1"/>
      <w:marLeft w:val="0"/>
      <w:marRight w:val="0"/>
      <w:marTop w:val="0"/>
      <w:marBottom w:val="0"/>
      <w:divBdr>
        <w:top w:val="none" w:sz="0" w:space="0" w:color="auto"/>
        <w:left w:val="none" w:sz="0" w:space="0" w:color="auto"/>
        <w:bottom w:val="none" w:sz="0" w:space="0" w:color="auto"/>
        <w:right w:val="none" w:sz="0" w:space="0" w:color="auto"/>
      </w:divBdr>
    </w:div>
    <w:div w:id="259526402">
      <w:bodyDiv w:val="1"/>
      <w:marLeft w:val="0"/>
      <w:marRight w:val="0"/>
      <w:marTop w:val="0"/>
      <w:marBottom w:val="0"/>
      <w:divBdr>
        <w:top w:val="none" w:sz="0" w:space="0" w:color="auto"/>
        <w:left w:val="none" w:sz="0" w:space="0" w:color="auto"/>
        <w:bottom w:val="none" w:sz="0" w:space="0" w:color="auto"/>
        <w:right w:val="none" w:sz="0" w:space="0" w:color="auto"/>
      </w:divBdr>
    </w:div>
    <w:div w:id="1434397074">
      <w:bodyDiv w:val="1"/>
      <w:marLeft w:val="0"/>
      <w:marRight w:val="0"/>
      <w:marTop w:val="0"/>
      <w:marBottom w:val="0"/>
      <w:divBdr>
        <w:top w:val="none" w:sz="0" w:space="0" w:color="auto"/>
        <w:left w:val="none" w:sz="0" w:space="0" w:color="auto"/>
        <w:bottom w:val="none" w:sz="0" w:space="0" w:color="auto"/>
        <w:right w:val="none" w:sz="0" w:space="0" w:color="auto"/>
      </w:divBdr>
    </w:div>
    <w:div w:id="1471820891">
      <w:bodyDiv w:val="1"/>
      <w:marLeft w:val="0"/>
      <w:marRight w:val="0"/>
      <w:marTop w:val="0"/>
      <w:marBottom w:val="0"/>
      <w:divBdr>
        <w:top w:val="none" w:sz="0" w:space="0" w:color="auto"/>
        <w:left w:val="none" w:sz="0" w:space="0" w:color="auto"/>
        <w:bottom w:val="none" w:sz="0" w:space="0" w:color="auto"/>
        <w:right w:val="none" w:sz="0" w:space="0" w:color="auto"/>
      </w:divBdr>
      <w:divsChild>
        <w:div w:id="488210046">
          <w:marLeft w:val="0"/>
          <w:marRight w:val="0"/>
          <w:marTop w:val="0"/>
          <w:marBottom w:val="0"/>
          <w:divBdr>
            <w:top w:val="none" w:sz="0" w:space="0" w:color="auto"/>
            <w:left w:val="none" w:sz="0" w:space="0" w:color="auto"/>
            <w:bottom w:val="none" w:sz="0" w:space="0" w:color="auto"/>
            <w:right w:val="none" w:sz="0" w:space="0" w:color="auto"/>
          </w:divBdr>
        </w:div>
      </w:divsChild>
    </w:div>
    <w:div w:id="1565796935">
      <w:bodyDiv w:val="1"/>
      <w:marLeft w:val="0"/>
      <w:marRight w:val="0"/>
      <w:marTop w:val="0"/>
      <w:marBottom w:val="0"/>
      <w:divBdr>
        <w:top w:val="none" w:sz="0" w:space="0" w:color="auto"/>
        <w:left w:val="none" w:sz="0" w:space="0" w:color="auto"/>
        <w:bottom w:val="none" w:sz="0" w:space="0" w:color="auto"/>
        <w:right w:val="none" w:sz="0" w:space="0" w:color="auto"/>
      </w:divBdr>
      <w:divsChild>
        <w:div w:id="1974283470">
          <w:marLeft w:val="0"/>
          <w:marRight w:val="0"/>
          <w:marTop w:val="0"/>
          <w:marBottom w:val="0"/>
          <w:divBdr>
            <w:top w:val="none" w:sz="0" w:space="0" w:color="auto"/>
            <w:left w:val="none" w:sz="0" w:space="0" w:color="auto"/>
            <w:bottom w:val="none" w:sz="0" w:space="0" w:color="auto"/>
            <w:right w:val="none" w:sz="0" w:space="0" w:color="auto"/>
          </w:divBdr>
        </w:div>
      </w:divsChild>
    </w:div>
    <w:div w:id="1755545253">
      <w:bodyDiv w:val="1"/>
      <w:marLeft w:val="0"/>
      <w:marRight w:val="0"/>
      <w:marTop w:val="0"/>
      <w:marBottom w:val="0"/>
      <w:divBdr>
        <w:top w:val="none" w:sz="0" w:space="0" w:color="auto"/>
        <w:left w:val="none" w:sz="0" w:space="0" w:color="auto"/>
        <w:bottom w:val="none" w:sz="0" w:space="0" w:color="auto"/>
        <w:right w:val="none" w:sz="0" w:space="0" w:color="auto"/>
      </w:divBdr>
    </w:div>
    <w:div w:id="1866864944">
      <w:bodyDiv w:val="1"/>
      <w:marLeft w:val="0"/>
      <w:marRight w:val="0"/>
      <w:marTop w:val="0"/>
      <w:marBottom w:val="0"/>
      <w:divBdr>
        <w:top w:val="none" w:sz="0" w:space="0" w:color="auto"/>
        <w:left w:val="none" w:sz="0" w:space="0" w:color="auto"/>
        <w:bottom w:val="none" w:sz="0" w:space="0" w:color="auto"/>
        <w:right w:val="none" w:sz="0" w:space="0" w:color="auto"/>
      </w:divBdr>
    </w:div>
    <w:div w:id="19138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chologos.ru/articles/view/motiv" TargetMode="External"/><Relationship Id="rId3" Type="http://schemas.openxmlformats.org/officeDocument/2006/relationships/settings" Target="settings.xml"/><Relationship Id="rId7" Type="http://schemas.openxmlformats.org/officeDocument/2006/relationships/hyperlink" Target="https://ru.wikipedia.org/wiki/%D0%9F%D0%BE%D0%B2%D0%B5%D0%B4%D0%B5%D0%BD%D0%B8%D0%B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4%D0%B5%D1%8F%D1%82%D0%B5%D0%BB%D1%8C%D0%BD%D0%BE%D1%81%D1%82%D1%8C"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omanadvice.ru/zhiznennye-celi" TargetMode="External"/><Relationship Id="rId4" Type="http://schemas.openxmlformats.org/officeDocument/2006/relationships/webSettings" Target="webSettings.xml"/><Relationship Id="rId9" Type="http://schemas.openxmlformats.org/officeDocument/2006/relationships/hyperlink" Target="https://ru.wikipedia.org/w/index.php?title=%D0%9E%D1%80%D0%B8%D0%B5%D0%BD%D1%82%D0%B8%D1%80%D0%BE%D0%B2%D0%BE%D1%87%D0%BD%D0%B0%D1%8F_%D0%BE%D1%81%D0%BD%D0%BE%D0%B2%D0%B0_%D0%B4%D0%B5%D0%B9%D1%81%D1%82%D0%B2%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2087</Words>
  <Characters>11897</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Ainur Kenzheshova</dc:creator>
  <cp:keywords/>
  <dc:description/>
  <cp:lastModifiedBy>Yaakov Azat</cp:lastModifiedBy>
  <cp:revision>3</cp:revision>
  <dcterms:created xsi:type="dcterms:W3CDTF">2018-02-25T08:26:00Z</dcterms:created>
  <dcterms:modified xsi:type="dcterms:W3CDTF">2018-02-27T15:52:00Z</dcterms:modified>
</cp:coreProperties>
</file>