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22" w14:textId="77777777" w:rsidR="001E61DF" w:rsidRPr="001D0C5D" w:rsidRDefault="001E61DF">
      <w:pPr>
        <w:widowControl w:val="0"/>
        <w:rPr>
          <w:rFonts w:ascii="Times New Roman" w:eastAsia="Times New Roman" w:hAnsi="Times New Roman" w:cs="Times New Roman"/>
          <w:b/>
          <w:sz w:val="24"/>
          <w:szCs w:val="24"/>
          <w:highlight w:val="white"/>
        </w:rPr>
      </w:pPr>
    </w:p>
    <w:p w14:paraId="00000023" w14:textId="77777777" w:rsidR="001E61DF" w:rsidRPr="001D0C5D" w:rsidRDefault="00E76AFA">
      <w:pPr>
        <w:widowControl w:val="0"/>
        <w:rPr>
          <w:rFonts w:ascii="Times New Roman" w:eastAsia="Times New Roman" w:hAnsi="Times New Roman" w:cs="Times New Roman"/>
          <w:b/>
          <w:sz w:val="24"/>
          <w:szCs w:val="24"/>
          <w:highlight w:val="white"/>
        </w:rPr>
      </w:pPr>
      <w:r w:rsidRPr="001D0C5D">
        <w:rPr>
          <w:rFonts w:ascii="Times New Roman" w:eastAsia="Times New Roman" w:hAnsi="Times New Roman" w:cs="Times New Roman"/>
          <w:b/>
          <w:sz w:val="24"/>
          <w:szCs w:val="24"/>
          <w:highlight w:val="white"/>
        </w:rPr>
        <w:t>ABSTRACT</w:t>
      </w:r>
    </w:p>
    <w:p w14:paraId="00000024" w14:textId="77777777" w:rsidR="001E61DF" w:rsidRPr="001D0C5D" w:rsidRDefault="001E61DF">
      <w:pPr>
        <w:widowControl w:val="0"/>
        <w:rPr>
          <w:rFonts w:ascii="Times New Roman" w:eastAsia="Times New Roman" w:hAnsi="Times New Roman" w:cs="Times New Roman"/>
          <w:sz w:val="24"/>
          <w:szCs w:val="24"/>
          <w:highlight w:val="white"/>
        </w:rPr>
      </w:pPr>
    </w:p>
    <w:p w14:paraId="234BDD81" w14:textId="6B1D45EC" w:rsidR="00322260" w:rsidRPr="001D0C5D" w:rsidRDefault="00E76AFA" w:rsidP="00543B58">
      <w:pPr>
        <w:widowControl w:val="0"/>
        <w:spacing w:line="24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By tightening its borders and reducing opportunities for unauthorized immigrants to adjust their status, the United States has created a population of long-term unauthorized immigrants who are now transitioning into older ages. As the undocumented population ages, issues of death and dying are increasingly relevant to them and to their families. Though we know much about how families maintain social and emotional closeness despite geographic distance, death and dying remain undertheorized in transnational family scholarship. This is important because the death of a family member can significantly impact family structure and functions. Based on ethnographic and interview data collected between 2017–2022 with unauthorized Mexican immigrants and their families, this study examines how older undocumented immigrants grapple with the fear of transnational death before it impacts them, how individuals mourn from afar when people they love and rely on in their communities of origin die, and how transnational families are impacted by the death of one of their members, especially when that person played a vital role in maintaining transnational bonds.</w:t>
      </w:r>
      <w:r w:rsidRPr="001D0C5D">
        <w:rPr>
          <w:rFonts w:ascii="Times New Roman" w:eastAsia="Times New Roman" w:hAnsi="Times New Roman" w:cs="Times New Roman"/>
          <w:sz w:val="24"/>
          <w:szCs w:val="24"/>
        </w:rPr>
        <w:t xml:space="preserve"> In addition to contributing to the literature on transnational families, this research advances immigration scholarship by </w:t>
      </w:r>
      <w:r w:rsidRPr="001D0C5D">
        <w:rPr>
          <w:rFonts w:ascii="Times New Roman" w:eastAsia="Times New Roman" w:hAnsi="Times New Roman" w:cs="Times New Roman"/>
          <w:sz w:val="24"/>
          <w:szCs w:val="24"/>
          <w:highlight w:val="white"/>
        </w:rPr>
        <w:t xml:space="preserve">highlighting underappreciated social and emotional penalties imposed by current immigration laws. </w:t>
      </w:r>
      <w:r w:rsidR="00D43E4F">
        <w:rPr>
          <w:rFonts w:ascii="Times New Roman" w:eastAsia="Times New Roman" w:hAnsi="Times New Roman" w:cs="Times New Roman"/>
          <w:sz w:val="24"/>
          <w:szCs w:val="24"/>
          <w:highlight w:val="white"/>
        </w:rPr>
        <w:t>This study also contributes to our understanding of the importance of death and bereavement by examining the consequences of being prevented from gathering to grieve.</w:t>
      </w:r>
      <w:r w:rsidR="00543B58">
        <w:rPr>
          <w:rFonts w:ascii="Times New Roman" w:eastAsia="Times New Roman" w:hAnsi="Times New Roman" w:cs="Times New Roman"/>
          <w:sz w:val="24"/>
          <w:szCs w:val="24"/>
          <w:highlight w:val="white"/>
        </w:rPr>
        <w:br/>
      </w:r>
    </w:p>
    <w:p w14:paraId="5C081CC9" w14:textId="132A78E2" w:rsidR="000C607C" w:rsidRPr="001D0C5D" w:rsidRDefault="00322260" w:rsidP="000C607C">
      <w:pPr>
        <w:pStyle w:val="NormalWeb"/>
        <w:spacing w:before="0" w:beforeAutospacing="0" w:after="0" w:afterAutospacing="0"/>
      </w:pPr>
      <w:r w:rsidRPr="001D0C5D">
        <w:rPr>
          <w:b/>
          <w:highlight w:val="white"/>
        </w:rPr>
        <w:t>Key words:</w:t>
      </w:r>
    </w:p>
    <w:p w14:paraId="2FB1BA18" w14:textId="5025D207" w:rsidR="000C607C" w:rsidRPr="001D0C5D" w:rsidRDefault="000C607C" w:rsidP="000C607C">
      <w:pPr>
        <w:spacing w:line="240" w:lineRule="auto"/>
        <w:rPr>
          <w:rFonts w:ascii="Times New Roman" w:eastAsia="Times New Roman" w:hAnsi="Times New Roman" w:cs="Times New Roman"/>
          <w:sz w:val="24"/>
          <w:szCs w:val="24"/>
          <w:lang w:val="en-US"/>
        </w:rPr>
      </w:pPr>
      <w:r w:rsidRPr="001D0C5D">
        <w:rPr>
          <w:rFonts w:ascii="Times New Roman" w:eastAsia="Times New Roman" w:hAnsi="Times New Roman" w:cs="Times New Roman"/>
          <w:color w:val="000000"/>
          <w:sz w:val="24"/>
          <w:szCs w:val="24"/>
          <w:shd w:val="clear" w:color="auto" w:fill="FFFFFF"/>
          <w:lang w:val="en-US"/>
        </w:rPr>
        <w:t>undocumented immigrants</w:t>
      </w:r>
      <w:r w:rsidR="0055440A" w:rsidRPr="001D0C5D">
        <w:rPr>
          <w:rFonts w:ascii="Times New Roman" w:eastAsia="Times New Roman" w:hAnsi="Times New Roman" w:cs="Times New Roman"/>
          <w:sz w:val="24"/>
          <w:szCs w:val="24"/>
          <w:lang w:val="en-US"/>
        </w:rPr>
        <w:t xml:space="preserve">, </w:t>
      </w:r>
      <w:r w:rsidRPr="001D0C5D">
        <w:rPr>
          <w:rFonts w:ascii="Times New Roman" w:eastAsia="Times New Roman" w:hAnsi="Times New Roman" w:cs="Times New Roman"/>
          <w:color w:val="000000"/>
          <w:sz w:val="24"/>
          <w:szCs w:val="24"/>
          <w:shd w:val="clear" w:color="auto" w:fill="FFFFFF"/>
          <w:lang w:val="en-US"/>
        </w:rPr>
        <w:t>immigration</w:t>
      </w:r>
      <w:r w:rsidR="009D439B" w:rsidRPr="001D0C5D">
        <w:rPr>
          <w:rFonts w:ascii="Times New Roman" w:eastAsia="Times New Roman" w:hAnsi="Times New Roman" w:cs="Times New Roman"/>
          <w:color w:val="000000"/>
          <w:sz w:val="24"/>
          <w:szCs w:val="24"/>
          <w:shd w:val="clear" w:color="auto" w:fill="FFFFFF"/>
          <w:lang w:val="en-US"/>
        </w:rPr>
        <w:t xml:space="preserve">, aging, death, </w:t>
      </w:r>
      <w:r w:rsidRPr="001D0C5D">
        <w:rPr>
          <w:rFonts w:ascii="Times New Roman" w:eastAsia="Times New Roman" w:hAnsi="Times New Roman" w:cs="Times New Roman"/>
          <w:color w:val="000000"/>
          <w:sz w:val="24"/>
          <w:szCs w:val="24"/>
          <w:shd w:val="clear" w:color="auto" w:fill="FFFFFF"/>
          <w:lang w:val="en-US"/>
        </w:rPr>
        <w:t>transnationalism</w:t>
      </w:r>
      <w:r w:rsidR="009D439B" w:rsidRPr="001D0C5D">
        <w:rPr>
          <w:rFonts w:ascii="Times New Roman" w:eastAsia="Times New Roman" w:hAnsi="Times New Roman" w:cs="Times New Roman"/>
          <w:color w:val="000000"/>
          <w:sz w:val="24"/>
          <w:szCs w:val="24"/>
          <w:shd w:val="clear" w:color="auto" w:fill="FFFFFF"/>
          <w:lang w:val="en-US"/>
        </w:rPr>
        <w:t>, mixed-status families</w:t>
      </w:r>
    </w:p>
    <w:p w14:paraId="44614726" w14:textId="77777777" w:rsidR="000C607C" w:rsidRPr="001D0C5D" w:rsidRDefault="000C607C" w:rsidP="000C607C">
      <w:pPr>
        <w:spacing w:line="240" w:lineRule="auto"/>
        <w:rPr>
          <w:rFonts w:ascii="Times New Roman" w:eastAsia="Times New Roman" w:hAnsi="Times New Roman" w:cs="Times New Roman"/>
          <w:sz w:val="24"/>
          <w:szCs w:val="24"/>
          <w:lang w:val="en-US"/>
        </w:rPr>
      </w:pPr>
    </w:p>
    <w:p w14:paraId="7D48E34E" w14:textId="77777777" w:rsidR="001D2849" w:rsidRDefault="00E76AFA" w:rsidP="00543B58">
      <w:pPr>
        <w:widowControl w:val="0"/>
        <w:spacing w:line="480" w:lineRule="auto"/>
        <w:rPr>
          <w:rFonts w:ascii="Times New Roman" w:eastAsia="Times New Roman" w:hAnsi="Times New Roman" w:cs="Times New Roman"/>
          <w:b/>
          <w:sz w:val="24"/>
          <w:szCs w:val="24"/>
          <w:highlight w:val="white"/>
        </w:rPr>
      </w:pPr>
      <w:r w:rsidRPr="001D0C5D">
        <w:rPr>
          <w:rFonts w:ascii="Times New Roman" w:eastAsia="Times New Roman" w:hAnsi="Times New Roman" w:cs="Times New Roman"/>
          <w:sz w:val="24"/>
          <w:szCs w:val="24"/>
          <w:highlight w:val="white"/>
        </w:rPr>
        <w:br/>
      </w:r>
      <w:r w:rsidRPr="001D0C5D">
        <w:rPr>
          <w:rFonts w:ascii="Times New Roman" w:eastAsia="Times New Roman" w:hAnsi="Times New Roman" w:cs="Times New Roman"/>
          <w:b/>
          <w:sz w:val="24"/>
          <w:szCs w:val="24"/>
          <w:highlight w:val="white"/>
        </w:rPr>
        <w:br/>
      </w:r>
    </w:p>
    <w:p w14:paraId="284FA7C7" w14:textId="77777777" w:rsidR="001D2849" w:rsidRDefault="001D284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br w:type="page"/>
      </w:r>
    </w:p>
    <w:p w14:paraId="0000002A" w14:textId="70452955" w:rsidR="001E61DF" w:rsidRPr="00543B58" w:rsidRDefault="00E76AFA" w:rsidP="00543B58">
      <w:pPr>
        <w:widowControl w:val="0"/>
        <w:spacing w:line="480" w:lineRule="auto"/>
        <w:rPr>
          <w:rFonts w:ascii="Times New Roman" w:eastAsia="Times New Roman" w:hAnsi="Times New Roman" w:cs="Times New Roman"/>
          <w:b/>
          <w:color w:val="222222"/>
          <w:sz w:val="24"/>
          <w:szCs w:val="24"/>
          <w:highlight w:val="white"/>
        </w:rPr>
      </w:pPr>
      <w:r w:rsidRPr="001D0C5D">
        <w:rPr>
          <w:rFonts w:ascii="Times New Roman" w:eastAsia="Times New Roman" w:hAnsi="Times New Roman" w:cs="Times New Roman"/>
          <w:b/>
          <w:sz w:val="24"/>
          <w:szCs w:val="24"/>
          <w:highlight w:val="white"/>
        </w:rPr>
        <w:lastRenderedPageBreak/>
        <w:t xml:space="preserve">Grieving in the “Golden Cage”: How Unauthorized Immigrants Mourn from Afar </w:t>
      </w:r>
    </w:p>
    <w:p w14:paraId="13CBC0A7" w14:textId="77777777" w:rsidR="00543B58" w:rsidRDefault="00543B58" w:rsidP="00543B58">
      <w:pPr>
        <w:spacing w:line="240" w:lineRule="auto"/>
        <w:rPr>
          <w:rFonts w:ascii="Times New Roman" w:eastAsia="Times New Roman" w:hAnsi="Times New Roman" w:cs="Times New Roman"/>
          <w:color w:val="000000"/>
          <w:sz w:val="24"/>
          <w:szCs w:val="24"/>
          <w:shd w:val="clear" w:color="auto" w:fill="FFFFFF"/>
          <w:lang w:val="en-US"/>
        </w:rPr>
      </w:pPr>
    </w:p>
    <w:p w14:paraId="044B126C" w14:textId="427168BC" w:rsidR="00543B58" w:rsidRPr="00543B58" w:rsidRDefault="00543B58" w:rsidP="00543B58">
      <w:pPr>
        <w:spacing w:line="240" w:lineRule="auto"/>
        <w:rPr>
          <w:rFonts w:ascii="Times New Roman" w:eastAsia="Times New Roman" w:hAnsi="Times New Roman" w:cs="Times New Roman"/>
          <w:sz w:val="24"/>
          <w:szCs w:val="24"/>
          <w:lang w:val="en-US"/>
        </w:rPr>
      </w:pPr>
      <w:r w:rsidRPr="00543B58">
        <w:rPr>
          <w:rFonts w:ascii="Times New Roman" w:eastAsia="Times New Roman" w:hAnsi="Times New Roman" w:cs="Times New Roman"/>
          <w:color w:val="000000"/>
          <w:sz w:val="24"/>
          <w:szCs w:val="24"/>
          <w:shd w:val="clear" w:color="auto" w:fill="FFFFFF"/>
          <w:lang w:val="en-US"/>
        </w:rPr>
        <w:t>Kristina Fullerton Rico</w:t>
      </w:r>
      <w:r w:rsidRPr="00543B58">
        <w:rPr>
          <w:rFonts w:ascii="Times New Roman" w:eastAsia="Times New Roman" w:hAnsi="Times New Roman" w:cs="Times New Roman"/>
          <w:color w:val="000000"/>
          <w:sz w:val="24"/>
          <w:szCs w:val="24"/>
          <w:shd w:val="clear" w:color="auto" w:fill="FFFFFF"/>
          <w:lang w:val="en-US"/>
        </w:rPr>
        <w:br/>
      </w:r>
      <w:r w:rsidRPr="00543B58">
        <w:rPr>
          <w:rFonts w:ascii="Times New Roman" w:eastAsia="Times New Roman" w:hAnsi="Times New Roman" w:cs="Times New Roman"/>
          <w:i/>
          <w:iCs/>
          <w:color w:val="000000"/>
          <w:sz w:val="24"/>
          <w:szCs w:val="24"/>
          <w:shd w:val="clear" w:color="auto" w:fill="FFFFFF"/>
          <w:lang w:val="en-US"/>
        </w:rPr>
        <w:t>University of Wisconsin–Madison</w:t>
      </w:r>
    </w:p>
    <w:p w14:paraId="0000002B" w14:textId="77777777" w:rsidR="001E61DF" w:rsidRPr="001D0C5D" w:rsidRDefault="001E61DF">
      <w:pPr>
        <w:widowControl w:val="0"/>
        <w:spacing w:line="240" w:lineRule="auto"/>
        <w:jc w:val="center"/>
        <w:rPr>
          <w:rFonts w:ascii="Times New Roman" w:eastAsia="Times New Roman" w:hAnsi="Times New Roman" w:cs="Times New Roman"/>
          <w:b/>
          <w:sz w:val="24"/>
          <w:szCs w:val="24"/>
          <w:highlight w:val="white"/>
        </w:rPr>
      </w:pPr>
    </w:p>
    <w:p w14:paraId="0000002D" w14:textId="77777777" w:rsidR="001E61DF" w:rsidRPr="001D0C5D" w:rsidRDefault="001E61DF">
      <w:pPr>
        <w:widowControl w:val="0"/>
        <w:spacing w:line="240" w:lineRule="auto"/>
        <w:rPr>
          <w:rFonts w:ascii="Times New Roman" w:eastAsia="Times New Roman" w:hAnsi="Times New Roman" w:cs="Times New Roman"/>
          <w:i/>
          <w:sz w:val="24"/>
          <w:szCs w:val="24"/>
          <w:highlight w:val="white"/>
        </w:rPr>
      </w:pPr>
    </w:p>
    <w:p w14:paraId="0000002E" w14:textId="77777777" w:rsidR="001E61DF" w:rsidRPr="001D0C5D" w:rsidRDefault="00E76AFA">
      <w:pPr>
        <w:widowControl w:val="0"/>
        <w:spacing w:line="240" w:lineRule="auto"/>
        <w:ind w:left="2160" w:right="1440"/>
        <w:jc w:val="both"/>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The foundation of mourning is the impression of a loss which the group feels when it loses one of its members. But this very impression results in bringing individuals together…</w:t>
      </w:r>
      <w:r w:rsidRPr="001D0C5D">
        <w:rPr>
          <w:rFonts w:ascii="Times New Roman" w:eastAsia="Times New Roman" w:hAnsi="Times New Roman" w:cs="Times New Roman"/>
          <w:sz w:val="24"/>
          <w:szCs w:val="24"/>
          <w:highlight w:val="white"/>
        </w:rPr>
        <w:br/>
      </w:r>
      <w:r w:rsidRPr="001D0C5D">
        <w:rPr>
          <w:rFonts w:ascii="Times New Roman" w:eastAsia="Times New Roman" w:hAnsi="Times New Roman" w:cs="Times New Roman"/>
          <w:sz w:val="24"/>
          <w:szCs w:val="24"/>
          <w:highlight w:val="white"/>
        </w:rPr>
        <w:br/>
        <w:t xml:space="preserve">The group feels its strength gradually returning to it; it begins to hope and to live again. Presently one stops mourning, and he does so </w:t>
      </w:r>
      <w:proofErr w:type="gramStart"/>
      <w:r w:rsidRPr="001D0C5D">
        <w:rPr>
          <w:rFonts w:ascii="Times New Roman" w:eastAsia="Times New Roman" w:hAnsi="Times New Roman" w:cs="Times New Roman"/>
          <w:sz w:val="24"/>
          <w:szCs w:val="24"/>
          <w:highlight w:val="white"/>
        </w:rPr>
        <w:t>owing</w:t>
      </w:r>
      <w:proofErr w:type="gramEnd"/>
      <w:r w:rsidRPr="001D0C5D">
        <w:rPr>
          <w:rFonts w:ascii="Times New Roman" w:eastAsia="Times New Roman" w:hAnsi="Times New Roman" w:cs="Times New Roman"/>
          <w:sz w:val="24"/>
          <w:szCs w:val="24"/>
          <w:highlight w:val="white"/>
        </w:rPr>
        <w:t xml:space="preserve"> to the mourning itself. </w:t>
      </w:r>
    </w:p>
    <w:p w14:paraId="0000002F" w14:textId="77777777" w:rsidR="001E61DF" w:rsidRPr="001D0C5D" w:rsidRDefault="00E76AFA">
      <w:pPr>
        <w:widowControl w:val="0"/>
        <w:spacing w:line="240" w:lineRule="auto"/>
        <w:ind w:left="2160" w:right="1440"/>
        <w:jc w:val="right"/>
        <w:rPr>
          <w:rFonts w:ascii="Times New Roman" w:eastAsia="Times New Roman" w:hAnsi="Times New Roman" w:cs="Times New Roman"/>
          <w:b/>
          <w:sz w:val="24"/>
          <w:szCs w:val="24"/>
          <w:highlight w:val="white"/>
        </w:rPr>
      </w:pPr>
      <w:r w:rsidRPr="001D0C5D">
        <w:rPr>
          <w:rFonts w:ascii="Times New Roman" w:eastAsia="Times New Roman" w:hAnsi="Times New Roman" w:cs="Times New Roman"/>
          <w:sz w:val="24"/>
          <w:szCs w:val="24"/>
          <w:highlight w:val="white"/>
        </w:rPr>
        <w:t xml:space="preserve">––Émile Durkheim, </w:t>
      </w:r>
      <w:r w:rsidRPr="001D0C5D">
        <w:rPr>
          <w:rFonts w:ascii="Times New Roman" w:eastAsia="Times New Roman" w:hAnsi="Times New Roman" w:cs="Times New Roman"/>
          <w:i/>
          <w:sz w:val="24"/>
          <w:szCs w:val="24"/>
          <w:highlight w:val="white"/>
        </w:rPr>
        <w:t xml:space="preserve">The Elementary Forms of the Religious Life, </w:t>
      </w:r>
      <w:r w:rsidRPr="001D0C5D">
        <w:rPr>
          <w:rFonts w:ascii="Times New Roman" w:eastAsia="Times New Roman" w:hAnsi="Times New Roman" w:cs="Times New Roman"/>
          <w:sz w:val="24"/>
          <w:szCs w:val="24"/>
          <w:highlight w:val="white"/>
        </w:rPr>
        <w:t>p. 465–466</w:t>
      </w:r>
      <w:r w:rsidRPr="001D0C5D">
        <w:rPr>
          <w:rFonts w:ascii="Times New Roman" w:eastAsia="Times New Roman" w:hAnsi="Times New Roman" w:cs="Times New Roman"/>
          <w:sz w:val="24"/>
          <w:szCs w:val="24"/>
          <w:highlight w:val="white"/>
        </w:rPr>
        <w:br/>
      </w:r>
    </w:p>
    <w:p w14:paraId="00000030" w14:textId="603212D6"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Mourning the dead is a nearly universal human experience. Though the tenor of rituals may vary –– some cultural traditions are more celebratory, reflecting beliefs about life after death; others focus on the loss of life and are accordingly somber –– groups tend to gather to mark the deaths of their members. Funerary rituals allow groups to renew their bonds and provide a space for individuals to confront death and express negative emotions </w:t>
      </w:r>
      <w:r w:rsidR="00962343"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{"citationID":"a2hd670bevd","properties":{"formattedCitation":"(Durkheim 1912)","plainCitation":"(Durkheim 1912)","noteIndex":0},"citationItems":[{"id":106,"uris":["http://zotero.org/users/9290288/items/PG84DFF6"],"itemData":{"id":106,"type":"book","title":"The Elementary Forms of Religious Life","author":[{"family":"Durkheim","given":"Émile"}],"issued":{"date-parts":[["1912"]]}}}],"schema":"https://github.com/citation-style-language/schema/raw/master/csl-citation.json"} </w:instrText>
      </w:r>
      <w:r w:rsidR="00962343"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(Durkheim 1912)</w:t>
      </w:r>
      <w:r w:rsidR="00962343"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Yet not everyone is able to gather and grieve. Individuals may be cut off from attending funerals for a variety of reasons, including incarceration or restrictions on in-person gatherings, such as during the COVID-19 pandemic.</w:t>
      </w:r>
      <w:r w:rsidRPr="001D0C5D">
        <w:rPr>
          <w:rFonts w:ascii="Times New Roman" w:eastAsia="Times New Roman" w:hAnsi="Times New Roman" w:cs="Times New Roman"/>
          <w:sz w:val="24"/>
          <w:szCs w:val="24"/>
          <w:highlight w:val="white"/>
          <w:vertAlign w:val="superscript"/>
        </w:rPr>
        <w:footnoteReference w:id="1"/>
      </w:r>
      <w:r w:rsidRPr="001D0C5D">
        <w:rPr>
          <w:rFonts w:ascii="Times New Roman" w:eastAsia="Times New Roman" w:hAnsi="Times New Roman" w:cs="Times New Roman"/>
          <w:sz w:val="24"/>
          <w:szCs w:val="24"/>
          <w:highlight w:val="white"/>
        </w:rPr>
        <w:t xml:space="preserve"> In the past three decades, as countries have tightened their borders, many people have been prevented from mourning their dead in person due to immigration policies. </w:t>
      </w:r>
    </w:p>
    <w:p w14:paraId="00000031" w14:textId="0DA61D9A"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ab/>
        <w:t>Rising immigration restrictions and increased enforcement have made entering the United States witho</w:t>
      </w:r>
      <w:r w:rsidR="00962343" w:rsidRPr="001D0C5D">
        <w:rPr>
          <w:rFonts w:ascii="Times New Roman" w:eastAsia="Times New Roman" w:hAnsi="Times New Roman" w:cs="Times New Roman"/>
          <w:sz w:val="24"/>
          <w:szCs w:val="24"/>
          <w:highlight w:val="white"/>
        </w:rPr>
        <w:t xml:space="preserve">ut authorization more dangerous </w:t>
      </w:r>
      <w:r w:rsidR="00962343"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{"citationID":"a136a1244m8","properties":{"formattedCitation":"(De Le\\uc0\\u243{}n 2015)","plainCitation":"(De León 2015)","noteIndex":0},"citationItems":[{"id":103,"uris":["http://zotero.org/users/9290288/items/DBYC8ELC"],"itemData":{"id":103,"type":"book","publisher":"University of California Press","title":"The Land of Open Graves: Living and Dying on the Migrant Trail","author":[{"family":"De León","given":"Jason"}],"issued":{"date-parts":[["2015"]]}}}],"schema":"https://github.com/citation-style-language/schema/raw/master/csl-citation.json"} </w:instrText>
      </w:r>
      <w:r w:rsidR="00962343"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(De León 2015)</w:t>
      </w:r>
      <w:r w:rsidR="00962343"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and prevented unauthorized immigrants</w:t>
      </w:r>
      <w:r w:rsidRPr="001D0C5D">
        <w:rPr>
          <w:rFonts w:ascii="Times New Roman" w:eastAsia="Times New Roman" w:hAnsi="Times New Roman" w:cs="Times New Roman"/>
          <w:sz w:val="24"/>
          <w:szCs w:val="24"/>
          <w:highlight w:val="white"/>
          <w:vertAlign w:val="superscript"/>
        </w:rPr>
        <w:footnoteReference w:id="2"/>
      </w:r>
      <w:r w:rsidRPr="001D0C5D">
        <w:rPr>
          <w:rFonts w:ascii="Times New Roman" w:eastAsia="Times New Roman" w:hAnsi="Times New Roman" w:cs="Times New Roman"/>
          <w:sz w:val="24"/>
          <w:szCs w:val="24"/>
          <w:highlight w:val="white"/>
        </w:rPr>
        <w:t xml:space="preserve"> from adjusting their immigration status</w:t>
      </w:r>
      <w:r w:rsidR="00962343" w:rsidRPr="001D0C5D">
        <w:rPr>
          <w:rFonts w:ascii="Times New Roman" w:eastAsia="Times New Roman" w:hAnsi="Times New Roman" w:cs="Times New Roman"/>
          <w:sz w:val="24"/>
          <w:szCs w:val="24"/>
          <w:highlight w:val="white"/>
        </w:rPr>
        <w:t xml:space="preserve"> </w:t>
      </w:r>
      <w:r w:rsidR="00962343"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{"citationID":"a1le9151sgf","properties":{"formattedCitation":"(Menj\\uc0\\u237{}var 2014)","plainCitation":"(Menjívar 2014)","noteIndex":0},"citationItems":[{"id":108,"uris":["http://zotero.org/users/9290288/items/KRNCLCEP"],"itemData":{"id":108,"type":"article-journal","abstract":"This article discusses what we know about immigration law in the lives of Latinos today and what we learn from this knowledge to possibly establish links beyond specific case studies. We know a great deal about the multilayered enforcement regime in place today—the federal, state, and local level laws and ordinances and the various enforcement strategies—which act all at once in highly articulated fashion to affect the lives of immigrants, their families, and communities. What we learn from this accumulated knowledge—the unevenness of enforcement across contexts, the heterogeneity of experiences among Latinos as not all are affected in the same way, and the short- and possible long-term effects—can be helpful for theorizing more broadly about immigrant incorporation and can also serve to formulate sound policy reform.","container-title":"American Behavioral Scientist","DOI":"10.1177/0002764214537268","ISSN":"15523381","issue":"13","title":"The “Poli-Migra”: Multilayered Legislation, Enforcement Practices, and What We Can Learn About and From Today’s Approaches","volume":"58","author":[{"family":"Menjívar","given":"Cecilia"}],"issued":{"date-parts":[["2014"]]}}}],"schema":"https://github.com/citation-style-language/schema/raw/master/csl-citation.json"} </w:instrText>
      </w:r>
      <w:r w:rsidR="00962343"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(Menjívar 2014)</w:t>
      </w:r>
      <w:r w:rsidR="00962343"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This blocks unauthorized </w:t>
      </w:r>
      <w:r w:rsidRPr="001D0C5D">
        <w:rPr>
          <w:rFonts w:ascii="Times New Roman" w:eastAsia="Times New Roman" w:hAnsi="Times New Roman" w:cs="Times New Roman"/>
          <w:sz w:val="24"/>
          <w:szCs w:val="24"/>
          <w:highlight w:val="white"/>
        </w:rPr>
        <w:lastRenderedPageBreak/>
        <w:t xml:space="preserve">immigrants from practicing circular migration, resulting in years or decades of separation from loved ones in their countries of origin </w:t>
      </w:r>
      <w:r w:rsidR="005E6657"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{"citationID":"auqoks89bf","properties":{"formattedCitation":"(see, e.g., Abrego 2014; Hondagneu-Sotelo 2007)","plainCitation":"(see, e.g., Abrego 2014; Hondagneu-Sotelo 2007)","noteIndex":0},"citationItems":[{"id":118,"uris":["http://zotero.org/users/9290288/items/CFGCIEKB"],"itemData":{"id":118,"type":"book","abstract":"Widening global inequalities make it difficult for parents in developing nations to provide for their children, and both mothers and fathers often find that migration in search of higher wages is their only hope. Their dreams are straightforward: with more money, they can improve their children's lives. But the reality of their experiences is often harsh, and structural barriers-particularly those rooted in immigration policies and gender inequities-prevent many from reaching their economic goals. Sacrificing Families offers a first-hand look at Salvadoran transnational ... Salvadoran transnational families -- Why parents migrate -- Journeys and initial settlement -- The structure of trauma through separation -- Gendered opportunities, expectations, and well-being -- How children fare -- The consequences of long-term separation -- ¿Valió la pena? : is family separation worth it?","ISBN":"0-8047-9051-5","note":"Citation Key: Abrego","number-of-pages":"250","publisher":"Stanford University Press","title":"Sacrificing Families: Navigating laws, labor, and love across borders","URL":"https://books.google.com/books/about/Sacrificing_Families.html?id=bTwBngEACAAJ","author":[{"family":"Abrego","given":"Leisy J."}],"accessed":{"date-parts":[["2018",2,18]]},"issued":{"date-parts":[["2014"]]}},"prefix":"see, e.g., "},{"id":114,"uris":["http://zotero.org/users/9290288/items/HA4GGBBN"],"itemData":{"id":114,"type":"book","abstract":"Originally published in 2001. Americans are quirky about class. We point to democracy and egalitarianism as the defining elements of our society, yet we cannot ignore our checkered history of exploitation of land and labor. Fast forward to the 21st century, the majority of women with children are working, and two-career families struggle to stay ahead of the frenetic pace. They try to balance the demands of the workplace with the needs of the family and the tasks associated with \"taking care of our stuff.\" Many working women -- on the advice of friends, therapists, or just because it makes sense to pay others to do work there's no time to do -- turn to housekeepers and nannies to minimize the chaos and make time for activities besides working at work and working at home. Yet there is a profound moral ambivalence about having \"hired help\" in our homes, paying others to clean our homes and care for our children. It sounds so aristocratic and reeks of feudalism. There is discomfort about hiring mostly poor and mainly immigrant women to do the \"dirty work\" of cleaning and caring. Some may question whether or not this kind of work is a real job, a conundrum not lost on stay-at-home moms who are often on the defensive when the inevitable question is raised at a cocktail party or company picnic: \"So what do you do?\" Women who do not have a professional career yet depend on a housekeeper and nanny to help out admit they don't like being around when the worker is cleaning. That's the day or the time they choose to run errands or go shopping. Preface to the 2007 Edition -- Preface to the First Edition -- Acknowledgments -- pt. 1. The job today -- 1. New World domestic order -- 2. Maid in L.A. -- pt. 2. Finding hard work isn't easy -- 3. It's not what you know -- 4. Formalizing the informal : domestic employment agencies -- 5. Blowups and other unhappy endings -- pt. 3. Inside the job -- 6. Tell men what to do, but don't tell me how -- 7. Go away but stay close enough -- 8. Cleaning up a dirty business -- Notes -- References -- Index.","ISBN":"978-0-520-25171-7","note":"Citation Key: Hondagneu-Sotelo2007","number-of-pages":"284","publisher":"University of California Press","title":"Doméstica: Immigrant workers cleaning and caring in the shadows of affluence","URL":"https://www.ucpress.edu/book/9780520251717/domestica","author":[{"family":"Hondagneu-Sotelo","given":"Pierrette"}],"accessed":{"date-parts":[["2019",4,27]]},"issued":{"date-parts":[["2007"]]}}}],"schema":"https://github.com/citation-style-language/schema/raw/master/csl-citation.json"} </w:instrText>
      </w:r>
      <w:r w:rsidR="005E6657"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(see, e.g., Abrego 2014; Hondagneu-Sotelo 2007)</w:t>
      </w:r>
      <w:r w:rsidR="005E6657"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As a result, when unauthorized immigrants in the United States lose loved ones in their communities of origin, they are very rarely able to attend funerals.</w:t>
      </w:r>
    </w:p>
    <w:p w14:paraId="00000032" w14:textId="036EBC14"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ab/>
        <w:t>Scholars have called attention to disrup</w:t>
      </w:r>
      <w:r w:rsidR="0093480A" w:rsidRPr="001D0C5D">
        <w:rPr>
          <w:rFonts w:ascii="Times New Roman" w:eastAsia="Times New Roman" w:hAnsi="Times New Roman" w:cs="Times New Roman"/>
          <w:sz w:val="24"/>
          <w:szCs w:val="24"/>
          <w:highlight w:val="white"/>
        </w:rPr>
        <w:t>ted circular migration patterns</w:t>
      </w:r>
      <w:r w:rsidRPr="001D0C5D">
        <w:rPr>
          <w:rFonts w:ascii="Times New Roman" w:eastAsia="Times New Roman" w:hAnsi="Times New Roman" w:cs="Times New Roman"/>
          <w:sz w:val="24"/>
          <w:szCs w:val="24"/>
          <w:highlight w:val="white"/>
        </w:rPr>
        <w:t xml:space="preserve"> </w:t>
      </w:r>
      <w:r w:rsidR="0093480A"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{"citationID":"aqg5h2go1t","properties":{"formattedCitation":"(Massey, Durand, and Pren 2015)","plainCitation":"(Massey, Durand, and Pren 2015)","noteIndex":0},"citationItems":[{"id":544,"uris":["http://zotero.org/users/9290288/items/UTYPI52J"],"itemData":{"id":544,"type":"article-journal","abstract":"Using data from the Mexican Migration Project we compute probabilities of departure and return for first and later trips to the USA in both documented and undocumented status. We then estimate statistical models to analyse the determinants of departure and return according to legal status. Prior to 1986, Mexico–US migration was characterised by great circularity, but since then circularity has declined markedly for undocumented migrants but increased dramatically for documented migrants. Whereas return migration by undocumented migrants dropped in response to the massive increase in border enforcement, that of documented migrants did not. At present, the Mexico–US migration system has reached a new equilibrium in which undocumented migrants are caged in as long-term settlers in the USA while documented migrants increasingly range freely and circulate back and forth across the border within rising frequency.","container-title":"Journal of Ethnic and Migration Studies","DOI":"10.1080/1369183X.2014.986079","ISSN":"1369-183X","issue":"7","note":"publisher: Routledge\n_eprint: https://doi.org/10.1080/1369183X.2014.986079\nPMID: 26273210","page":"1015-1040","source":"Taylor and Francis+NEJM","title":"Border Enforcement and Return Migration by Documented and Undocumented Mexicans","volume":"41","author":[{"family":"Massey","given":"Douglas S."},{"family":"Durand","given":"Jorge"},{"family":"Pren","given":"Karen A."}],"issued":{"date-parts":[["2015",6,7]]}}}],"schema":"https://github.com/citation-style-language/schema/raw/master/csl-citation.json"} </w:instrText>
      </w:r>
      <w:r w:rsidR="0093480A"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(Massey, Durand, and Pren 2015)</w:t>
      </w:r>
      <w:r w:rsidR="0093480A" w:rsidRPr="001D0C5D">
        <w:rPr>
          <w:rFonts w:ascii="Times New Roman" w:eastAsia="Times New Roman" w:hAnsi="Times New Roman" w:cs="Times New Roman"/>
          <w:sz w:val="24"/>
          <w:szCs w:val="24"/>
          <w:highlight w:val="white"/>
        </w:rPr>
        <w:fldChar w:fldCharType="end"/>
      </w:r>
      <w:r w:rsidR="0093480A" w:rsidRPr="001D0C5D">
        <w:rPr>
          <w:rFonts w:ascii="Times New Roman" w:eastAsia="Times New Roman" w:hAnsi="Times New Roman" w:cs="Times New Roman"/>
          <w:sz w:val="24"/>
          <w:szCs w:val="24"/>
          <w:highlight w:val="white"/>
        </w:rPr>
        <w:t xml:space="preserve"> </w:t>
      </w:r>
      <w:r w:rsidRPr="001D0C5D">
        <w:rPr>
          <w:rFonts w:ascii="Times New Roman" w:eastAsia="Times New Roman" w:hAnsi="Times New Roman" w:cs="Times New Roman"/>
          <w:sz w:val="24"/>
          <w:szCs w:val="24"/>
          <w:highlight w:val="white"/>
        </w:rPr>
        <w:t xml:space="preserve">and increasingly punitive immigration enforcement measures that lead to abrupt family separation </w:t>
      </w:r>
      <w:r w:rsidR="0093013D"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{"citationID":"a2d9da0menj","properties":{"formattedCitation":"(Golash-Boza 2015)","plainCitation":"(Golash-Boza 2015)","noteIndex":0},"citationItems":[{"id":119,"uris":["http://zotero.org/users/9290288/items/262DN4P9"],"itemData":{"id":119,"type":"book","event-place":"New York","note":"Citation Key: TanyaMariaGolash-Boza2015","number-of-pages":"320","publisher":"NYU Press","publisher-place":"New York","title":"Deported: Immigrant Policing, Disposable Labor, and Global Capitalism","author":[{"family":"Golash-Boza","given":"Tanya M."}],"issued":{"date-parts":[["2015"]]}}}],"schema":"https://github.com/citation-style-language/schema/raw/master/csl-citation.json"} </w:instrText>
      </w:r>
      <w:r w:rsidR="0093013D"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(Golash-Boza 2015)</w:t>
      </w:r>
      <w:r w:rsidR="0093013D"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This study adds to transnational families and migration scholarship by calling attention to additional, widespread hardships: the pervasive fear that friends and relatives will die before migrants can return to their communities of origin and the inability to attend mourning rituals when they do.</w:t>
      </w:r>
    </w:p>
    <w:p w14:paraId="00000033" w14:textId="22023709"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ab/>
      </w:r>
      <w:r w:rsidRPr="001D0C5D">
        <w:rPr>
          <w:rFonts w:ascii="Times New Roman" w:eastAsia="Times New Roman" w:hAnsi="Times New Roman" w:cs="Times New Roman"/>
          <w:sz w:val="24"/>
          <w:szCs w:val="24"/>
        </w:rPr>
        <w:t xml:space="preserve">Transnational grieving </w:t>
      </w:r>
      <w:r w:rsidR="0093013D" w:rsidRPr="001D0C5D">
        <w:rPr>
          <w:rFonts w:ascii="Times New Roman" w:eastAsia="Times New Roman" w:hAnsi="Times New Roman" w:cs="Times New Roman"/>
          <w:sz w:val="24"/>
          <w:szCs w:val="24"/>
        </w:rPr>
        <w:fldChar w:fldCharType="begin"/>
      </w:r>
      <w:r w:rsidR="001D0C5D" w:rsidRPr="001D0C5D">
        <w:rPr>
          <w:rFonts w:ascii="Times New Roman" w:eastAsia="Times New Roman" w:hAnsi="Times New Roman" w:cs="Times New Roman"/>
          <w:sz w:val="24"/>
          <w:szCs w:val="24"/>
        </w:rPr>
        <w:instrText xml:space="preserve"> ADDIN ZOTERO_ITEM CSL_CITATION {"citationID":"ac5m1a7mqr","properties":{"formattedCitation":"(Bravo 2017)","plainCitation":"(Bravo 2017)","noteIndex":0},"citationItems":[{"id":113,"uris":["http://zotero.org/users/9290288/items/IRWL49KV"],"itemData":{"id":113,"type":"article-journal","abstract":"This qualitative study explores the way in which a group of 12 undocumented migrants from Latin America who live in the United States have experienced the process of coping with dying and with deaths in their home countries. The paper argues that the grieving process is unique for a group like this, where the undocumented status means that the migrants cannot go back home to help the dying, support the ones left behind, or receive consolation. The sadness and the guilt experienced in the process have particular characteristics when you are undocumented in a host country, and the mechanisms used to cope with the situation are different than if you are at home or away but are free to travel back and forth. One avenue for coping, for instance, is the use of communication technologies to create the illusion of ‘being there’, even when that is not an option.","container-title":"Mortality","DOI":"10.1080/13576275.2016.1192590","ISSN":"14699885","issue":"1","note":"publisher: Routledge","page":"33-44","title":"Coping with dying and deaths at home: how undocumented migrants in the United States experience the process of transnational grieving","volume":"22","author":[{"family":"Bravo","given":"Vanessa"}],"issued":{"date-parts":[["2017",1,2]]}}}],"schema":"https://github.com/citation-style-language/schema/raw/master/csl-citation.json"} </w:instrText>
      </w:r>
      <w:r w:rsidR="0093013D" w:rsidRPr="001D0C5D">
        <w:rPr>
          <w:rFonts w:ascii="Times New Roman" w:eastAsia="Times New Roman" w:hAnsi="Times New Roman" w:cs="Times New Roman"/>
          <w:sz w:val="24"/>
          <w:szCs w:val="24"/>
        </w:rPr>
        <w:fldChar w:fldCharType="separate"/>
      </w:r>
      <w:r w:rsidR="000503EE" w:rsidRPr="001D0C5D">
        <w:rPr>
          <w:rFonts w:ascii="Times New Roman" w:hAnsi="Times New Roman" w:cs="Times New Roman"/>
          <w:sz w:val="24"/>
          <w:szCs w:val="24"/>
        </w:rPr>
        <w:t>(Bravo 2017)</w:t>
      </w:r>
      <w:r w:rsidR="0093013D" w:rsidRPr="001D0C5D">
        <w:rPr>
          <w:rFonts w:ascii="Times New Roman" w:eastAsia="Times New Roman" w:hAnsi="Times New Roman" w:cs="Times New Roman"/>
          <w:sz w:val="24"/>
          <w:szCs w:val="24"/>
        </w:rPr>
        <w:fldChar w:fldCharType="end"/>
      </w:r>
      <w:r w:rsidRPr="001D0C5D">
        <w:rPr>
          <w:rFonts w:ascii="Times New Roman" w:eastAsia="Times New Roman" w:hAnsi="Times New Roman" w:cs="Times New Roman"/>
          <w:sz w:val="24"/>
          <w:szCs w:val="24"/>
        </w:rPr>
        <w:t xml:space="preserve"> refers to the experience of mourning a loss that occurred in a different country –– a transnational death. </w:t>
      </w:r>
      <w:r w:rsidRPr="001D0C5D">
        <w:rPr>
          <w:rFonts w:ascii="Times New Roman" w:eastAsia="Times New Roman" w:hAnsi="Times New Roman" w:cs="Times New Roman"/>
          <w:sz w:val="24"/>
          <w:szCs w:val="24"/>
          <w:highlight w:val="white"/>
        </w:rPr>
        <w:t>For the purposes of this study, transnational grieving refers to the experience of mourning the death of a close family member or friend and being unable to attend mourning rituals due to immigration status.</w:t>
      </w:r>
      <w:r w:rsidRPr="001D0C5D">
        <w:rPr>
          <w:rFonts w:ascii="Times New Roman" w:eastAsia="Times New Roman" w:hAnsi="Times New Roman" w:cs="Times New Roman"/>
          <w:sz w:val="24"/>
          <w:szCs w:val="24"/>
          <w:highlight w:val="white"/>
          <w:vertAlign w:val="superscript"/>
        </w:rPr>
        <w:footnoteReference w:id="3"/>
      </w:r>
      <w:r w:rsidRPr="001D0C5D">
        <w:rPr>
          <w:rFonts w:ascii="Times New Roman" w:eastAsia="Times New Roman" w:hAnsi="Times New Roman" w:cs="Times New Roman"/>
          <w:sz w:val="24"/>
          <w:szCs w:val="24"/>
          <w:highlight w:val="white"/>
        </w:rPr>
        <w:t xml:space="preserve"> I focus on unauthorized Mexican immigrants mourning deaths that occurred in their communities of origin.</w:t>
      </w:r>
      <w:r w:rsidRPr="001D0C5D">
        <w:rPr>
          <w:rFonts w:ascii="Times New Roman" w:eastAsia="Times New Roman" w:hAnsi="Times New Roman" w:cs="Times New Roman"/>
          <w:sz w:val="24"/>
          <w:szCs w:val="24"/>
          <w:highlight w:val="white"/>
          <w:vertAlign w:val="superscript"/>
        </w:rPr>
        <w:footnoteReference w:id="4"/>
      </w:r>
      <w:r w:rsidRPr="001D0C5D">
        <w:rPr>
          <w:rFonts w:ascii="Times New Roman" w:eastAsia="Times New Roman" w:hAnsi="Times New Roman" w:cs="Times New Roman"/>
          <w:sz w:val="24"/>
          <w:szCs w:val="24"/>
          <w:highlight w:val="white"/>
        </w:rPr>
        <w:t xml:space="preserve"> Drawing on interviews and ethnographic fieldwork conducted in the United States and Mexico between 2017 and 2022, I ask three questions to understand how unauthorized immigrants contend with transnational loss: (1) how does the fear of transnational death shape the lives of unauthorized immigrants, even before it impacts them directly?, (2) how does unauthorized immigration status create and complicate transnational grieving?, and (3) what strategies do people use to mourn from afar while undocumented?</w:t>
      </w:r>
    </w:p>
    <w:p w14:paraId="00000034" w14:textId="54E2189F" w:rsidR="001E61DF" w:rsidRPr="001D0C5D" w:rsidRDefault="00E76AFA">
      <w:pPr>
        <w:widowControl w:val="0"/>
        <w:spacing w:line="480" w:lineRule="auto"/>
        <w:rPr>
          <w:rFonts w:ascii="Times New Roman" w:eastAsia="Times New Roman" w:hAnsi="Times New Roman" w:cs="Times New Roman"/>
          <w:b/>
          <w:sz w:val="24"/>
          <w:szCs w:val="24"/>
          <w:highlight w:val="white"/>
        </w:rPr>
      </w:pPr>
      <w:r w:rsidRPr="001D0C5D">
        <w:rPr>
          <w:rFonts w:ascii="Times New Roman" w:eastAsia="Times New Roman" w:hAnsi="Times New Roman" w:cs="Times New Roman"/>
          <w:sz w:val="24"/>
          <w:szCs w:val="24"/>
          <w:highlight w:val="white"/>
        </w:rPr>
        <w:lastRenderedPageBreak/>
        <w:tab/>
        <w:t xml:space="preserve">The findings are divided into three sections. In the first empirical section, I argue that as unauthorized immigrants age, the possibility of transnational death becomes a specter that looms overhead and shapes emotional wellbeing. This specter is twofold: immigrants in this position worry about not being able to say goodbye and mourn their loved ones in person; they also worry that their loved ones in Mexico may experience the pain of transnational grief if they themselves die in the United States. The second empirical section focuses on how undocumented status creates and complicates transnational grieving. I find that, in addition to experiencing feelings of grief commonly associated with loss, undocumented transnational mourners report having added feelings of powerlessness and guilt, directly and explicitly attributable to their inability to cross the border. The death of a support person can also cause a domino effect of additional losses –– ranging from losing a caretaker for children who remain in Mexico to losing administrative support for remittances and savings. The third empirical section discusses the strategies that unauthorized immigrants use to grieve. Strategies –– which may be used alone or in tandem –– include sending a documented family member to the funeral in their stead, providing financial support for funeral arrangements, and/or participating in end-of-life moments and funerals using technology. Importantly, access to these strategies varies, as does the comfort that each provides. Taken together, the evidence underscores challenges of aging without documentation and the importance of integrating death and dying into the study of migration. It also highlights the value of mourning as a collective social ritual –– the absence of which has specific and lasting costs for transnational families.   </w:t>
      </w:r>
      <w:r w:rsidR="00576F8E" w:rsidRPr="001D0C5D">
        <w:rPr>
          <w:rFonts w:ascii="Times New Roman" w:eastAsia="Times New Roman" w:hAnsi="Times New Roman" w:cs="Times New Roman"/>
          <w:sz w:val="24"/>
          <w:szCs w:val="24"/>
          <w:highlight w:val="white"/>
        </w:rPr>
        <w:br/>
      </w:r>
    </w:p>
    <w:p w14:paraId="00000035" w14:textId="77777777" w:rsidR="001E61DF" w:rsidRPr="001D0C5D" w:rsidRDefault="00E76AFA">
      <w:pPr>
        <w:widowControl w:val="0"/>
        <w:spacing w:line="480" w:lineRule="auto"/>
        <w:rPr>
          <w:rFonts w:ascii="Times New Roman" w:eastAsia="Times New Roman" w:hAnsi="Times New Roman" w:cs="Times New Roman"/>
          <w:b/>
          <w:sz w:val="24"/>
          <w:szCs w:val="24"/>
          <w:highlight w:val="white"/>
        </w:rPr>
      </w:pPr>
      <w:r w:rsidRPr="001D0C5D">
        <w:rPr>
          <w:rFonts w:ascii="Times New Roman" w:eastAsia="Times New Roman" w:hAnsi="Times New Roman" w:cs="Times New Roman"/>
          <w:b/>
          <w:sz w:val="24"/>
          <w:szCs w:val="24"/>
          <w:highlight w:val="white"/>
        </w:rPr>
        <w:t>DISRUPTED MIGRATION PATTERNS</w:t>
      </w:r>
    </w:p>
    <w:p w14:paraId="00000036" w14:textId="5610A494"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Beginning with the Immigration Reform a</w:t>
      </w:r>
      <w:r w:rsidR="0093013D" w:rsidRPr="001D0C5D">
        <w:rPr>
          <w:rFonts w:ascii="Times New Roman" w:eastAsia="Times New Roman" w:hAnsi="Times New Roman" w:cs="Times New Roman"/>
          <w:sz w:val="24"/>
          <w:szCs w:val="24"/>
          <w:highlight w:val="white"/>
        </w:rPr>
        <w:t xml:space="preserve">nd Control Act of 1986 (IRCA), </w:t>
      </w:r>
      <w:r w:rsidRPr="001D0C5D">
        <w:rPr>
          <w:rFonts w:ascii="Times New Roman" w:eastAsia="Times New Roman" w:hAnsi="Times New Roman" w:cs="Times New Roman"/>
          <w:sz w:val="24"/>
          <w:szCs w:val="24"/>
          <w:highlight w:val="white"/>
        </w:rPr>
        <w:t xml:space="preserve">the U.S. government </w:t>
      </w:r>
      <w:r w:rsidRPr="001D0C5D">
        <w:rPr>
          <w:rFonts w:ascii="Times New Roman" w:eastAsia="Times New Roman" w:hAnsi="Times New Roman" w:cs="Times New Roman"/>
          <w:sz w:val="24"/>
          <w:szCs w:val="24"/>
          <w:highlight w:val="white"/>
        </w:rPr>
        <w:lastRenderedPageBreak/>
        <w:t xml:space="preserve">has increasingly penalized unauthorized migration and militarized the Mexico-U.S. border, disrupting longstanding patterns of circular migration for unauthorized immigrants. As the risks to migrate have risen, many would-be temporary Mexican migrants without authorization have stayed in the United States instead of going back and forth as people did in previous decades </w:t>
      </w:r>
      <w:r w:rsidR="0093013D"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{"citationID":"a2p9tkmk4e","properties":{"formattedCitation":"(Massey et al. 2015; Reyes 2004)","plainCitation":"(Massey et al. 2015; Reyes 2004)","noteIndex":0},"citationItems":[{"id":544,"uris":["http://zotero.org/users/9290288/items/UTYPI52J"],"itemData":{"id":544,"type":"article-journal","abstract":"Using data from the Mexican Migration Project we compute probabilities of departure and return for first and later trips to the USA in both documented and undocumented status. We then estimate statistical models to analyse the determinants of departure and return according to legal status. Prior to 1986, Mexico–US migration was characterised by great circularity, but since then circularity has declined markedly for undocumented migrants but increased dramatically for documented migrants. Whereas return migration by undocumented migrants dropped in response to the massive increase in border enforcement, that of documented migrants did not. At present, the Mexico–US migration system has reached a new equilibrium in which undocumented migrants are caged in as long-term settlers in the USA while documented migrants increasingly range freely and circulate back and forth across the border within rising frequency.","container-title":"Journal of Ethnic and Migration Studies","DOI":"10.1080/1369183X.2014.986079","ISSN":"1369-183X","issue":"7","note":"publisher: Routledge\n_eprint: https://doi.org/10.1080/1369183X.2014.986079\nPMID: 26273210","page":"1015-1040","source":"Taylor and Francis+NEJM","title":"Border Enforcement and Return Migration by Documented and Undocumented Mexicans","volume":"41","author":[{"family":"Massey","given":"Douglas S."},{"family":"Durand","given":"Jorge"},{"family":"Pren","given":"Karen A."}],"issued":{"date-parts":[["2015",6,7]]}}},{"id":607,"uris":["http://zotero.org/users/9290288/items/DQ47J6TT"],"itemData":{"id":607,"type":"article-journal","abstract":"Using the Mexican Migration Project sample, this paper explores the patterns of trip duration for Mexican immigrants to the United States and the reasons for the patterns observed. I found that the most important factors leading to changes in trip duration are US immigration policy, the conditions of the Mexican economy, and the development of social networks. It appears that the legalization of many immigrants after passage of the Immigration Reform and Control Act encouraged short-term migration, but the build-up at the US-Mexico border may have changed this pattern leading to longer duration in the United States. Furthermore, changes in the exchange rate, a devaluation of the peso relative to the dollar, for example, leads to more return migration, as immigrants are able to get more value for his dollars in Mexico. On the other hand, an expansion of networks and resources for immigrants in the United States leads to longer duration in the United States.","container-title":"Population Research and Policy Review","DOI":"10.1023/B:POPU.0000034101.62839.06","ISSN":"1573-7829","issue":"3","journalAbbreviation":"Population Research and Policy Review","language":"en","page":"235-257","source":"Springer Link","title":"Changes in Trip Duration for Mexican Immigrants to the United States","volume":"23","author":[{"family":"Reyes","given":"Belinda I."}],"issued":{"date-parts":[["2004",6,1]]}}}],"schema":"https://github.com/citation-style-language/schema/raw/master/csl-citation.json"} </w:instrText>
      </w:r>
      <w:r w:rsidR="0093013D"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(Massey et al. 2015; Reyes 2004)</w:t>
      </w:r>
      <w:r w:rsidR="0093013D"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During the same period, the United States has restricted opportunities for immigrants who are undocumented to become legal residents, ramped up detention and deportation, and increased recruitment of migrant workers on short-term temporary visas with limited earning potential and workplace rights </w:t>
      </w:r>
      <w:r w:rsidR="00543254"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{"citationID":"afrrboqhd4","properties":{"formattedCitation":"(Durand and Massey 2019)","plainCitation":"(Durand and Massey 2019)","noteIndex":0},"citationItems":[{"id":609,"uris":["http://zotero.org/users/9290288/items/7S4ZHI2R"],"itemData":{"id":609,"type":"article-journal","abstract":"Since 1987, the Mexican Migration Project (MMP) has collected and disseminated representative survey data on documented and undocumented migration to the United States. The MMP currently includes surveys of 161 communities, which together contain data on 27,113 households and 169,945 individuals, 26,446 of whom have U.S. migratory experience. These data are used here to trace the evolution of the Mexico-U.S. migration system from the late nineteenth to the early twenty-first century, revealing how shifts in U.S. immigration and border policies have been critical to the formation of different eras of migration characterized by distinctive patterns of migration, settlement, and return in different legal statuses. The current era is characterized by the repression of the large population of undocumented migrants and their U.S. citizen children by an ongoing regime of mass detention and deportation and the simultaneous recruitment of Mexican workers for exploitation on short-term temporary visas. As the dynamics of Mexican migration to the United States continue to change, they will be monitored and analyzed in subsequent waves of data collection by the MMP.","container-title":"The ANNALS of the American Academy of Political and Social Science","DOI":"10.1177/0002716219857667","ISSN":"0002-7162","issue":"1","journalAbbreviation":"The ANNALS of the American Academy of Political and Social Science","language":"en","note":"publisher: SAGE Publications Inc","page":"21-42","source":"SAGE Journals","title":"Evolution of the Mexico-U.S. Migration System: Insights from the Mexican Migration Project","title-short":"Evolution of the Mexico-U.S. Migration System","volume":"684","author":[{"family":"Durand","given":"Jorge"},{"family":"Massey","given":"Douglas S."}],"issued":{"date-parts":[["2019",7,1]]}}}],"schema":"https://github.com/citation-style-language/schema/raw/master/csl-citation.json"} </w:instrText>
      </w:r>
      <w:r w:rsidR="00543254"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(Durand and Massey 2019)</w:t>
      </w:r>
      <w:r w:rsidR="00543254"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w:t>
      </w:r>
    </w:p>
    <w:p w14:paraId="00000037" w14:textId="203C28BD"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These legal changes have led to an increased undocumented immigrant population. The current undocumented population is estimated to be triple what it was in 1990 –– and nearly half of all undocumen</w:t>
      </w:r>
      <w:r w:rsidR="00543254" w:rsidRPr="001D0C5D">
        <w:rPr>
          <w:rFonts w:ascii="Times New Roman" w:eastAsia="Times New Roman" w:hAnsi="Times New Roman" w:cs="Times New Roman"/>
          <w:sz w:val="24"/>
          <w:szCs w:val="24"/>
          <w:highlight w:val="white"/>
        </w:rPr>
        <w:t xml:space="preserve">ted immigrants hail from Mexico </w:t>
      </w:r>
      <w:r w:rsidR="00543254"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{"citationID":"a130n17pmp","properties":{"formattedCitation":"(Lopez, Passel, and Cohn 2021)","plainCitation":"(Lopez, Passel, and Cohn 2021)","noteIndex":0},"citationItems":[{"id":611,"uris":["http://zotero.org/users/9290288/items/WLF79N44"],"itemData":{"id":611,"type":"post-weblog","abstract":"The unauthorized immigrant population’s size and composition has ebbed and flowed significantly over the past 30 years.","container-title":"Pew Research Center","language":"en-US","title":"Key Facts about the Changing U.S. Unauthorized Immigrant Population","URL":"https://www.pewresearch.org/fact-tank/2021/04/13/key-facts-about-the-changing-u-s-unauthorized-immigrant-population/","author":[{"family":"Lopez","given":"Mark Hugo"},{"family":"Passel","given":"Jeffrey S."},{"family":"Cohn","given":"D’vera"}],"accessed":{"date-parts":[["2022",4,18]]},"issued":{"date-parts":[["2021",4,13]]}}}],"schema":"https://github.com/citation-style-language/schema/raw/master/csl-citation.json"} </w:instrText>
      </w:r>
      <w:r w:rsidR="00543254"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(Lopez, Passel, and Cohn 2021)</w:t>
      </w:r>
      <w:r w:rsidR="00543254"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This period has also led to </w:t>
      </w:r>
      <w:r w:rsidR="0055064C" w:rsidRPr="001D0C5D">
        <w:rPr>
          <w:rFonts w:ascii="Times New Roman" w:eastAsia="Times New Roman" w:hAnsi="Times New Roman" w:cs="Times New Roman"/>
          <w:sz w:val="24"/>
          <w:szCs w:val="24"/>
          <w:highlight w:val="white"/>
        </w:rPr>
        <w:t>much</w:t>
      </w:r>
      <w:r w:rsidRPr="001D0C5D">
        <w:rPr>
          <w:rFonts w:ascii="Times New Roman" w:eastAsia="Times New Roman" w:hAnsi="Times New Roman" w:cs="Times New Roman"/>
          <w:sz w:val="24"/>
          <w:szCs w:val="24"/>
          <w:highlight w:val="white"/>
        </w:rPr>
        <w:t xml:space="preserve"> longer migration stays for unauthorized immigrants, 66 percent of whom have lived in the United States for more than ten years </w:t>
      </w:r>
      <w:r w:rsidR="0055064C"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{"citationID":"pg2n9xFr","properties":{"formattedCitation":"(Lopez et al. 2021)","plainCitation":"(Lopez et al. 2021)","noteIndex":0},"citationItems":[{"id":611,"uris":["http://zotero.org/users/9290288/items/WLF79N44"],"itemData":{"id":611,"type":"post-weblog","abstract":"The unauthorized immigrant population’s size and composition has ebbed and flowed significantly over the past 30 years.","container-title":"Pew Research Center","language":"en-US","title":"Key Facts about the Changing U.S. Unauthorized Immigrant Population","URL":"https://www.pewresearch.org/fact-tank/2021/04/13/key-facts-about-the-changing-u-s-unauthorized-immigrant-population/","author":[{"family":"Lopez","given":"Mark Hugo"},{"family":"Passel","given":"Jeffrey S."},{"family":"Cohn","given":"D’vera"}],"accessed":{"date-parts":[["2022",4,18]]},"issued":{"date-parts":[["2021",4,13]]}}}],"schema":"https://github.com/citation-style-language/schema/raw/master/csl-citation.json"} </w:instrText>
      </w:r>
      <w:r w:rsidR="0055064C"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(Lopez et al. 2021)</w:t>
      </w:r>
      <w:r w:rsidR="0055064C" w:rsidRPr="001D0C5D">
        <w:rPr>
          <w:rFonts w:ascii="Times New Roman" w:eastAsia="Times New Roman" w:hAnsi="Times New Roman" w:cs="Times New Roman"/>
          <w:sz w:val="24"/>
          <w:szCs w:val="24"/>
          <w:highlight w:val="white"/>
        </w:rPr>
        <w:fldChar w:fldCharType="end"/>
      </w:r>
      <w:r w:rsidR="0055064C" w:rsidRPr="001D0C5D">
        <w:rPr>
          <w:rFonts w:ascii="Times New Roman" w:eastAsia="Times New Roman" w:hAnsi="Times New Roman" w:cs="Times New Roman"/>
          <w:sz w:val="24"/>
          <w:szCs w:val="24"/>
          <w:highlight w:val="white"/>
        </w:rPr>
        <w:t xml:space="preserve">. </w:t>
      </w:r>
      <w:r w:rsidRPr="001D0C5D">
        <w:rPr>
          <w:rFonts w:ascii="Times New Roman" w:eastAsia="Times New Roman" w:hAnsi="Times New Roman" w:cs="Times New Roman"/>
          <w:sz w:val="24"/>
          <w:szCs w:val="24"/>
          <w:highlight w:val="white"/>
        </w:rPr>
        <w:t xml:space="preserve">Among Mexican immigrants without authorization, this figure rises to nearly 85 percent </w:t>
      </w:r>
      <w:r w:rsidR="0055064C"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{"citationID":"ZDau8ntB","properties":{"formattedCitation":"(Lopez et al. 2021)","plainCitation":"(Lopez et al. 2021)","noteIndex":0},"citationItems":[{"id":611,"uris":["http://zotero.org/users/9290288/items/WLF79N44"],"itemData":{"id":611,"type":"post-weblog","abstract":"The unauthorized immigrant population’s size and composition has ebbed and flowed significantly over the past 30 years.","container-title":"Pew Research Center","language":"en-US","title":"Key Facts about the Changing U.S. Unauthorized Immigrant Population","URL":"https://www.pewresearch.org/fact-tank/2021/04/13/key-facts-about-the-changing-u-s-unauthorized-immigrant-population/","author":[{"family":"Lopez","given":"Mark Hugo"},{"family":"Passel","given":"Jeffrey S."},{"family":"Cohn","given":"D’vera"}],"accessed":{"date-parts":[["2022",4,18]]},"issued":{"date-parts":[["2021",4,13]]}}}],"schema":"https://github.com/citation-style-language/schema/raw/master/csl-citation.json"} </w:instrText>
      </w:r>
      <w:r w:rsidR="0055064C"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(Lopez et al. 2021)</w:t>
      </w:r>
      <w:r w:rsidR="0055064C"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w:t>
      </w:r>
    </w:p>
    <w:p w14:paraId="00000038" w14:textId="2454FBEB" w:rsidR="001E61DF" w:rsidRPr="001D0C5D" w:rsidRDefault="00E76AFA" w:rsidP="005715B9">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Some studies describe longer migration stays as settlement </w:t>
      </w:r>
      <w:r w:rsidR="0055064C"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{"citationID":"a24ipjkpi2f","properties":{"formattedCitation":"(Chavez 1994; Hondagneu-Sotelo 1995; Lopez et al. 2021; Massey, Durand, and Pren 2016)","plainCitation":"(Chavez 1994; Hondagneu-Sotelo 1995; Lopez et al. 2021; Massey, Durand, and Pren 2016)","noteIndex":0},"citationItems":[{"id":613,"uris":["http://zotero.org/users/9290288/items/WM33IID9"],"itemData":{"id":613,"type":"article-journal","abstract":"Using logistic regression, this article tests the relative importance of the “imagined community” on the intentions of undocumented immigrants to stay in the United States. The argument is that, everything else being equal, imagining oneself as part of a local community is a powerful influence on settlement. If for whatever reason, an undocumented immigrant comes to this self-perception, then he or she is likely to desire to stay in the community. The results clearly underscore the importance of feeling part of the community. Not only is the influence on the dependent variable statistically significant, but the odds ratio indicates that those who feel part of the local community are almost four times (Mexicans) or almost five times (Central Americans) as likely to intend to stay permanently in the United States as those who do not.","container-title":"American Anthropologist","DOI":"10.1525/aa.1994.96.1.02a00030","ISSN":"1548-1433","issue":"1","language":"en","note":"_eprint: https://anthrosource.onlinelibrary.wiley.com/doi/pdf/10.1525/aa.1994.96.1.02a00030","page":"52-73","source":"Wiley Online Library","title":"The Power of the Imagined Community: The Settlement of Undocumented Mexicans and Central Americans in the United States","title-short":"The Power of the Imagined Community","volume":"96","author":[{"family":"Chavez","given":"Leo R."}],"issued":{"date-parts":[["1994"]]}}},{"id":101,"uris":["http://zotero.org/users/9290288/items/YW5HZTUE"],"itemData":{"id":101,"type":"article-journal","abstract":"While many Mexican undocumented immigrant families have become increasingly committed to building family and community life in the United States, the ways people make settlement happen has not received much attention in the literature. Based on ethnographic research conducted in a Mexican immigrant settlement community in California, this article looks at settlement processes by bringing women to the foreground. Putting women and their activities at the center of analysis highlights their contributions in three arenas that are key to settlement: creating patterns of permanent, year-round employment; provisioning resources for daily family maintenance and reproduction; and building community life.","container-title":"Qualitative Sociology","DOI":"10.1007/BF02393194","ISSN":"1573-7837","issue":"1","journalAbbreviation":"Qual Sociol","language":"en","page":"21-43","source":"Springer Link","title":"Beyond “the longer they stay” (and say they will stay): Women and Mexican immigrant settlement","title-short":"Beyond “the longer they stay” (and say they will stay)","volume":"18","author":[{"family":"Hondagneu-Sotelo","given":"Pierrette"}],"issued":{"date-parts":[["1995",3,1]]}}},{"id":611,"uris":["http://zotero.org/users/9290288/items/WLF79N44"],"itemData":{"id":611,"type":"post-weblog","abstract":"The unauthorized immigrant population’s size and composition has ebbed and flowed significantly over the past 30 years.","container-title":"Pew Research Center","language":"en-US","title":"Key Facts about the Changing U.S. Unauthorized Immigrant Population","URL":"https://www.pewresearch.org/fact-tank/2021/04/13/key-facts-about-the-changing-u-s-unauthorized-immigrant-population/","author":[{"family":"Lopez","given":"Mark Hugo"},{"family":"Passel","given":"Jeffrey S."},{"family":"Cohn","given":"D’vera"}],"accessed":{"date-parts":[["2022",4,18]]},"issued":{"date-parts":[["2021",4,13]]}}},{"id":104,"uris":["http://zotero.org/users/9290288/items/2MCST2VZ"],"itemData":{"id":104,"type":"article-journal","abstract":"In this article the authors undertake a systematic analysis of why border enforcement backfired as a strategy of immigration control in the United States. They argue theoretically that border enforcement emerged as a policy response to a moral panic about the perceived threat of Latino immigration to the United States propounded by self-interested bureaucrats, politicians, and pundits who sought to mobi-lize political and material resources for their own benefit. The end re-sult was a self-perpetuating cycle of rising enforcement and increased apprehensions that resulted in the militarization of the border in a way that was disconnected from the actual size of the undocumented flow. Using an instrumental variable approach, the authors show how border militarization affected the behavior of unauthorized migrants and border outcomes to transform undocumented Mexican migra-tion from a circular flow of male workers going to three states into an 11 million person population of settled families living in 50 states. From 1986 to 2008 the undocumented population of the United States grew from 3 million to 12 million persons, despite a fivefold increase in the","container-title":"American Journal of Sociology","DOI":"10.1086/684200","ISSN":"0002-9602","issue":"5","note":"PMID: 27721512\narXiv: 15334406\nCitation Key: Massey2016\nISBN: 9781409428794","page":"1557-1600","title":"Why Border Enforcement Backfired","volume":"121","author":[{"family":"Massey","given":"Douglas S."},{"family":"Durand","given":"Jorge"},{"family":"Pren","given":"Karen A."}],"issued":{"date-parts":[["2016"]]}}}],"schema":"https://github.com/citation-style-language/schema/raw/master/csl-citation.json"} </w:instrText>
      </w:r>
      <w:r w:rsidR="0055064C"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(Chavez 1994; Hondagneu-Sotelo 1995; Lopez et al. 2021; Massey, Durand, and Pren 2016)</w:t>
      </w:r>
      <w:r w:rsidR="0055064C"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w:t>
      </w:r>
      <w:r w:rsidRPr="001D0C5D">
        <w:rPr>
          <w:rFonts w:ascii="Times New Roman" w:eastAsia="Times New Roman" w:hAnsi="Times New Roman" w:cs="Times New Roman"/>
          <w:b/>
          <w:sz w:val="24"/>
          <w:szCs w:val="24"/>
          <w:highlight w:val="white"/>
        </w:rPr>
        <w:t xml:space="preserve"> </w:t>
      </w:r>
      <w:r w:rsidRPr="001D0C5D">
        <w:rPr>
          <w:rFonts w:ascii="Times New Roman" w:eastAsia="Times New Roman" w:hAnsi="Times New Roman" w:cs="Times New Roman"/>
          <w:sz w:val="24"/>
          <w:szCs w:val="24"/>
          <w:highlight w:val="white"/>
        </w:rPr>
        <w:t>They note that since the late 20th century, Mexican immigrants have established long-term residences across the United States, with a large proportion marry</w:t>
      </w:r>
      <w:r w:rsidR="005715B9" w:rsidRPr="001D0C5D">
        <w:rPr>
          <w:rFonts w:ascii="Times New Roman" w:eastAsia="Times New Roman" w:hAnsi="Times New Roman" w:cs="Times New Roman"/>
          <w:sz w:val="24"/>
          <w:szCs w:val="24"/>
          <w:highlight w:val="white"/>
        </w:rPr>
        <w:t>ing and having</w:t>
      </w:r>
      <w:r w:rsidRPr="001D0C5D">
        <w:rPr>
          <w:rFonts w:ascii="Times New Roman" w:eastAsia="Times New Roman" w:hAnsi="Times New Roman" w:cs="Times New Roman"/>
          <w:sz w:val="24"/>
          <w:szCs w:val="24"/>
          <w:highlight w:val="white"/>
        </w:rPr>
        <w:t xml:space="preserve"> children in the country or bring</w:t>
      </w:r>
      <w:r w:rsidR="005715B9" w:rsidRPr="001D0C5D">
        <w:rPr>
          <w:rFonts w:ascii="Times New Roman" w:eastAsia="Times New Roman" w:hAnsi="Times New Roman" w:cs="Times New Roman"/>
          <w:sz w:val="24"/>
          <w:szCs w:val="24"/>
          <w:highlight w:val="white"/>
        </w:rPr>
        <w:t>ing</w:t>
      </w:r>
      <w:r w:rsidRPr="001D0C5D">
        <w:rPr>
          <w:rFonts w:ascii="Times New Roman" w:eastAsia="Times New Roman" w:hAnsi="Times New Roman" w:cs="Times New Roman"/>
          <w:sz w:val="24"/>
          <w:szCs w:val="24"/>
          <w:highlight w:val="white"/>
        </w:rPr>
        <w:t xml:space="preserve"> family members from Mexico to join them. Even when unable to adjust their legal status, undocumented immigrants participate in their communities as parents, workers, volunteers, and consumers </w:t>
      </w:r>
      <w:r w:rsidR="005715B9"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{"citationID":"agdq719n3v","properties":{"formattedCitation":"(Hondagneu-Sotelo 1995)","plainCitation":"(Hondagneu-Sotelo 1995)","noteIndex":0},"citationItems":[{"id":101,"uris":["http://zotero.org/users/9290288/items/YW5HZTUE"],"itemData":{"id":101,"type":"article-journal","abstract":"While many Mexican undocumented immigrant families have become increasingly committed to building family and community life in the United States, the ways people make settlement happen has not received much attention in the literature. Based on ethnographic research conducted in a Mexican immigrant settlement community in California, this article looks at settlement processes by bringing women to the foreground. Putting women and their activities at the center of analysis highlights their contributions in three arenas that are key to settlement: creating patterns of permanent, year-round employment; provisioning resources for daily family maintenance and reproduction; and building community life.","container-title":"Qualitative Sociology","DOI":"10.1007/BF02393194","ISSN":"1573-7837","issue":"1","journalAbbreviation":"Qual Sociol","language":"en","page":"21-43","source":"Springer Link","title":"Beyond “the longer they stay” (and say they will stay): Women and Mexican immigrant settlement","title-short":"Beyond “the longer they stay” (and say they will stay)","volume":"18","author":[{"family":"Hondagneu-Sotelo","given":"Pierrette"}],"issued":{"date-parts":[["1995",3,1]]}}}],"schema":"https://github.com/citation-style-language/schema/raw/master/csl-citation.json"} </w:instrText>
      </w:r>
      <w:r w:rsidR="005715B9"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(Hondagneu-Sotelo 1995)</w:t>
      </w:r>
      <w:r w:rsidR="005715B9"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This can create a sense of belonging and a feeling of “substantive citizenship” despite lacking recognition by the state </w:t>
      </w:r>
      <w:r w:rsidR="005715B9"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{"citationID":"a25hiac1bk9","properties":{"formattedCitation":"(Chavez 1994; Isin 2008)","plainCitation":"(Chavez 1994; Isin 2008)","noteIndex":0},"citationItems":[{"id":613,"uris":["http://zotero.org/users/9290288/items/WM33IID9"],"itemData":{"id":613,"type":"article-journal","abstract":"Using logistic regression, this article tests the relative importance of the “imagined community” on the intentions of undocumented immigrants to stay in the United States. The argument is that, everything else being equal, imagining oneself as part of a local community is a powerful influence on settlement. If for whatever reason, an undocumented immigrant comes to this self-perception, then he or she is likely to desire to stay in the community. The results clearly underscore the importance of feeling part of the community. Not only is the influence on the dependent variable statistically significant, but the odds ratio indicates that those who feel part of the local community are almost four times (Mexicans) or almost five times (Central Americans) as likely to intend to stay permanently in the United States as those who do not.","container-title":"American Anthropologist","DOI":"10.1525/aa.1994.96.1.02a00030","ISSN":"1548-1433","issue":"1","language":"en","note":"_eprint: https://anthrosource.onlinelibrary.wiley.com/doi/pdf/10.1525/aa.1994.96.1.02a00030","page":"52-73","source":"Wiley Online Library","title":"The Power of the Imagined Community: The Settlement of Undocumented Mexicans and Central Americans in the United States","title-short":"The Power of the Imagined Community","volume":"96","author":[{"family":"Chavez","given":"Leo R."}],"issued":{"date-parts":[["1994"]]}}},{"id":659,"uris":["http://zotero.org/users/9290288/items/5GLQFS35"],"itemData":{"id":659,"type":"chapter","abstract":"This book introduces the concept of 'act of citizenship' and in doing so, re-orients the study of what it means to be a citizen. Isin and Nielsen show that an 'act of citizenship' is the event through which subjects constitute themselves as citizens. They claim that such an act involves both responsibility and answerability, but is ultimately irreducible to either.This study of citizenship is truly interdisciplinary, drawing not only on new developments in politics, sociology, geography and anthropology, but also on psychoanalysis, philosophy and history. Ranging from Antigone and Socrates in the ancient world to checkpoints, euthanasia and flash mobs in the modern one, the 'acts' and chapters here build up a dynamic and wide-ranging picture. Acts of Citizenship provides important new insights for all those concerned with the relationship between individuals, groups and polities.","container-title":"Acts of Citizenship","event-place":"London","ISBN":"978-1-84813-263-4","language":"en","page":"15–43","publisher":"Bloomsbury Publishing","publisher-place":"London","source":"Google Books","title":"Theorizing Acts of Citizenship","author":[{"family":"Isin","given":"Engin F."}],"issued":{"date-parts":[["2008",8,15]]}}}],"schema":"https://github.com/citation-style-language/schema/raw/master/csl-citation.json"} </w:instrText>
      </w:r>
      <w:r w:rsidR="005715B9"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(Chavez 1994; Isin 2008)</w:t>
      </w:r>
      <w:r w:rsidR="005715B9"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w:t>
      </w:r>
    </w:p>
    <w:p w14:paraId="00000039" w14:textId="45C9AEFA"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Other studies emphasize structural constraints that problematize the notion of </w:t>
      </w:r>
      <w:r w:rsidRPr="001D0C5D">
        <w:rPr>
          <w:rFonts w:ascii="Times New Roman" w:eastAsia="Times New Roman" w:hAnsi="Times New Roman" w:cs="Times New Roman"/>
          <w:sz w:val="24"/>
          <w:szCs w:val="24"/>
          <w:highlight w:val="white"/>
        </w:rPr>
        <w:lastRenderedPageBreak/>
        <w:t xml:space="preserve">“settlement” among unauthorized immigrants, pointing to the constraints that lead them to live in the United States long-term with no change in status. Scholars describe this as a “caging effect” or </w:t>
      </w:r>
      <w:r w:rsidRPr="001D0C5D">
        <w:rPr>
          <w:rFonts w:ascii="Times New Roman" w:eastAsia="Times New Roman" w:hAnsi="Times New Roman" w:cs="Times New Roman"/>
          <w:i/>
          <w:sz w:val="24"/>
          <w:szCs w:val="24"/>
          <w:highlight w:val="white"/>
        </w:rPr>
        <w:t>“</w:t>
      </w:r>
      <w:proofErr w:type="spellStart"/>
      <w:r w:rsidRPr="001D0C5D">
        <w:rPr>
          <w:rFonts w:ascii="Times New Roman" w:eastAsia="Times New Roman" w:hAnsi="Times New Roman" w:cs="Times New Roman"/>
          <w:i/>
          <w:sz w:val="24"/>
          <w:szCs w:val="24"/>
          <w:highlight w:val="white"/>
        </w:rPr>
        <w:t>jaula</w:t>
      </w:r>
      <w:proofErr w:type="spellEnd"/>
      <w:r w:rsidRPr="001D0C5D">
        <w:rPr>
          <w:rFonts w:ascii="Times New Roman" w:eastAsia="Times New Roman" w:hAnsi="Times New Roman" w:cs="Times New Roman"/>
          <w:i/>
          <w:sz w:val="24"/>
          <w:szCs w:val="24"/>
          <w:highlight w:val="white"/>
        </w:rPr>
        <w:t xml:space="preserve"> de </w:t>
      </w:r>
      <w:proofErr w:type="spellStart"/>
      <w:r w:rsidRPr="001D0C5D">
        <w:rPr>
          <w:rFonts w:ascii="Times New Roman" w:eastAsia="Times New Roman" w:hAnsi="Times New Roman" w:cs="Times New Roman"/>
          <w:i/>
          <w:sz w:val="24"/>
          <w:szCs w:val="24"/>
          <w:highlight w:val="white"/>
        </w:rPr>
        <w:t>oro</w:t>
      </w:r>
      <w:proofErr w:type="spellEnd"/>
      <w:r w:rsidRPr="001D0C5D">
        <w:rPr>
          <w:rFonts w:ascii="Times New Roman" w:eastAsia="Times New Roman" w:hAnsi="Times New Roman" w:cs="Times New Roman"/>
          <w:i/>
          <w:sz w:val="24"/>
          <w:szCs w:val="24"/>
          <w:highlight w:val="white"/>
        </w:rPr>
        <w:t>,”</w:t>
      </w:r>
      <w:r w:rsidRPr="001D0C5D">
        <w:rPr>
          <w:rFonts w:ascii="Times New Roman" w:eastAsia="Times New Roman" w:hAnsi="Times New Roman" w:cs="Times New Roman"/>
          <w:i/>
          <w:sz w:val="24"/>
          <w:szCs w:val="24"/>
          <w:highlight w:val="white"/>
          <w:vertAlign w:val="superscript"/>
        </w:rPr>
        <w:footnoteReference w:id="5"/>
      </w:r>
      <w:r w:rsidRPr="001D0C5D">
        <w:rPr>
          <w:rFonts w:ascii="Times New Roman" w:eastAsia="Times New Roman" w:hAnsi="Times New Roman" w:cs="Times New Roman"/>
          <w:sz w:val="24"/>
          <w:szCs w:val="24"/>
          <w:highlight w:val="white"/>
        </w:rPr>
        <w:t xml:space="preserve"> noting that undocumented immigrants feel trapped within the borders of the United States because there are economic incentives to migrate, but it is so risky to attempt circular migration </w:t>
      </w:r>
      <w:r w:rsidR="007A57C1"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{"citationID":"a229hsnq22q","properties":{"formattedCitation":"(Minian 2018; Reyes 2004; Rosenblum 2012)","plainCitation":"(Minian 2018; Reyes 2004; Rosenblum 2012)","noteIndex":0},"citationItems":[{"id":657,"uris":["http://zotero.org/users/9290288/items/AKXURGHH"],"itemData":{"id":657,"type":"book","abstract":"Frederick Jackson Turner Award Finalist Winner of the David Montgomery Award Winner of the Theodore Saloutos Book Award Winner of the Betty and Alfred McClung Lee Book Award Winner of the Frances Richardson Keller-Sierra Prize Winner of the Américo Paredes Prize “A deeply humane book.” —Mae Ngai, author of Impossible Subjects “Necessary and timely...A valuable text to consider alongside the current fight for DACA, the border concentration camps, and the unending rhetoric dehumanizing Mexican migrants.” —PopMatters “A deep dive into the history of Mexican migration to and from the United States.” —PRI’s The World In the 1970s, the Mexican government decided to tackle rural unemployment by supporting the migration of able-bodied men. Millions of Mexican men crossed into the United States to find work. They took low-level positions that few Americans wanted and sent money back to communities that depended on their support. They periodically returned to Mexico, living their lives in both countries. After 1986, however, US authorities disrupted this back-and-forth movement by strengthening border controls. Many Mexican men chose to remain in the United States permanently for fear of not being able to come back north if they returned to Mexico. For them, the United States became a jaula de oro—a cage of gold. Undocumented Lives tells the story of Mexican migrants who were compelled to bring their families across the border and raise a generation of undocumented children.","ISBN":"978-0-674-91998-3","language":"en","note":"Google-Books-ID: mbpTDwAAQBAJ","number-of-pages":"204","publisher":"Harvard University Press","source":"Google Books","title":"Undocumented Lives: The Untold Story of Mexican Migration","title-short":"Undocumented Lives","author":[{"family":"Minian","given":"Ana Raquel"}],"issued":{"date-parts":[["2018",4,9]]}}},{"id":607,"uris":["http://zotero.org/users/9290288/items/DQ47J6TT"],"itemData":{"id":607,"type":"article-journal","abstract":"Using the Mexican Migration Project sample, this paper explores the patterns of trip duration for Mexican immigrants to the United States and the reasons for the patterns observed. I found that the most important factors leading to changes in trip duration are US immigration policy, the conditions of the Mexican economy, and the development of social networks. It appears that the legalization of many immigrants after passage of the Immigration Reform and Control Act encouraged short-term migration, but the build-up at the US-Mexico border may have changed this pattern leading to longer duration in the United States. Furthermore, changes in the exchange rate, a devaluation of the peso relative to the dollar, for example, leads to more return migration, as immigrants are able to get more value for his dollars in Mexico. On the other hand, an expansion of networks and resources for immigrants in the United States leads to longer duration in the United States.","container-title":"Population Research and Policy Review","DOI":"10.1023/B:POPU.0000034101.62839.06","ISSN":"1573-7829","issue":"3","journalAbbreviation":"Population Research and Policy Review","language":"en","page":"235-257","source":"Springer Link","title":"Changes in Trip Duration for Mexican Immigrants to the United States","volume":"23","author":[{"family":"Reyes","given":"Belinda I."}],"issued":{"date-parts":[["2004",6,1]]}}},{"id":658,"uris":["http://zotero.org/users/9290288/items/UEWN56QS"],"itemData":{"id":658,"type":"article-journal","abstract":"[Excerpt] Border enforcement is a core element of the Department of Homeland Security’s (DHS’s) effort to control illegal migration, with the U.S. Border Patrol (USBP) within the Bureau of Customs and Border Protection (CBP) as the lead agency along most of the border. Border enforcement has been an ongoing subject of congressional interest since the 1970s, when illegal immigration to the United States first registered as a serious national problem; and border security has received additional attention in the decade following the terrorist attacks of 2001. Since the 1990s, migration control at the border has been guided by a strategy of “prevention through deterrence”—the idea that the concentration of personnel, infrastructure, and surveillance technology along heavily trafficked regions of the border will discourage unauthorized aliens from attempting to enter the United States. Since 2005, CBP has attempted to discourage repeat entries and disrupt migrant smuggling networks by imposing tougher penalties against certain unauthorized aliens, a set of policies known as “enforcement with consequences.” Twenty-five years after the Immigration Reform and Control Act of 1986 (IRCA, P.L. 99-603) marked the beginning of the modern era in border enforcement, this report reviews recent enforcement efforts, takes stock of the current state of border security, and considers lessons that may be learned about a quarter century of enhanced migration control efforts at U.S. borders. IRCA authorized a 50% increase in the size of the USBP, and at least 10 additional laws since then have included provisions related to migration enforcement and/or border security. Appropriations for the USBP have increased about 750% since 1989—a number which excludes many other programs related to border enforcement.","language":"en_US","note":"Accepted: 2020-11-25T15:19:15Z","source":"ecommons.cornell.edu","title":"Border Security: Immigration Enforcement Between Ports of Entry","title-short":"Border Security","URL":"https://ecommons.cornell.edu/handle/1813/78139","author":[{"family":"Rosenblum","given":"Marc R."}],"accessed":{"date-parts":[["2022",4,20]]},"issued":{"date-parts":[["2012",1,6]]}}}],"schema":"https://github.com/citation-style-language/schema/raw/master/csl-citation.json"} </w:instrText>
      </w:r>
      <w:r w:rsidR="007A57C1"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(Minian 2018; Reyes 2004; Rosenblum 2012)</w:t>
      </w:r>
      <w:r w:rsidR="007A57C1"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Research that compares documented and undocumented Mexican immigrants finds that documented immigrants circulate back and forth across the border freely, while their undocumented counterparts are “caged in as long-term settlers”</w:t>
      </w:r>
      <w:r w:rsidR="007A57C1" w:rsidRPr="001D0C5D">
        <w:rPr>
          <w:rFonts w:ascii="Times New Roman" w:eastAsia="Times New Roman" w:hAnsi="Times New Roman" w:cs="Times New Roman"/>
          <w:sz w:val="24"/>
          <w:szCs w:val="24"/>
          <w:highlight w:val="white"/>
        </w:rPr>
        <w:t xml:space="preserve"> </w:t>
      </w:r>
      <w:r w:rsidR="007A57C1"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{"citationID":"a1ab8i2a4hl","properties":{"formattedCitation":"(Massey et al. 2015)","plainCitation":"(Massey et al. 2015)","noteIndex":0},"citationItems":[{"id":544,"uris":["http://zotero.org/users/9290288/items/UTYPI52J"],"itemData":{"id":544,"type":"article-journal","abstract":"Using data from the Mexican Migration Project we compute probabilities of departure and return for first and later trips to the USA in both documented and undocumented status. We then estimate statistical models to analyse the determinants of departure and return according to legal status. Prior to 1986, Mexico–US migration was characterised by great circularity, but since then circularity has declined markedly for undocumented migrants but increased dramatically for documented migrants. Whereas return migration by undocumented migrants dropped in response to the massive increase in border enforcement, that of documented migrants did not. At present, the Mexico–US migration system has reached a new equilibrium in which undocumented migrants are caged in as long-term settlers in the USA while documented migrants increasingly range freely and circulate back and forth across the border within rising frequency.","container-title":"Journal of Ethnic and Migration Studies","DOI":"10.1080/1369183X.2014.986079","ISSN":"1369-183X","issue":"7","note":"publisher: Routledge\n_eprint: https://doi.org/10.1080/1369183X.2014.986079\nPMID: 26273210","page":"1015-1040","source":"Taylor and Francis+NEJM","title":"Border Enforcement and Return Migration by Documented and Undocumented Mexicans","volume":"41","author":[{"family":"Massey","given":"Douglas S."},{"family":"Durand","given":"Jorge"},{"family":"Pren","given":"Karen A."}],"issued":{"date-parts":[["2015",6,7]]}}}],"schema":"https://github.com/citation-style-language/schema/raw/master/csl-citation.json"} </w:instrText>
      </w:r>
      <w:r w:rsidR="007A57C1"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(Massey et al. 2015)</w:t>
      </w:r>
      <w:r w:rsidR="007A57C1"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This has created a system of “slow violence” that “routinely leaves noncitizens waiting, marooned, left out, and helpless in their efforts to remain or reunite with their family members” </w:t>
      </w:r>
      <w:r w:rsidR="007A57C1"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{"citationID":"af4hr2krcp","properties":{"formattedCitation":"(Lee 2019; Nixon 2011)","plainCitation":"(Lee 2019; Nixon 2011)","noteIndex":0},"citationItems":[{"id":112,"uris":["http://zotero.org/users/9290288/items/NZFZCWS9"],"itemData":{"id":112,"type":"article-journal","abstract":"During the Trump Administration, disturbing images of immigration officials forcibly separating parents from their children at the U.S.–Mexico border have rightly invited an onslaught of criticism. Voices across the political spectrum have called these actions immoral and insisted that this is not who we are. The underlying moral imperative of this critique is correct, but this Essay argues that it rests on a mischaracterization of our immigration system. In fact, the principle of “family separation” pervasively defines our entire immigration system. The law governing admissions, enforcement, adjustment of status, and remittances routinely leaves noncitizens waiting, marooned, left out, and helpless in their efforts to remain or reunite with their family members. In other words, a legal system predicated on principles of family separation captures precisely who we are. To make this argument, I borrow insights developed by scholars in the humanities and social sciences who have developed the theory of “slow death” or “slow violence.” Unlike acts of “spectacular violence” (a label for which border apprehensions and forcible separations certainly qualify) the process of slow death happens over time, offering no signs of impending ruination, a reality that frustrates the ability to generate momentum for change. Reframing the experience of migrants in terms of slow death can help recontextualize immigrant suffering in terms of family separation thereby drawing the public’s attention to the need for systemic, and not just episodic, change.","container-title":"Columbia Law Review","ISSN":"00101958","issue":"8","title":"Family separation as slow death","volume":"119","author":[{"family":"Lee","given":"Stephen"}],"issued":{"date-parts":[["2019"]]}}},{"id":656,"uris":["http://zotero.org/users/9290288/items/JMUDSKXQ"],"itemData":{"id":656,"type":"book","abstract":"The violence wrought by climate change, toxic drift, deforestation, oil spills, and the environmental aftermath of war takes place gradually and often invisibly. Using the innovative concept of &amp;ldquo;slow violence&amp;rdquo; to describe these threats, Rob Nixon focuses on the inattention we have paid to the attritional lethality of many environmental crises, in contrast with the sensational, spectacle-driven messaging that impels public activism today. Slow violence, because it is so readily ignored by a hard-charging capitalism, exacerbates the vulnerability of ecosystems and of people who are poor, disempowered, and often involuntarily displaced, while fueling social conflicts that arise from desperation as life-sustaining conditions erode. In a book of extraordinary scope, Nixon examines a cluster of writer-activists affiliated with the environmentalism of the poor in the global South. By approaching environmental justice literature from this transnational perspective, he exposes the limitations of the national and local frames that dominate environmental writing. And by skillfully illuminating the strategies these writer-activists deploy to give dramatic visibility to environmental emergencies, Nixon invites his readers to engage with some of the most pressing challenges of our time.","ISBN":"978-0-674-06119-4","language":"en","note":"DOI: 10.4159/harvard.9780674061194\ncontainer-title: Slow Violence and the Environmentalism of the Poor","publisher":"Harvard University Press","source":"www.degruyter.com","title":"Slow Violence and the Environmentalism of the Poor","URL":"https://www.degruyter.com/document/doi/10.4159/harvard.9780674061194/html","author":[{"family":"Nixon","given":"Rob"}],"accessed":{"date-parts":[["2022",4,20]]},"issued":{"date-parts":[["2011",6,1]]}}}],"schema":"https://github.com/citation-style-language/schema/raw/master/csl-citation.json"} </w:instrText>
      </w:r>
      <w:r w:rsidR="007A57C1"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(Lee 2019; Nixon 2011)</w:t>
      </w:r>
      <w:r w:rsidR="007A57C1"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w:t>
      </w:r>
    </w:p>
    <w:p w14:paraId="0000003A" w14:textId="77777777" w:rsidR="001E61DF" w:rsidRPr="001D0C5D" w:rsidRDefault="001E61DF">
      <w:pPr>
        <w:widowControl w:val="0"/>
        <w:spacing w:line="480" w:lineRule="auto"/>
        <w:rPr>
          <w:rFonts w:ascii="Times New Roman" w:eastAsia="Times New Roman" w:hAnsi="Times New Roman" w:cs="Times New Roman"/>
          <w:sz w:val="24"/>
          <w:szCs w:val="24"/>
          <w:highlight w:val="white"/>
        </w:rPr>
      </w:pPr>
    </w:p>
    <w:p w14:paraId="0000003B" w14:textId="3C339D8F"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b/>
          <w:sz w:val="24"/>
          <w:szCs w:val="24"/>
          <w:highlight w:val="white"/>
        </w:rPr>
        <w:t>PERSEVERING TRANSNATIONAL FAMILIES</w:t>
      </w:r>
      <w:r w:rsidRPr="001D0C5D">
        <w:rPr>
          <w:rFonts w:ascii="Times New Roman" w:eastAsia="Times New Roman" w:hAnsi="Times New Roman" w:cs="Times New Roman"/>
          <w:sz w:val="24"/>
          <w:szCs w:val="24"/>
          <w:highlight w:val="white"/>
        </w:rPr>
        <w:br/>
        <w:t>Despite years-long physical separation, many immigrants remain socially and economically connected to their communities of origin and the people who live ther</w:t>
      </w:r>
      <w:r w:rsidR="00D27CAD" w:rsidRPr="001D0C5D">
        <w:rPr>
          <w:rFonts w:ascii="Times New Roman" w:eastAsia="Times New Roman" w:hAnsi="Times New Roman" w:cs="Times New Roman"/>
          <w:sz w:val="24"/>
          <w:szCs w:val="24"/>
          <w:highlight w:val="white"/>
        </w:rPr>
        <w:t xml:space="preserve">e </w:t>
      </w:r>
      <w:r w:rsidR="00D27CAD"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{"citationID":"a119frqqej3","properties":{"formattedCitation":"(Van Hook and Glick 2020)","plainCitation":"(Van Hook and Glick 2020)","noteIndex":0},"citationItems":[{"id":655,"uris":["http://zotero.org/users/9290288/items/WKRP2AIL"],"itemData":{"id":655,"type":"article-journal","abstract":"The authors review research conducted during the past decade on immigrant families, focusing primarily on the United States and the sending countries with close connections to the United States. They note several major advances. First, researchers have focused extensively on immigrant families that are physically separated but socially and economically linked across origin and destination communities and explored what these family arrangements mean for family structure and functions. Second, family scholars have explored how contexts of reception shape families and family relationships. Of special note is research that documented the experiences and risks associated with undocumented legal status for parents and children. Third, family researchers have explored how the acculturation and enculturation process operates as families settle in the destination setting and raise the next generation. Looking forward, they identify several possible directions for future research to better understand how immigrant families have responded to a changing world in which nations and economies are increasingly interconnected and diverse, populations are aging, and family roles are in flux and where these changes are often met with fear and resistance in immigrant-receiving destinations.","container-title":"Journal of Marriage and Family","DOI":"10.1111/jomf.12621","ISSN":"1741-3737","issue":"1","language":"en","note":"_eprint: https://onlinelibrary.wiley.com/doi/pdf/10.1111/jomf.12621","page":"224-243","source":"Wiley Online Library","title":"Spanning Borders, Cultures, and Generations: A Decade of Research on Immigrant Families","title-short":"Spanning Borders, Cultures, and Generations","volume":"82","author":[{"family":"Van Hook","given":"Jennifer"},{"family":"Glick","given":"Jennifer E."}],"issued":{"date-parts":[["2020"]]}}}],"schema":"https://github.com/citation-style-language/schema/raw/master/csl-citation.json"} </w:instrText>
      </w:r>
      <w:r w:rsidR="00D27CAD"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(Van Hook and Glick 2020)</w:t>
      </w:r>
      <w:r w:rsidR="00D27CAD"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Migrants adopt a “transnational family strategy”</w:t>
      </w:r>
      <w:r w:rsidR="00D27CAD" w:rsidRPr="001D0C5D">
        <w:rPr>
          <w:rFonts w:ascii="Times New Roman" w:eastAsia="Times New Roman" w:hAnsi="Times New Roman" w:cs="Times New Roman"/>
          <w:sz w:val="24"/>
          <w:szCs w:val="24"/>
          <w:highlight w:val="white"/>
        </w:rPr>
        <w:t xml:space="preserve"> </w:t>
      </w:r>
      <w:r w:rsidR="00D27CAD"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{"citationID":"a2gbpid1554","properties":{"formattedCitation":"(Abrego 2014)","plainCitation":"(Abrego 2014)","noteIndex":0},"citationItems":[{"id":118,"uris":["http://zotero.org/users/9290288/items/CFGCIEKB"],"itemData":{"id":118,"type":"book","abstract":"Widening global inequalities make it difficult for parents in developing nations to provide for their children, and both mothers and fathers often find that migration in search of higher wages is their only hope. Their dreams are straightforward: with more money, they can improve their children's lives. But the reality of their experiences is often harsh, and structural barriers-particularly those rooted in immigration policies and gender inequities-prevent many from reaching their economic goals. Sacrificing Families offers a first-hand look at Salvadoran transnational ... Salvadoran transnational families -- Why parents migrate -- Journeys and initial settlement -- The structure of trauma through separation -- Gendered opportunities, expectations, and well-being -- How children fare -- The consequences of long-term separation -- ¿Valió la pena? : is family separation worth it?","ISBN":"0-8047-9051-5","note":"Citation Key: Abrego","number-of-pages":"250","publisher":"Stanford University Press","title":"Sacrificing Families: Navigating laws, labor, and love across borders","URL":"https://books.google.com/books/about/Sacrificing_Families.html?id=bTwBngEACAAJ","author":[{"family":"Abrego","given":"Leisy J."}],"accessed":{"date-parts":[["2018",2,18]]},"issued":{"date-parts":[["2014"]]}}}],"schema":"https://github.com/citation-style-language/schema/raw/master/csl-citation.json"} </w:instrText>
      </w:r>
      <w:r w:rsidR="00D27CAD"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(Abrego 2014)</w:t>
      </w:r>
      <w:r w:rsidR="00D27CAD"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when economic opportunities lead some members to migrate while others remain in origin communities because they </w:t>
      </w:r>
      <w:r w:rsidR="00D27CAD" w:rsidRPr="001D0C5D">
        <w:rPr>
          <w:rFonts w:ascii="Times New Roman" w:eastAsia="Times New Roman" w:hAnsi="Times New Roman" w:cs="Times New Roman"/>
          <w:sz w:val="24"/>
          <w:szCs w:val="24"/>
          <w:highlight w:val="white"/>
        </w:rPr>
        <w:t>are unable</w:t>
      </w:r>
      <w:r w:rsidRPr="001D0C5D">
        <w:rPr>
          <w:rFonts w:ascii="Times New Roman" w:eastAsia="Times New Roman" w:hAnsi="Times New Roman" w:cs="Times New Roman"/>
          <w:sz w:val="24"/>
          <w:szCs w:val="24"/>
          <w:highlight w:val="white"/>
        </w:rPr>
        <w:t xml:space="preserve"> to migrate safely together </w:t>
      </w:r>
      <w:r w:rsidR="00D27CAD"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{"citationID":"at4893igr","properties":{"formattedCitation":"(Boehm 2012; Dreby 2010; Hondagneu-Sotelo 2007; Parre\\uc0\\u241{}as 2015)","plainCitation":"(Boehm 2012; Dreby 2010; Hondagneu-Sotelo 2007; Parreñas 2015)","noteIndex":0},"citationItems":[{"id":161,"uris":["http://zotero.org/users/9290288/items/BYQHLDHV"],"itemData":{"id":161,"type":"book","abstract":"\"In her research with transnational Mexicans, Deborah A. Boehm has often asked individuals: if there were no barriers to your movement between Mexico and the United States, where would you choose to live? Almost always, they desire the freedom to \"come and go.\" Yet the barriers preventing such movement are many. Because of the United States' immigration policies, Mexican immigrants often find themselves living long distances from family members and unable to easily cross the U.S.-Mexico border. Transnational Mexicans experience what Boehm calls \"intimate migrations,\" flows that both shape and are structured by gendered and familial actions and interactions but are always defined by the presence of the U.S. state. This book is based on over a decade of ethnographic research, focusing on Mexican immigrants with ties to a small, rural community in the Mexican state of San Luis Potosi and several states in the U.S. West. By showing how intimate relations direct migration, and by looking at kin and gender relationships through the lens of illegality, Boehm sheds new light on the study of gender and kinship, as well as understandings of the state and transnational migration.\" From the publisher. Part 1. Transborder families -- part 2. Gendered migrations -- part 3. Children on the move.","ISBN":"0-8147-8985-4","note":"Citation Key: Boehm2012","number-of-pages":"178","publisher":"NYU Press","title":"Intimate Migrations: Gender, Family, and Illegality among Transnational Mexicans","URL":"https://books.google.com/books/about/Intimate_Migrations.html?id=FmddbLqeywwC","author":[{"family":"Boehm","given":"Deborah A."}],"accessed":{"date-parts":[["2018",2,18]]},"issued":{"date-parts":[["2012"]]}}},{"id":110,"uris":["http://zotero.org/users/9290288/items/KMHG7ZPB"],"itemData":{"id":110,"type":"book","abstract":"Since 2000, approximately 440,000 Mexicans have migrated to the United States every year. Tens of thousands have left children behind in Mexico to do so. For these parents, migration is a sacrifice. What do parents expect to accomplish by dividing their families across borders? How do families manage when they are living apart? More importantly, do parents' relocations yield the intended results? Probing the experiences of migrant parents, children in Mexico, and their caregivers, Joanna Dreby offers an up-close and personal account of the lives of families divided by borders. What she finds i. Preface : ordinary families, extraordinary families -- Sacrifice -- Ofelia and Germán Cruz : migrant time versus child time -- Gender and parenting from afar -- Armando López on fatherhood -- Children and power during separation -- Middlewomen -- Cindy Rodríguez between two worlds -- Divided by borders.","ISBN":"978-0-520-26090-0","note":"Citation Key: Dreby2010","number-of-pages":"311","publisher":"University of California Press","title":"Divided by Borders: Mexican migrants and their children","author":[{"family":"Dreby","given":"Joanna"}],"accessed":{"date-parts":[["2018",1,11]]},"issued":{"date-parts":[["2010"]]}}},{"id":114,"uris":["http://zotero.org/users/9290288/items/HA4GGBBN"],"itemData":{"id":114,"type":"book","abstract":"Originally published in 2001. Americans are quirky about class. We point to democracy and egalitarianism as the defining elements of our society, yet we cannot ignore our checkered history of exploitation of land and labor. Fast forward to the 21st century, the majority of women with children are working, and two-career families struggle to stay ahead of the frenetic pace. They try to balance the demands of the workplace with the needs of the family and the tasks associated with \"taking care of our stuff.\" Many working women -- on the advice of friends, therapists, or just because it makes sense to pay others to do work there's no time to do -- turn to housekeepers and nannies to minimize the chaos and make time for activities besides working at work and working at home. Yet there is a profound moral ambivalence about having \"hired help\" in our homes, paying others to clean our homes and care for our children. It sounds so aristocratic and reeks of feudalism. There is discomfort about hiring mostly poor and mainly immigrant women to do the \"dirty work\" of cleaning and caring. Some may question whether or not this kind of work is a real job, a conundrum not lost on stay-at-home moms who are often on the defensive when the inevitable question is raised at a cocktail party or company picnic: \"So what do you do?\" Women who do not have a professional career yet depend on a housekeeper and nanny to help out admit they don't like being around when the worker is cleaning. That's the day or the time they choose to run errands or go shopping. Preface to the 2007 Edition -- Preface to the First Edition -- Acknowledgments -- pt. 1. The job today -- 1. New World domestic order -- 2. Maid in L.A. -- pt. 2. Finding hard work isn't easy -- 3. It's not what you know -- 4. Formalizing the informal : domestic employment agencies -- 5. Blowups and other unhappy endings -- pt. 3. Inside the job -- 6. Tell men what to do, but don't tell me how -- 7. Go away but stay close enough -- 8. Cleaning up a dirty business -- Notes -- References -- Index.","ISBN":"978-0-520-25171-7","note":"Citation Key: Hondagneu-Sotelo2007","number-of-pages":"284","publisher":"University of California Press","title":"Doméstica: Immigrant workers cleaning and caring in the shadows of affluence","URL":"https://www.ucpress.edu/book/9780520251717/domestica","author":[{"family":"Hondagneu-Sotelo","given":"Pierrette"}],"accessed":{"date-parts":[["2019",4,27]]},"issued":{"date-parts":[["2007"]]}}},{"id":144,"uris":["http://zotero.org/users/9290288/items/TAE8KMHP"],"itemData":{"id":144,"type":"book","abstract":"Second edition. Servants of Globalization offers a groundbreaking study of migrant Filipino domestic workers who leave their own families behind to do the caretaking work of the global economy. Since its initial publication, the book has informed countless students and scholars and set the research agenda on labor migration and transnational families. With this second edition, Rhacel Salazar Parreñas returns to Rome and Los Angeles to consider how the migrant communities have changed. Children have now joined their parents. Male domestic workers are present in significantly greater numbers. And, perhaps most troubling, the population has aged, presenting new challenges for the increasingly elderly domestic workers. New chapters discuss these three increasingly important constituencies. The entire book has been revised and updated, and a new introduction offers a global, comparative overview of the citizenship status of migrant domestic workers. Servants of Globalization remains the defining work on the international division of reproductive labor.-- PREFACE; Chapter 1: THE GLOBAL MIGRATION OF FILIPINO DOMESTIC WORKERS; Chapter 2: THE INTERNATIONAL DIVISION OF REPRODUCTIVE LABOR; Chapter 3: THE TRANSNATIONAL FAMILY; Chapter 4: GENDER AND INTERGENERATIONAL RELATIONS; Chapter 5: CONTRADICTORY CLASS MOBILITY; Chapter 6: THE CRISIS OF MASCULINITY; Chapter 7: THE AGING OF MIGRANT DOMESTIC WORKERS; CONCLUSION; ACKNOWLEDGMENTS; NOTES; REFERENCES CITED; INDEX.","ISBN":"0-8047-9618-1","note":"Citation Key: Parrenas2015","number-of-pages":"256","publisher":"Stanford University Press","title":"Servants of Globalization: Migration and domestic work","URL":"https://books.google.com/books?id=sCcoCgAAQBAJ&amp;hl=en","author":[{"family":"Parreñas","given":"Rhacel Salazar"}],"accessed":{"date-parts":[["2019",4,27]]},"issued":{"date-parts":[["2015"]]}}}],"schema":"https://github.com/citation-style-language/schema/raw/master/csl-citation.json"} </w:instrText>
      </w:r>
      <w:r w:rsidR="00D27CAD"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(Boehm 2012; Dreby 2010; Hondagneu-Sotelo 2007; Parreñas 2015)</w:t>
      </w:r>
      <w:r w:rsidR="00D27CAD"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This common pattern leads to the geographic separation of many families who must now relate to each other across borders </w:t>
      </w:r>
      <w:r w:rsidR="003237EB"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{"citationID":"ab0a009dsc","properties":{"formattedCitation":"(Carling, Menj\\uc0\\u237{}var, and Schmalzbauer 2012; Menj\\uc0\\u237{}var and Abrego 2009; Schmalzbauer 2005)","plainCitation":"(Carling, Menjívar, and Schmalzbauer 2012; Menjívar and Abrego 2009; Schmalzbauer 2005)","noteIndex":0},"citationItems":[{"id":162,"uris":["http://zotero.org/users/9290288/items/P6HP3C9G"],"itemData":{"id":162,"type":"article-journal","abstract":"This article reviews the emerging literature on transnational parenthood, concentrating on six themes: gender, care arrangements, legislation, class, communication and moralities. Gender concerns not only the distinction between transnational motherhood and transnational fatherhood, but also the role of children’s gender and the broader networks of gender relations within which transnational parenthood is practised. Care arrangements are often the most tangible challenge for transnational parents, and an area where material and emotional concerns intersect. The third theme, legislation, primarily concerns how immigration law can be decisive for separation and the prospects for reunification, as well as for the practice of parenthood from afar. Analysis of class can help us to understand differences in how transnational parenthood is practised and experienced. Communication across long distances is a defining element in the everyday practice of transnational parenthood, shaped by the intersection of technological, economic and psychological factors. The final theme, moralities, concerns the ways in which context-specific behavioural norms guide transnational parenthood. We subse- quently discuss how the age of children is an important differentiating factor in the experience of transnational parenthood. In addition to these thematic discussions, we address methodological issues in the study of the phenomenon. Throughout, we emphasise both the limitations and the dynamism of transnational parenthood as it is experienced and practised in different contexts and throughout the life course. Keywords:","container-title":"Journal of Ethnic and Migration Studies","DOI":"10.1080/1369183X.2012.646417","issue":"2","note":"Citation Key: Carling2012\nISBN: 1369-183X","page":"191-217","title":"Central Themes in the Study of Transnational Parenthood","volume":"38","author":[{"family":"Carling","given":"Jørgen"},{"family":"Menjívar","given":"Cecilia"},{"family":"Schmalzbauer","given":"Leah"}],"issued":{"date-parts":[["2012"]]}}},{"id":375,"uris":["http://zotero.org/users/9290288/items/LZCTKHSQ"],"itemData":{"id":375,"type":"chapter","abstract":"Immigrants and their American-born children represent about one quarter of the United States population. Drawing on rich, in-depth ethnographic research, the fascinating case studies in Across Generations examine the intricacies of relations between the generations in a broad range of immigrant groups-from Latin America, Asia, the Caribbean, and Africa-and give a sense of what everyday life is like in immigrant families. Moving beyond the cliché of the children of immigrants engaging in pitched battles against tradition-bound parents from the old country, these vivid essays offer a nuanced view that brings out the ties that bind the generations as well as the tensions that divide them. Tackling key issues like parental discipline, marriage choices, educational and occupational expectations, legal status, and transnational family ties, Across generations brings crucial insights to our understanding of the United States as a nation of immigrants. Intergenerational relations in immigrants families / Nancy Foner -- Conflict, coping, and reconciliation : intergenerational relations in Chinese immigrant families / Min Zhou -- Emotions, sex, and money : the lives of Filipino children of immigrants / Yen Le Espiritu -- Spare the rod, ruin the child? : first- and second- generation West Indian child-rearing practices / Mary C. Waters and Jennifer E. Sykes -- Marry into a good family : transnational reproduction and intergenerational relations in Bangladeshi American families / Nazli Kibria -- Images of a wounded homeland : Sierra Leonean children and the new heart of darkness / JoAnn D'Alisera -- Caregiving across generations : aging, state assistance, and multigenerational ties among immigrants from the Dominican Republic / Greta Gilbertson -- Parents and children across borders : legal instability and intergenerational relations in Guatemalan and Salvadoran families / Cecilia Menjívar and Leisy Abrego -- Negotiating work and parenting over the life course : Mexican family dynamics in a binational context / Joanna Dreby.","container-title":"Across Generations: Immigrant families in America","ISBN":"978-0-8147-2770-6","note":"Citation Key: Menjivar2009","page":"235","publisher":"New York University Press","title":"Parents and Children Across Borders: Legal instability and intergenerational relations in Guatemalan and Salvadoran families","author":[{"family":"Menjívar","given":"Cecilia"},{"family":"Abrego","given":"Leisy"}],"editor":[{"family":"Foner","given":"Nancy"}],"accessed":{"date-parts":[["2019",4,27]]},"issued":{"date-parts":[["2009"]]}}},{"id":391,"uris":["http://zotero.org/users/9290288/items/S5G9QVED"],"itemData":{"id":391,"type":"book","abstract":"Drawing on data the author gathered in Honduras and the United States from weekly time diaries, in-depth interviews, participant observation and interpretive focus groups, she looks specifically at the experience and prospects of transmigrant labor in the United States; the aspirations and consumption practices of transnational family members in the United States and Honduras, especially as the relate to the American Dream; and she explores the ways in which families negotiate caretaking responsibilities, both financial and emotional, while striving and surviving in a transnational space. This is the first daily life study of undocumented immigrants and the first transnational analysis of Honduran families.","event-place":"New York","ISBN":"10003","note":"DOI: 10.4324/9780203959534\nCitation Key: Schmalzbauer2005","number-of-pages":"142","publisher":"Routledge","publisher-place":"New York","title":"Striving and Surviving: A Daily Life Analysis of Honduran Transnational Families","URL":"https://www.taylorfrancis.com/books/9780203959534","author":[{"family":"Schmalzbauer","given":"Leah"}],"accessed":{"date-parts":[["2019",4,27]]},"issued":{"date-parts":[["2005"]]}}}],"schema":"https://github.com/citation-style-language/schema/raw/master/csl-citation.json"} </w:instrText>
      </w:r>
      <w:r w:rsidR="003237EB"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(Carling, Menjívar, and Schmalzbauer 2012; Menjívar and Abrego 2009; Schmalzbauer 2005)</w:t>
      </w:r>
      <w:r w:rsidR="003237EB"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w:t>
      </w:r>
    </w:p>
    <w:p w14:paraId="0000003C" w14:textId="0284F81B" w:rsidR="001E61DF" w:rsidRPr="001D0C5D" w:rsidRDefault="00E76AFA" w:rsidP="00E069CE">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Transnational families use increasingly affordable technologies to communicate more </w:t>
      </w:r>
      <w:r w:rsidRPr="001D0C5D">
        <w:rPr>
          <w:rFonts w:ascii="Times New Roman" w:eastAsia="Times New Roman" w:hAnsi="Times New Roman" w:cs="Times New Roman"/>
          <w:sz w:val="24"/>
          <w:szCs w:val="24"/>
          <w:highlight w:val="white"/>
        </w:rPr>
        <w:lastRenderedPageBreak/>
        <w:t xml:space="preserve">frequently and in new ways to maintain strong relationships </w:t>
      </w:r>
      <w:r w:rsidR="00E069CE"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{"citationID":"aqn4aqratl","properties":{"formattedCitation":"(Bacigalupe and C\\uc0\\u225{}mara 2012; Baldassar 2008; Madianou and Miller 2012)","plainCitation":"(Bacigalupe and Cámara 2012; Baldassar 2008; Madianou and Miller 2012)","noteIndex":0},"citationItems":[{"id":209,"uris":["http://zotero.org/users/9290288/items/6D4L5P7X"],"itemData":{"id":209,"type":"article-journal","abstract":"Social technologies—mobile phones, the wide availability of international phone calls, and the mainstreaming of Internet connectivity and social media—are becoming a cornerstone of the immigrant family experience. Information communication technologies (ICTs) are supporting the transformation of family networks into transnational ones, with potentially significant consequences in the psychology of immigration and family mental health. Social technologies may be influencing and mainstreaming the transnational experiences while families are finding resilient ways to confront the difficulties posed by immigration. Computer-mediated communications among transnational families are a source of compelling opportunities and a challenge for clinicians to adopt an ecosystemic perspective and address these new circumstances.","container-title":"Journal of Ethnic and Migration Studies","DOI":"10.1080/1369183X.2012.698211","ISSN":"1369-183X","issue":"9","note":"publisher:  Taylor &amp; Francis Group \nCitation Key: Bacigalupe2012","page":"1425-1438","title":"Transnational Families and Social Technologies: Reassessing Immigration Psychology","volume":"38","author":[{"family":"Bacigalupe","given":"Gonzalo"},{"family":"Cámara","given":"María"}],"issued":{"date-parts":[["2012",11]]}}},{"id":164,"uris":["http://zotero.org/users/9290288/items/HGM46UEN"],"itemData":{"id":164,"type":"article-journal","container-title":"Journal of Intercultural Studies","DOI":"10.1080/07256860802169196","ISSN":"0725-6868","issue":"3","note":"Citation Key: Baldassar2008","page":"247-266","title":"Missing Kin and Longing to be Together: Emotions and the Construction of Co-presence in Transnational Relationships","volume":"29","author":[{"family":"Baldassar","given":"Loretta"}],"issued":{"date-parts":[["2008",8]]}}},{"id":150,"uris":["http://zotero.org/users/9290288/items/ASN2RDVZ"],"itemData":{"id":150,"type":"book","abstract":"How do parents and children care for each other when they are separated because of migration? The way in which transnational families maintain long-distance relationships has been revolutionised by the emergence of new media such as email, instant messaging, social networking sites, webcam and texting. A migrant mother can now call and text her left-behind children several times a day, peruse social networking sites and leave the webcam for 12 hours achieving a sense of co-presence. \n \nDrawing on a long-term ethnographic study of prolonged separation between migrant mothers and their children who remain in the Philippines, this book develops groundbreaking theory for understanding both new media and the nature of mediated relationships. It brings together the perspectives of both the mothers and children and shows how the very nature of family relationships is changing. New media, understood as an emerging environment of polymedia, have become integral to the way family relationships are enacted and experienced. The theory of polymedia extends beyond the poignant case study and is developed as a major contribution for understanding the interconnections between digital media and interpersonal relationships.","event-place":"New York, NY","note":"Citation Key: Madianou2012","number-of-pages":"192","publisher":"Routledge","publisher-place":"New York, NY","title":"Migration and New Media: Transnational Families and Polymedia","author":[{"family":"Madianou","given":"Mirca"},{"family":"Miller","given":"Daniel Miller"}],"issued":{"date-parts":[["2012"]]}}}],"schema":"https://github.com/citation-style-language/schema/raw/master/csl-citation.json"} </w:instrText>
      </w:r>
      <w:r w:rsidR="00E069CE"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(Bacigalupe and Cámara 2012; Baldassar 2008; Madianou and Miller 2012)</w:t>
      </w:r>
      <w:r w:rsidR="00E069CE"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Transnational parents use digital communication tools to build stronger relationships with children </w:t>
      </w:r>
      <w:r w:rsidR="00E069CE"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{"citationID":"asou12e0ea","properties":{"formattedCitation":"(Francisco 2015)","plainCitation":"(Francisco 2015)","noteIndex":0},"citationItems":[{"id":157,"uris":["http://zotero.org/users/9290288/items/WLTRVYPK"],"itemData":{"id":157,"type":"article-journal","abstract":"Drawing on multi-sited ethnography and qualitative research, I argue that the visual register in particular modes of communication technology like Skype and Facebook ushers in a different quality of relationships for transnational families. Most participants in this study are undocumented immigrants unable to return to their families for long periods of time because of legal consequences that will ban them from coming back and working in the USA. On the other hand, their families in the Philippines cannot visit the USA without proper documentation. The economic necessity of working abroad and legal conditions deter family reunification. Consequently, since these families are separated their only means of sustaining their relationships is through communication technology. The new mediums of communication, given their innovations in visuality, frequency and access to one another's digital lives, present complicated issues as well as different forms of intimacy for members in a transnational family.","container-title":"Critical Sociology","DOI":"10.1177/0896920513484602","issue":"1","note":"Citation Key: Francisco2015","page":"173-190","title":"'The Internet Is Magic': Technology, Intimacy and Transnational Families","volume":"41","author":[{"family":"Francisco","given":"Valerie"}],"issued":{"date-parts":[["2015"]]}}}],"schema":"https://github.com/citation-style-language/schema/raw/master/csl-citation.json"} </w:instrText>
      </w:r>
      <w:r w:rsidR="00E069CE"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(Francisco 2015)</w:t>
      </w:r>
      <w:r w:rsidR="00E069CE" w:rsidRPr="001D0C5D">
        <w:rPr>
          <w:rFonts w:ascii="Times New Roman" w:eastAsia="Times New Roman" w:hAnsi="Times New Roman" w:cs="Times New Roman"/>
          <w:sz w:val="24"/>
          <w:szCs w:val="24"/>
          <w:highlight w:val="white"/>
        </w:rPr>
        <w:fldChar w:fldCharType="end"/>
      </w:r>
      <w:r w:rsidR="00E069CE" w:rsidRPr="001D0C5D">
        <w:rPr>
          <w:rFonts w:ascii="Times New Roman" w:eastAsia="Times New Roman" w:hAnsi="Times New Roman" w:cs="Times New Roman"/>
          <w:sz w:val="24"/>
          <w:szCs w:val="24"/>
          <w:highlight w:val="white"/>
        </w:rPr>
        <w:t xml:space="preserve"> </w:t>
      </w:r>
      <w:r w:rsidRPr="001D0C5D">
        <w:rPr>
          <w:rFonts w:ascii="Times New Roman" w:eastAsia="Times New Roman" w:hAnsi="Times New Roman" w:cs="Times New Roman"/>
          <w:sz w:val="24"/>
          <w:szCs w:val="24"/>
          <w:highlight w:val="white"/>
        </w:rPr>
        <w:t xml:space="preserve">and to perform care work from afar </w:t>
      </w:r>
      <w:r w:rsidR="00E069CE"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{"citationID":"a10t5a8ar84","properties":{"formattedCitation":"(Parre\\uc0\\u241{}as 2015)","plainCitation":"(Parreñas 2015)","noteIndex":0},"citationItems":[{"id":144,"uris":["http://zotero.org/users/9290288/items/TAE8KMHP"],"itemData":{"id":144,"type":"book","abstract":"Second edition. Servants of Globalization offers a groundbreaking study of migrant Filipino domestic workers who leave their own families behind to do the caretaking work of the global economy. Since its initial publication, the book has informed countless students and scholars and set the research agenda on labor migration and transnational families. With this second edition, Rhacel Salazar Parreñas returns to Rome and Los Angeles to consider how the migrant communities have changed. Children have now joined their parents. Male domestic workers are present in significantly greater numbers. And, perhaps most troubling, the population has aged, presenting new challenges for the increasingly elderly domestic workers. New chapters discuss these three increasingly important constituencies. The entire book has been revised and updated, and a new introduction offers a global, comparative overview of the citizenship status of migrant domestic workers. Servants of Globalization remains the defining work on the international division of reproductive labor.-- PREFACE; Chapter 1: THE GLOBAL MIGRATION OF FILIPINO DOMESTIC WORKERS; Chapter 2: THE INTERNATIONAL DIVISION OF REPRODUCTIVE LABOR; Chapter 3: THE TRANSNATIONAL FAMILY; Chapter 4: GENDER AND INTERGENERATIONAL RELATIONS; Chapter 5: CONTRADICTORY CLASS MOBILITY; Chapter 6: THE CRISIS OF MASCULINITY; Chapter 7: THE AGING OF MIGRANT DOMESTIC WORKERS; CONCLUSION; ACKNOWLEDGMENTS; NOTES; REFERENCES CITED; INDEX.","ISBN":"0-8047-9618-1","note":"Citation Key: Parrenas2015","number-of-pages":"256","publisher":"Stanford University Press","title":"Servants of Globalization: Migration and domestic work","URL":"https://books.google.com/books?id=sCcoCgAAQBAJ&amp;hl=en","author":[{"family":"Parreñas","given":"Rhacel Salazar"}],"accessed":{"date-parts":[["2019",4,27]]},"issued":{"date-parts":[["2015"]]}}}],"schema":"https://github.com/citation-style-language/schema/raw/master/csl-citation.json"} </w:instrText>
      </w:r>
      <w:r w:rsidR="00E069CE"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(Parreñas 2015)</w:t>
      </w:r>
      <w:r w:rsidR="00E069CE"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w:t>
      </w:r>
    </w:p>
    <w:p w14:paraId="0000003D" w14:textId="6368580F" w:rsidR="001E61DF" w:rsidRPr="001D0C5D" w:rsidRDefault="00091B76" w:rsidP="00AC4B74">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Technology</w:t>
      </w:r>
      <w:r w:rsidR="00E76AFA" w:rsidRPr="001D0C5D">
        <w:rPr>
          <w:rFonts w:ascii="Times New Roman" w:eastAsia="Times New Roman" w:hAnsi="Times New Roman" w:cs="Times New Roman"/>
          <w:sz w:val="24"/>
          <w:szCs w:val="24"/>
          <w:highlight w:val="white"/>
        </w:rPr>
        <w:t xml:space="preserve"> is </w:t>
      </w:r>
      <w:r w:rsidRPr="001D0C5D">
        <w:rPr>
          <w:rFonts w:ascii="Times New Roman" w:eastAsia="Times New Roman" w:hAnsi="Times New Roman" w:cs="Times New Roman"/>
          <w:sz w:val="24"/>
          <w:szCs w:val="24"/>
          <w:highlight w:val="white"/>
        </w:rPr>
        <w:t>in</w:t>
      </w:r>
      <w:r w:rsidR="00E76AFA" w:rsidRPr="001D0C5D">
        <w:rPr>
          <w:rFonts w:ascii="Times New Roman" w:eastAsia="Times New Roman" w:hAnsi="Times New Roman" w:cs="Times New Roman"/>
          <w:sz w:val="24"/>
          <w:szCs w:val="24"/>
          <w:highlight w:val="white"/>
        </w:rPr>
        <w:t xml:space="preserve">sufficient for managing all aspects of transnational family life. </w:t>
      </w:r>
      <w:r w:rsidRPr="001D0C5D">
        <w:rPr>
          <w:rFonts w:ascii="Times New Roman" w:eastAsia="Times New Roman" w:hAnsi="Times New Roman" w:cs="Times New Roman"/>
          <w:sz w:val="24"/>
          <w:szCs w:val="24"/>
          <w:highlight w:val="white"/>
        </w:rPr>
        <w:t>The</w:t>
      </w:r>
      <w:r w:rsidR="00E76AFA" w:rsidRPr="001D0C5D">
        <w:rPr>
          <w:rFonts w:ascii="Times New Roman" w:eastAsia="Times New Roman" w:hAnsi="Times New Roman" w:cs="Times New Roman"/>
          <w:sz w:val="24"/>
          <w:szCs w:val="24"/>
          <w:highlight w:val="white"/>
        </w:rPr>
        <w:t xml:space="preserve"> usefulness of technology varies by circumstance. Previous research finds that technology is unsatisfactory during periods of illness and dying </w:t>
      </w:r>
      <w:r w:rsidR="00E069CE"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{"citationID":"acploo2o5m","properties":{"formattedCitation":"(Baldassar 2014)","plainCitation":"(Baldassar 2014)","noteIndex":0},"citationItems":[{"id":117,"uris":["http://zotero.org/users/9290288/items/2VQ96QA3"],"itemData":{"id":117,"type":"article-journal","abstract":"This paper examines the crisis of acute and chronic illness, death, and dying in transnational families. These are the stages in the family life-course when physical co-presence is required to deliver hands-on care and intimate emotional support for the sick family member. It is a time when distant kin feel they need ‘to be there’, including for their own sense of well-being. This period of ‘crisis’ (in the anthropological sense) makes visible all of the impediments to transnational family caregiving that often remain hidden during those periods when ‘routine’ forms of distant care are adequate. Of particular relevance are the macro-level factors generated by national borders and the policies that define them, including those that govern employment, travel, visa, health, and aged care provisions. It is in these family life phases of crisis that nation-state structures can work to constrain individual agency and rights, making compellingly evident the growing need for transnational structures and policy. At issue are the largely invisible (in a policy sense) but increasingly common micro-level responses of family and individuals that characterize ‘crisis distant care’, which are characterized by the urgent need to visit and to intensify use of ICTs. The paper examines the experiences of migrants living in Australia who are trying to care for acutely unwell family members abroad. [ABSTRACT FROM AUTHOR] Copyright of International Review of Sociology is the property of Routledge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Abstracts.)","container-title":"International Review of Sociology","DOI":"10.1080/03906701.2014.954328","ISSN":"14699273","issue":"3","note":"PMID: 99017211\nCitation Key: Baldassar2014a\nISBN: 03906701","title":"Too sick to move: distant ‘crisis’ care in transnational families","volume":"24","author":[{"family":"Baldassar","given":"Loretta"}],"issued":{"date-parts":[["2014"]]}}}],"schema":"https://github.com/citation-style-language/schema/raw/master/csl-citation.json"} </w:instrText>
      </w:r>
      <w:r w:rsidR="00E069CE"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(Baldassar 2014)</w:t>
      </w:r>
      <w:r w:rsidR="00E069CE" w:rsidRPr="001D0C5D">
        <w:rPr>
          <w:rFonts w:ascii="Times New Roman" w:eastAsia="Times New Roman" w:hAnsi="Times New Roman" w:cs="Times New Roman"/>
          <w:sz w:val="24"/>
          <w:szCs w:val="24"/>
          <w:highlight w:val="white"/>
        </w:rPr>
        <w:fldChar w:fldCharType="end"/>
      </w:r>
      <w:r w:rsidR="00E76AFA" w:rsidRPr="001D0C5D">
        <w:rPr>
          <w:rFonts w:ascii="Times New Roman" w:eastAsia="Times New Roman" w:hAnsi="Times New Roman" w:cs="Times New Roman"/>
          <w:sz w:val="24"/>
          <w:szCs w:val="24"/>
          <w:highlight w:val="white"/>
        </w:rPr>
        <w:t xml:space="preserve">. </w:t>
      </w:r>
      <w:r w:rsidRPr="001D0C5D">
        <w:rPr>
          <w:rFonts w:ascii="Times New Roman" w:eastAsia="Times New Roman" w:hAnsi="Times New Roman" w:cs="Times New Roman"/>
          <w:sz w:val="24"/>
          <w:szCs w:val="24"/>
          <w:highlight w:val="white"/>
        </w:rPr>
        <w:t xml:space="preserve">Technology </w:t>
      </w:r>
      <w:r w:rsidR="00E76AFA" w:rsidRPr="001D0C5D">
        <w:rPr>
          <w:rFonts w:ascii="Times New Roman" w:eastAsia="Times New Roman" w:hAnsi="Times New Roman" w:cs="Times New Roman"/>
          <w:sz w:val="24"/>
          <w:szCs w:val="24"/>
          <w:highlight w:val="white"/>
        </w:rPr>
        <w:t>is</w:t>
      </w:r>
      <w:r w:rsidRPr="001D0C5D">
        <w:rPr>
          <w:rFonts w:ascii="Times New Roman" w:eastAsia="Times New Roman" w:hAnsi="Times New Roman" w:cs="Times New Roman"/>
          <w:sz w:val="24"/>
          <w:szCs w:val="24"/>
          <w:highlight w:val="white"/>
        </w:rPr>
        <w:t xml:space="preserve"> also</w:t>
      </w:r>
      <w:r w:rsidR="00E76AFA" w:rsidRPr="001D0C5D">
        <w:rPr>
          <w:rFonts w:ascii="Times New Roman" w:eastAsia="Times New Roman" w:hAnsi="Times New Roman" w:cs="Times New Roman"/>
          <w:sz w:val="24"/>
          <w:szCs w:val="24"/>
          <w:highlight w:val="white"/>
        </w:rPr>
        <w:t xml:space="preserve"> insufficient for managing many crucial responsibilities. Migrants typically rely on a strong relationship with someone in the origin community to handle financial affairs, share news, answer calls, and carry out family responsibilities that must be done in person, such as caring for children or older family members </w:t>
      </w:r>
      <w:r w:rsidR="00AC4B74"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{"citationID":"afb7plur4d","properties":{"formattedCitation":"(Dreby 2010; Parre\\uc0\\u241{}as 2005; Thai 2014)","plainCitation":"(Dreby 2010; Parreñas 2005; Thai 2014)","noteIndex":0},"citationItems":[{"id":110,"uris":["http://zotero.org/users/9290288/items/KMHG7ZPB"],"itemData":{"id":110,"type":"book","abstract":"Since 2000, approximately 440,000 Mexicans have migrated to the United States every year. Tens of thousands have left children behind in Mexico to do so. For these parents, migration is a sacrifice. What do parents expect to accomplish by dividing their families across borders? How do families manage when they are living apart? More importantly, do parents' relocations yield the intended results? Probing the experiences of migrant parents, children in Mexico, and their caregivers, Joanna Dreby offers an up-close and personal account of the lives of families divided by borders. What she finds i. Preface : ordinary families, extraordinary families -- Sacrifice -- Ofelia and Germán Cruz : migrant time versus child time -- Gender and parenting from afar -- Armando López on fatherhood -- Children and power during separation -- Middlewomen -- Cindy Rodríguez between two worlds -- Divided by borders.","ISBN":"978-0-520-26090-0","note":"Citation Key: Dreby2010","number-of-pages":"311","publisher":"University of California Press","title":"Divided by Borders: Mexican migrants and their children","author":[{"family":"Dreby","given":"Joanna"}],"accessed":{"date-parts":[["2018",1,11]]},"issued":{"date-parts":[["2010"]]}}},{"id":107,"uris":["http://zotero.org/users/9290288/items/C5B3MTHG"],"itemData":{"id":107,"type":"book","abstract":"In the Philippines, an increase in labor migration has created transnational migrant families, where children grow up apart from one or both parents, forced to work outside the country. This book offers a look at the lives of the children in these families; the impact of distance on intergenerational relationships; and gender norms in the families. The global economy of care -- The dismal view of transnational households -- Caring for the family : why parents leave the Philippines -- The gap between migrant fathers and their children -- The gender paradox : recreating \"the family\" in women's migration -- Gendered care expectations : children in mother-away transnational families -- The overlooked second generation : the experience of prolonged separation in two parent migrant families.","ISBN":"978-0-8047-4944-2","note":"Citation Key: Parrenas2005","number-of-pages":"212","publisher":"Stanford University Press","title":"Children of Global Migration: Transnational Families and Gendered Woes","author":[{"family":"Parreñas","given":"Rhacel Salazar"}],"accessed":{"date-parts":[["2019",4,27]]},"issued":{"date-parts":[["2005"]]}}},{"id":136,"uris":["http://zotero.org/users/9290288/items/D2BE9Z4K"],"itemData":{"id":136,"type":"book","abstract":"Every year migrants across the globe send more than 500 billion to relatives in their home countries, and this circulation of money has important personal, cultural, and emotional implications for the immigrants and their family members alike. Insufficient Funds tells the story of how low-wage Vietnamese immigrants in the United States and their poor, non-migrant family members give, receive, and spend money. Drawing on interviews and fieldwork with more than one hundred members of transnational families, Hung Cam Thai examines how and why immigrants, who largely earn low. Cover; Copyright; Title Page; Dedication; Table of Contents; Acknowledgments; Note on Translations; 1. Six Tales of Migrant Money; 2. The Making of a Transnational Expenditure Cascade; 3. Money as a Currency of Care; 4. The Migrant Provider Role; 5. The American Dream in Vietnam; 6. Compensatory Consumption; 7. Emulative Consumption; 8. The Cyclical Entrenchment of Monetary Habits; 9. The High Price of Esteem Consumption; 10. Tall Promises; Conclusion: Special Money in Low-Wage Transnational Families; Appendix: Methodology and Interviewees; Notes; Bibliography; Index.","ISBN":"978-0-8047-9056-7","note":"Citation Key: Thai2014","number-of-pages":"509","publisher":"Stanford University Press","title":"Insufficient Funds: The Culture of Money in Low-Wage Transnational Families.","URL":"https://books.google.com/books/about/Insufficient_Funds.html?id=WHG2AgAAQBAJ&amp;printsec=frontcover&amp;source=kp_read_button#v=onepage&amp;q&amp;f=false","author":[{"family":"Thai","given":"Hung Cam."}],"accessed":{"date-parts":[["2018",2,17]]},"issued":{"date-parts":[["2014"]]}}}],"schema":"https://github.com/citation-style-language/schema/raw/master/csl-citation.json"} </w:instrText>
      </w:r>
      <w:r w:rsidR="00AC4B74"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(Dreby 2010; Parreñas 2005; Thai 2014)</w:t>
      </w:r>
      <w:r w:rsidR="00AC4B74" w:rsidRPr="001D0C5D">
        <w:rPr>
          <w:rFonts w:ascii="Times New Roman" w:eastAsia="Times New Roman" w:hAnsi="Times New Roman" w:cs="Times New Roman"/>
          <w:sz w:val="24"/>
          <w:szCs w:val="24"/>
          <w:highlight w:val="white"/>
        </w:rPr>
        <w:fldChar w:fldCharType="end"/>
      </w:r>
      <w:r w:rsidR="00E76AFA" w:rsidRPr="001D0C5D">
        <w:rPr>
          <w:rFonts w:ascii="Times New Roman" w:eastAsia="Times New Roman" w:hAnsi="Times New Roman" w:cs="Times New Roman"/>
          <w:sz w:val="24"/>
          <w:szCs w:val="24"/>
          <w:highlight w:val="white"/>
        </w:rPr>
        <w:t xml:space="preserve">. Losing such a person can pose significant challenges for migrants and their families. </w:t>
      </w:r>
    </w:p>
    <w:p w14:paraId="0000003E" w14:textId="71A41A5A"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Though we know much about how families maintain social and emotional closeness despite geographic distance, death and dying remain undertheorized in transnational family scholarship. This is significant because the death of a family member can significantly impact family structure and functions. Given that immigrants rely on a small number of people to help them stay connected to their communities of origin, the death of one such person has the potential to significantly transform or even sever transnational family ties. Accordingly, I examine the practical challenges that stem from transnational death and how transnational families work to solve ensuing logistical problems. </w:t>
      </w:r>
    </w:p>
    <w:p w14:paraId="0000003F" w14:textId="0E79C142" w:rsidR="001E61DF" w:rsidRPr="001D0C5D" w:rsidRDefault="00E76AFA" w:rsidP="00306EE1">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Transnational family scholarship has largely focused on relationships between migrant parents and their young children, but data show that immigrant populations are aging, and their transnational bonds persist. A quarter of unauthorized immigrants are estimated to be 45 years or </w:t>
      </w:r>
      <w:r w:rsidRPr="001D0C5D">
        <w:rPr>
          <w:rFonts w:ascii="Times New Roman" w:eastAsia="Times New Roman" w:hAnsi="Times New Roman" w:cs="Times New Roman"/>
          <w:sz w:val="24"/>
          <w:szCs w:val="24"/>
          <w:highlight w:val="white"/>
        </w:rPr>
        <w:lastRenderedPageBreak/>
        <w:t xml:space="preserve">older, and 62 percent have been in the United States for a decade or longer </w:t>
      </w:r>
      <w:r w:rsidR="00AC4B74"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{"citationID":"a26p094jmcg","properties":{"formattedCitation":"(Migration Policy Institute 2019)","plainCitation":"(Migration Policy Institute 2019)","noteIndex":0},"citationItems":[{"id":654,"uris":["http://zotero.org/users/9290288/items/X4X56L8M"],"itemData":{"id":654,"type":"webpage","abstract":"Learn about the estimated 11.4 million unauthorized immigrants living in the United States—where do they live? When did they arrive in the United States, and from which origin countries? What are their levels of education, top industries of employment, income, parental and marital status, health care coverage, and more?","container-title":"migrationpolicy.org","language":"en","title":"Profile of the Unauthorized Population - US","URL":"https://www.migrationpolicy.org/data/unauthorized-immigrant-population/state/US","author":[{"family":"Migration Policy Institute","given":""}],"accessed":{"date-parts":[["2022",4,20]]},"issued":{"date-parts":[["2019"]]}}}],"schema":"https://github.com/citation-style-language/schema/raw/master/csl-citation.json"} </w:instrText>
      </w:r>
      <w:r w:rsidR="00AC4B74"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(Migration Policy Institute 2019)</w:t>
      </w:r>
      <w:r w:rsidR="00AC4B74"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The few studies that have examined transnational family relationships between adult migrants and their own parents find that immigrant adult children use remittances and technology to care for their aging parents, despite high emotional and financial costs </w:t>
      </w:r>
      <w:r w:rsidR="00306EE1"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{"citationID":"a5h8gld3qj","properties":{"formattedCitation":"(Miyawaki and Hooyman 2021)","plainCitation":"(Miyawaki and Hooyman 2021)","noteIndex":0},"citationItems":[{"id":653,"uris":["http://zotero.org/users/9290288/items/RNT3BW4P"],"itemData":{"id":653,"type":"article-journal","abstract":"Research on the effects of globalization and immigration on family relationships has focused on younger families. Few studies have addressed the issue of immigrant adult children caring for their ageing parents in their home country. The purpose of this article was to review the empirical evidence on transnational caregiving to ageing parents and summarize identified themes. Using search terms specific to transnational caregiving, a database search resulted in 25 articles. All were published since 2000, reflecting the limited attention given to transnational elder care. Eight themes were identified: cohort and life cycle factors and political context; economic factors; cultural factors; identity of immigrants; gender roles; resistance to institutional care; economic and emotional costs of care; and use of technology. Despite the high economic and emotional costs, immigrant adult children aimed to care for their ageing parents in their home country fulfiling their filial responsibility and confirming their ethnic identity. Remittances to family of origin helped reducing immigrant adult children's guilt. Men were increasingly involved with care by using technology. Although the included studies were limited to immigrants pursuing economic opportunities in a small number of countries, overall, immigrant adult children displayed creativity in how they managed caregiving across national borders.","container-title":"Journal of Family Studies","DOI":"10.1080/13229400.2021.1908908","ISSN":"1322-9400","issue":"0","note":"publisher: Routledge\n_eprint: https://doi.org/10.1080/13229400.2021.1908908","page":"1-18","source":"Taylor and Francis+NEJM","title":"A systematic review of the literature on transnational caregiving: immigrant adult children to ageing parents in home country","title-short":"A systematic review of the literature on transnational caregiving","volume":"0","author":[{"family":"Miyawaki","given":"Christina E."},{"family":"Hooyman","given":"Nancy R."}],"issued":{"date-parts":[["2021",3,31]]}}}],"schema":"https://github.com/citation-style-language/schema/raw/master/csl-citation.json"} </w:instrText>
      </w:r>
      <w:r w:rsidR="00306EE1"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(Miyawaki and Hooyman 2021)</w:t>
      </w:r>
      <w:r w:rsidR="00306EE1"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Distance and lack of mobility complicate adults’ abilities to provide care for their parents </w:t>
      </w:r>
      <w:r w:rsidR="00306EE1"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{"citationID":"a1c09skeo5k","properties":{"formattedCitation":"(Baldassar 2007)","plainCitation":"(Baldassar 2007)","noteIndex":0},"citationItems":[{"id":92,"uris":["http://zotero.org/users/9290288/items/USKLEC4J"],"itemData":{"id":92,"type":"article-journal","abstract":"This article is an ethnographic analysis of transnational family links between adult migrant children living in Australia and their kin in Italy, from the 1950s to the present. A key focus of the article is the persistence of bonds of emotion across distance. Drawing on Finch and Mason's research on caregiving relationships and Hochschild's work on emotional labour, it explores both the positive experiences as well as the tensions associated with the transnational exchange of moral and emotional support. The findings confirm the perseverance of bonds of emotion across distance and thus challenge arguments about the declining bonds within translocal families as a result of globalising processes. The role that new communication technologies play in sustaining these bonds is offered as a possible explanation to account for the apparent increase in the frequency of transnational emotional interaction over time. The article also calls for further work on the influence of physical co-presence or absence on emotional interaction over distance.","container-title":"Identities","DOI":"10.1080/10702890701578423","ISSN":"1070289X","issue":"4","note":"Citation Key: Baldassar2007a","page":"385-409","title":"Transnational families and the provision of moral and emotional support: The relationship between truth and distance","volume":"14","author":[{"family":"Baldassar","given":"Loretta"}],"issued":{"date-parts":[["2007",7]]}}}],"schema":"https://github.com/citation-style-language/schema/raw/master/csl-citation.json"} </w:instrText>
      </w:r>
      <w:r w:rsidR="00306EE1"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(Baldassar 2007)</w:t>
      </w:r>
      <w:r w:rsidR="00306EE1"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and to receive familial support </w:t>
      </w:r>
      <w:r w:rsidR="00306EE1"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{"citationID":"auguc3rb83","properties":{"formattedCitation":"(Bruhn and Oliveira 2021)","plainCitation":"(Bruhn and Oliveira 2021)","noteIndex":0},"citationItems":[{"id":652,"uris":["http://zotero.org/users/9290288/items/Y26SBTJ8"],"itemData":{"id":652,"type":"article-journal","abstract":"Objective The authors examine how transnational caregiving for immigrant women encompasses a set of complex gendered relationships and roles as mothers and daughters across national borders. Background Scholars have explored transnational motherhood for women who migrate, often in search of employment, while their children remain in their nation of origin. Much of this research has focused on how migration transforms mother–child relationships. Intergenerational relationships between immigrant mothers and their own mothers, and the emotional and economic care that facilitates these ties, are often left out of the picture of transnational family life. Methods Through ethnographic work, the authors conducted in-depth interviews with 63 mothers from Latin America who migrated to the greater Boston metropolitan area. Additionally, the authors draw from extensive participant observation with mothers at home, school, and sites throughout their communities. Results The authors theorize how Latina immigrant women are at the center of a web of multidirectional carework as they negotiate intergenerational responsibilities as mothers and daughters. The women in the present study orient their decisions, paid labor, and child-rearing around sustaining transnational familial relationships across generations. As a result, they provide emotional and economic care in multiple directions, including maintaining relationships between children and grandchildren, even as they adapt to ruptures in receiving care from their own mothers. Conclusion The authors argue that despite the gendered labor this emotional and economic work entails, the immigrant mothers in the present study value their carework, which ultimately becomes a means for them to exert agency in the face of anti-immigrant policies and discourses.","container-title":"Journal of Marriage and Family","DOI":"10.1111/jomf.12814","ISSN":"1741-3737","issue":"n/a","language":"en","note":"_eprint: https://onlinelibrary.wiley.com/doi/pdf/10.1111/jomf.12814","page":"1–22","source":"Wiley Online Library","title":"Multidirectional Carework across Borders: Latina Immigrant Women Negotiating Motherhood and Daughterhood","title-short":"Multidirectional carework across borders","volume":"n/a","author":[{"family":"Bruhn","given":"Sarah"},{"family":"Oliveira","given":"Gabrielle"}],"issued":{"date-parts":[["2021"]]}}}],"schema":"https://github.com/citation-style-language/schema/raw/master/csl-citation.json"} </w:instrText>
      </w:r>
      <w:r w:rsidR="00306EE1"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(Bruhn and Oliveira 2021)</w:t>
      </w:r>
      <w:r w:rsidR="00306EE1"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w:t>
      </w:r>
    </w:p>
    <w:p w14:paraId="00000040" w14:textId="77777777"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As the undocumented population ages, issues of death and dying are increasingly relevant to transnational families. This study adds to this literature by examining how older undocumented immigrants grapple with the fear of transnational death before it impacts them, how individuals mourn from afar when people they love and rely on in their communities of origin die, and how transnational families are impacted by the death of one of their members, especially when that person played a vital role in maintaining transnational bonds.</w:t>
      </w:r>
      <w:r w:rsidRPr="001D0C5D">
        <w:rPr>
          <w:rFonts w:ascii="Times New Roman" w:eastAsia="Times New Roman" w:hAnsi="Times New Roman" w:cs="Times New Roman"/>
          <w:sz w:val="24"/>
          <w:szCs w:val="24"/>
          <w:highlight w:val="white"/>
        </w:rPr>
        <w:br/>
      </w:r>
    </w:p>
    <w:p w14:paraId="00000041" w14:textId="77777777" w:rsidR="001E61DF" w:rsidRPr="001D0C5D" w:rsidRDefault="00E76AFA">
      <w:pPr>
        <w:widowControl w:val="0"/>
        <w:spacing w:line="480" w:lineRule="auto"/>
        <w:rPr>
          <w:rFonts w:ascii="Times New Roman" w:eastAsia="Times New Roman" w:hAnsi="Times New Roman" w:cs="Times New Roman"/>
          <w:b/>
          <w:i/>
          <w:sz w:val="24"/>
          <w:szCs w:val="24"/>
          <w:highlight w:val="white"/>
        </w:rPr>
      </w:pPr>
      <w:r w:rsidRPr="001D0C5D">
        <w:rPr>
          <w:rFonts w:ascii="Times New Roman" w:eastAsia="Times New Roman" w:hAnsi="Times New Roman" w:cs="Times New Roman"/>
          <w:b/>
          <w:sz w:val="24"/>
          <w:szCs w:val="24"/>
          <w:highlight w:val="white"/>
        </w:rPr>
        <w:t xml:space="preserve">NEGATIVE IMPACTS OF MOURNING FROM AFAR </w:t>
      </w:r>
    </w:p>
    <w:p w14:paraId="00000042" w14:textId="1EBCF5CE"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Mourning rituals </w:t>
      </w:r>
      <w:r w:rsidR="00B70FBB" w:rsidRPr="001D0C5D">
        <w:rPr>
          <w:rFonts w:ascii="Times New Roman" w:eastAsia="Times New Roman" w:hAnsi="Times New Roman" w:cs="Times New Roman"/>
          <w:sz w:val="24"/>
          <w:szCs w:val="24"/>
          <w:highlight w:val="white"/>
        </w:rPr>
        <w:t>prompt</w:t>
      </w:r>
      <w:r w:rsidRPr="001D0C5D">
        <w:rPr>
          <w:rFonts w:ascii="Times New Roman" w:eastAsia="Times New Roman" w:hAnsi="Times New Roman" w:cs="Times New Roman"/>
          <w:sz w:val="24"/>
          <w:szCs w:val="24"/>
          <w:highlight w:val="white"/>
        </w:rPr>
        <w:t xml:space="preserve"> social networks to gather. </w:t>
      </w:r>
      <w:r w:rsidR="00B70FBB" w:rsidRPr="001D0C5D">
        <w:rPr>
          <w:rFonts w:ascii="Times New Roman" w:eastAsia="Times New Roman" w:hAnsi="Times New Roman" w:cs="Times New Roman"/>
          <w:sz w:val="24"/>
          <w:szCs w:val="24"/>
          <w:highlight w:val="white"/>
        </w:rPr>
        <w:t>They</w:t>
      </w:r>
      <w:r w:rsidRPr="001D0C5D">
        <w:rPr>
          <w:rFonts w:ascii="Times New Roman" w:eastAsia="Times New Roman" w:hAnsi="Times New Roman" w:cs="Times New Roman"/>
          <w:sz w:val="24"/>
          <w:szCs w:val="24"/>
          <w:highlight w:val="white"/>
        </w:rPr>
        <w:t xml:space="preserve"> serve as ceremonies through which groups reinvigorate </w:t>
      </w:r>
      <w:r w:rsidR="00004B62" w:rsidRPr="001D0C5D">
        <w:rPr>
          <w:rFonts w:ascii="Times New Roman" w:eastAsia="Times New Roman" w:hAnsi="Times New Roman" w:cs="Times New Roman"/>
          <w:sz w:val="24"/>
          <w:szCs w:val="24"/>
          <w:highlight w:val="white"/>
        </w:rPr>
        <w:t>bonds</w:t>
      </w:r>
      <w:r w:rsidRPr="001D0C5D">
        <w:rPr>
          <w:rFonts w:ascii="Times New Roman" w:eastAsia="Times New Roman" w:hAnsi="Times New Roman" w:cs="Times New Roman"/>
          <w:sz w:val="24"/>
          <w:szCs w:val="24"/>
          <w:highlight w:val="white"/>
        </w:rPr>
        <w:t xml:space="preserve"> –– and redefine their boundaries. Funeral rituals </w:t>
      </w:r>
      <w:r w:rsidR="00004B62" w:rsidRPr="001D0C5D">
        <w:rPr>
          <w:rFonts w:ascii="Times New Roman" w:eastAsia="Times New Roman" w:hAnsi="Times New Roman" w:cs="Times New Roman"/>
          <w:sz w:val="24"/>
          <w:szCs w:val="24"/>
          <w:highlight w:val="white"/>
        </w:rPr>
        <w:t>confront</w:t>
      </w:r>
      <w:r w:rsidRPr="001D0C5D">
        <w:rPr>
          <w:rFonts w:ascii="Times New Roman" w:eastAsia="Times New Roman" w:hAnsi="Times New Roman" w:cs="Times New Roman"/>
          <w:sz w:val="24"/>
          <w:szCs w:val="24"/>
          <w:highlight w:val="white"/>
        </w:rPr>
        <w:t xml:space="preserve"> death </w:t>
      </w:r>
      <w:r w:rsidR="00004B62" w:rsidRPr="001D0C5D">
        <w:rPr>
          <w:rFonts w:ascii="Times New Roman" w:eastAsia="Times New Roman" w:hAnsi="Times New Roman" w:cs="Times New Roman"/>
          <w:sz w:val="24"/>
          <w:szCs w:val="24"/>
          <w:highlight w:val="white"/>
        </w:rPr>
        <w:t>in order to reassure mourners and allow</w:t>
      </w:r>
      <w:r w:rsidRPr="001D0C5D">
        <w:rPr>
          <w:rFonts w:ascii="Times New Roman" w:eastAsia="Times New Roman" w:hAnsi="Times New Roman" w:cs="Times New Roman"/>
          <w:sz w:val="24"/>
          <w:szCs w:val="24"/>
          <w:highlight w:val="white"/>
        </w:rPr>
        <w:t xml:space="preserve"> life to continue </w:t>
      </w:r>
      <w:r w:rsidR="00004B62"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{"citationID":"a1oat7b2nrs","properties":{"formattedCitation":"(Bailey and Walter 2016; Davies 2017; Long and Buehring 2014)","plainCitation":"(Bailey and Walter 2016; Davies 2017; Long and Buehring 2014)","noteIndex":0},"citationItems":[{"id":651,"uris":["http://zotero.org/users/9290288/items/ZRRBUXGN"],"itemData":{"id":651,"type":"article-journal","abstract":"While anthropological studies in non-Western societies show how funerals protect the community from the threat of death, sociological studies of British funerals have so far focused on meanings for the private family. The article reports on results from a Mass Observation directive – the first British study to focus specifically on the entire funeral congregation – and shows how attendees experience the contemporary life-centred funeral as a symbolic conquest of death. While the eulogy’s accuracy is important, even more so – at least for some – is its authenticity, namely that the speaker has personal knowledge of the deceased. Whereas Davies analyses the power of professionally delivered ritual words against death, our data reveals how admired is the courage exercised by non-professionals in speaking against death, however faltering their words. Further, the very presence of a congregation whose members have known the deceased in diverse ways embodies a configurational eulogy, which we term relationships against death. We thus argue that funerals symbolically conquer death not only through words delivered by ritual specialists, but also through those who knew the deceased congregating and speaking.","container-title":"Mortality","DOI":"10.1080/13576275.2015.1071344","ISSN":"1357-6275","issue":"2","note":"publisher: Routledge\n_eprint: https://doi.org/10.1080/13576275.2015.1071344\nPMID: 27019605","page":"149-166","source":"Taylor and Francis+NEJM","title":"Funerals against death","volume":"21","author":[{"family":"Bailey","given":"Tara"},{"family":"Walter","given":"Tony"}],"issued":{"date-parts":[["2016",4,2]]}}},{"id":650,"uris":["http://zotero.org/users/9290288/items/M559HY2R"],"itemData":{"id":650,"type":"book","publisher":"Bloomsbury Publishing","title":"Death, Ritual and Belief: The Rhetoric of Funerary Rites","author":[{"family":"Davies","given":"Douglas"}],"issued":{"date-parts":[["2017"]]}}},{"id":649,"uris":["http://zotero.org/users/9290288/items/XN8SZF7N"],"itemData":{"id":649,"type":"article-journal","abstract":"Contemporary societies offer an increasing range of options for mortuary ritual and for dealing with the deceased person’s body. This study explores how a sample of couples coming from differing religious upbringings navigates these choices to reach compatible understandings of death ritual that is appropriate for them. Although some respondents found meaning in established practices of their or their spouse’s religious backgrounds, more commonly they found compatible understandings in the ‘celebration of life’ approach to death. This response can be understood in the relationship between increased interfaith marriage and societal pluralism and in the symbolic ambiguity of ‘celebrating’, which can accomplish Hertz’s goals of mortuary ritual in the context of postmodern project of self-construction.","container-title":"Mortality","DOI":"10.1080/13576275.2013.870985","ISSN":"1357-6275","issue":"1","note":"publisher: Routledge\n_eprint: https://doi.org/10.1080/13576275.2013.870985","page":"80-100","source":"Taylor and Francis+NEJM","title":"Searching for life in death: celebratory mortuary ritual in the context of US interfaith families","title-short":"Searching for life in death","volume":"19","author":[{"family":"Long","given":"Susan Orpett"},{"family":"Buehring","given":"Sonja"}],"issued":{"date-parts":[["2014",1,2]]}}}],"schema":"https://github.com/citation-style-language/schema/raw/master/csl-citation.json"} </w:instrText>
      </w:r>
      <w:r w:rsidR="00004B62"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(Bailey and Walter 2016; Davies 2017; Long and Buehring 2014)</w:t>
      </w:r>
      <w:r w:rsidR="00004B62" w:rsidRPr="001D0C5D">
        <w:rPr>
          <w:rFonts w:ascii="Times New Roman" w:eastAsia="Times New Roman" w:hAnsi="Times New Roman" w:cs="Times New Roman"/>
          <w:sz w:val="24"/>
          <w:szCs w:val="24"/>
          <w:highlight w:val="white"/>
        </w:rPr>
        <w:fldChar w:fldCharType="end"/>
      </w:r>
      <w:r w:rsidR="00B70FBB" w:rsidRPr="001D0C5D">
        <w:rPr>
          <w:rFonts w:ascii="Times New Roman" w:eastAsia="Times New Roman" w:hAnsi="Times New Roman" w:cs="Times New Roman"/>
          <w:sz w:val="24"/>
          <w:szCs w:val="24"/>
          <w:highlight w:val="white"/>
        </w:rPr>
        <w:t>. Durkheim</w:t>
      </w:r>
      <w:r w:rsidRPr="001D0C5D">
        <w:rPr>
          <w:rFonts w:ascii="Times New Roman" w:eastAsia="Times New Roman" w:hAnsi="Times New Roman" w:cs="Times New Roman"/>
          <w:sz w:val="24"/>
          <w:szCs w:val="24"/>
          <w:highlight w:val="white"/>
        </w:rPr>
        <w:t xml:space="preserve"> </w:t>
      </w:r>
      <w:r w:rsidR="00B70FBB"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{"citationID":"a2qjol7ckt7","properties":{"formattedCitation":"(1912)","plainCitation":"(1912)","noteIndex":0},"citationItems":[{"id":106,"uris":["http://zotero.org/users/9290288/items/PG84DFF6"],"itemData":{"id":106,"type":"book","title":"The Elementary Forms of Religious Life","author":[{"family":"Durkheim","given":"Émile"}],"issued":{"date-parts":[["1912"]]}},"suppress-author":true}],"schema":"https://github.com/citation-style-language/schema/raw/master/csl-citation.json"} </w:instrText>
      </w:r>
      <w:r w:rsidR="00B70FBB"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(1912)</w:t>
      </w:r>
      <w:r w:rsidR="00B70FBB" w:rsidRPr="001D0C5D">
        <w:rPr>
          <w:rFonts w:ascii="Times New Roman" w:eastAsia="Times New Roman" w:hAnsi="Times New Roman" w:cs="Times New Roman"/>
          <w:sz w:val="24"/>
          <w:szCs w:val="24"/>
          <w:highlight w:val="white"/>
        </w:rPr>
        <w:fldChar w:fldCharType="end"/>
      </w:r>
      <w:r w:rsidR="00B70FBB" w:rsidRPr="001D0C5D">
        <w:rPr>
          <w:rFonts w:ascii="Times New Roman" w:eastAsia="Times New Roman" w:hAnsi="Times New Roman" w:cs="Times New Roman"/>
          <w:sz w:val="24"/>
          <w:szCs w:val="24"/>
          <w:highlight w:val="white"/>
        </w:rPr>
        <w:t xml:space="preserve"> </w:t>
      </w:r>
      <w:r w:rsidRPr="001D0C5D">
        <w:rPr>
          <w:rFonts w:ascii="Times New Roman" w:eastAsia="Times New Roman" w:hAnsi="Times New Roman" w:cs="Times New Roman"/>
          <w:sz w:val="24"/>
          <w:szCs w:val="24"/>
          <w:highlight w:val="white"/>
        </w:rPr>
        <w:t xml:space="preserve">argues that by coming together, a group asserts that the death of one member has not “killed” the group and that it will survive. Through mourning rituals, groups assert who their legitimate members are and what statuses people hold within group hierarchies </w:t>
      </w:r>
      <w:r w:rsidR="00B70FBB"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{"citationID":"aivc6sb08n","properties":{"formattedCitation":"(Walter 2008; Woodthorpe 2017)","plainCitation":"(Walter 2008; Woodthorpe 2017)","noteIndex":0},"citationItems":[{"id":648,"uris":["http://zotero.org/users/9290288/items/MG932UDT"],"itemData":{"id":648,"type":"article-journal","abstract":"The understanding of death, dying and bereavement in relation to society is indebted to a number of disciplines – anthropology, history, psychology and sociology are surveyed. Theories and methods used by sociologists of death, dying and bereavement are briefly outlined, followed by a number of key debates and challenges: denial, taboo and sequestration; death and the media; how to integrate scholarship in collective memory and Holocaust studies; theorising contemporary rites of passage; the lack of comparative research; and the need to focus on the meaning and organisation of death for those who encounter it most directly; namely, the poor, displaced and elderly. A brief discussion of undergraduate and postgraduate teaching is followed by the conclusion that any promise of a general sociology conducted in the light of mortality has been eclipsed by yet another specialism, the sociology of death.","container-title":"Sociology Compass","DOI":"10.1111/j.1751-9020.2007.00069.x","ISSN":"1751-9020","issue":"1","language":"en","note":"_eprint: https://onlinelibrary.wiley.com/doi/pdf/10.1111/j.1751-9020.2007.00069.x","page":"317-336","source":"Wiley Online Library","title":"The Sociology of Death","volume":"2","author":[{"family":"Walter","given":"Tony"}],"issued":{"date-parts":[["2008"]]}}},{"id":647,"uris":["http://zotero.org/users/9290288/items/2BKEUHI4"],"itemData":{"id":647,"type":"article-journal","abstract":"This article explores a number of relational features of a contemporary funeral: content, participation, and commercial choice. In so doing, it uses Finch and Mason’s concept of reflexive relationalism to show that the contemporary funeral is an event when familial relationships can be (re)affirmed and rejected. This “doing” of family has methodological implications for the future study of funerals and, it is argued here, this necessarily requires the inclusion of class culture.","container-title":"Death Studies","DOI":"10.1080/07481187.2017.1325419","ISSN":"0748-1187","issue":"9","note":"publisher: Routledge\n_eprint: https://doi.org/10.1080/07481187.2017.1325419\nPMID: 28471309","page":"592-601","source":"Taylor and Francis+NEJM","title":"Family and funerals: Taking a relational perspective","title-short":"Family and funerals","volume":"41","author":[{"family":"Woodthorpe","given":"Kate"}],"issued":{"date-parts":[["2017",10,21]]}}}],"schema":"https://github.com/citation-style-language/schema/raw/master/csl-citation.json"} </w:instrText>
      </w:r>
      <w:r w:rsidR="00B70FBB"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(Walter 2008; Woodthorpe 2017)</w:t>
      </w:r>
      <w:r w:rsidR="00B70FBB"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For example, in the United States, families make decisions like which people will carry the casket, who will be listed as a “survivor” in the obituary, and who will give the eulogy. </w:t>
      </w:r>
    </w:p>
    <w:p w14:paraId="00000043" w14:textId="6C3C3667" w:rsidR="001E61DF" w:rsidRPr="001D0C5D" w:rsidRDefault="00E76AFA" w:rsidP="00543FDC">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lastRenderedPageBreak/>
        <w:t>Mourning rituals provide spaces for expressing emotions about death as well as giving and receiving comfor</w:t>
      </w:r>
      <w:r w:rsidR="00F4391F" w:rsidRPr="001D0C5D">
        <w:rPr>
          <w:rFonts w:ascii="Times New Roman" w:eastAsia="Times New Roman" w:hAnsi="Times New Roman" w:cs="Times New Roman"/>
          <w:sz w:val="24"/>
          <w:szCs w:val="24"/>
          <w:highlight w:val="white"/>
        </w:rPr>
        <w:t>t</w:t>
      </w:r>
      <w:r w:rsidRPr="001D0C5D">
        <w:rPr>
          <w:rFonts w:ascii="Times New Roman" w:eastAsia="Times New Roman" w:hAnsi="Times New Roman" w:cs="Times New Roman"/>
          <w:sz w:val="24"/>
          <w:szCs w:val="24"/>
          <w:highlight w:val="white"/>
        </w:rPr>
        <w:t xml:space="preserve">. Within funerals, individuals may express sorrow in ways that are not socially sanctioned in other spaces, such as crying loudly </w:t>
      </w:r>
      <w:r w:rsidR="00FF41D0"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{"citationID":"a48mfjuqvh","properties":{"formattedCitation":"(Fulton 1995; O\\uc0\\u8217{}Rourke, Spitzberg, and Hannawa 2011)","plainCitation":"(Fulton 1995; O’Rourke, Spitzberg, and Hannawa 2011)","noteIndex":0},"citationItems":[{"id":646,"uris":["http://zotero.org/users/9290288/items/AN7UDNW9"],"itemData":{"id":646,"type":"chapter","abstract":"Burial of the dead is an ancient practice among humans. From paleolithic times to the present, humans have responded to the death of their fellow humans with solemnity and ceremony. C. Geertz described a funeral in Java in which the insistence on traditional practices served to disrupt, rather than restore, the sense of community. He reported that traditional rites, which were suited to an agricultural village and folk milieu, caused much dissention and confusion among villagers when practiced in town, where the economic, social, and political orientations were different from those of the village. The belief in immortality and the piacular obligations of the funeral are contrary to the philosophical and ideological beliefs of a large segment of the American public. In contrast, the US experience with death at the national level has been a study in the functional qualities of the funeral.","container-title":"DYING: Facing the Facts","edition":"3","ISBN":"978-1-315-80080-6","note":"number-of-pages: 25","publisher":"Taylor &amp; Francis","title":"The Contemporary Funeral: Functional or Dysfunctional?","title-short":"The Contemporary Funeral","author":[{"family":"Fulton","given":"Robert"}],"issued":{"date-parts":[["1995"]]}}},{"id":644,"uris":["http://zotero.org/users/9290288/items/R6GWS8M6"],"itemData":{"id":644,"type":"article-journal","abstract":"This study posits a model of funeral satisfaction in which religiosity predicts general funeral attitudes, which predict levels and types of funeral participation, mediating the relationship between attitudes and satisfaction in a particular bereavement context. Over a thousand respondents rated their attitudes toward funerals in general and evaluated the most recent funeral they had actually attended. The resulting model indicated that religiosity and favorable attitudes, when enacted through participation and involvement, tend to predict funeral satisfaction, in combination with favorable comparisons, and when the deceased was close and the death unexpected or tragic. Evaluations of the funeral, in turn, independently influence a person's general attitudes about funerals. Theoretical and practical implications for understanding funerals and bereavement are explored.","container-title":"Death Studies","DOI":"10.1080/07481187.2011.553309","ISSN":"0748-1187","issue":"8","note":"publisher: Routledge\n_eprint: https://doi.org/10.1080/07481187.2011.553309\nPMID: 24501820","page":"729-750","source":"Taylor and Francis+NEJM","title":"The Good Funeral: Toward an Understanding of Funeral Participation and Satisfaction","title-short":"The Good Funeral","volume":"35","author":[{"family":"O'Rourke","given":"T."},{"family":"Spitzberg","given":"Brian H."},{"family":"Hannawa","given":"Annegret F."}],"issued":{"date-parts":[["2011",9,1]]}}}],"schema":"https://github.com/citation-style-language/schema/raw/master/csl-citation.json"} </w:instrText>
      </w:r>
      <w:r w:rsidR="00FF41D0"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(Fulton 1995; O’Rourke, Spitzberg, and Hannawa 2011)</w:t>
      </w:r>
      <w:r w:rsidR="00FF41D0"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Interacting with others allows mourners to confirm one another’s emotions and feel that they are less alone because other people feel the same way, and they express negative feelings together </w:t>
      </w:r>
      <w:r w:rsidR="00244400"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{"citationID":"a23a7g2refn","properties":{"formattedCitation":"(Collins 2014; O\\uc0\\u8217{}Rourke et al. 2011)","plainCitation":"(Collins 2014; O’Rourke et al. 2011)","noteIndex":0},"citationItems":[{"id":642,"uris":["http://zotero.org/users/9290288/items/UVHGM889"],"itemData":{"id":642,"type":"chapter","container-title":"Collective Emotions","page":"299–311","publisher":"Oxford University Press","title":"Interaction Ritual Chains and Collective Effervescence","author":[{"family":"Collins","given":"Randall"}],"editor":[{"family":"Von Scheve","given":"Christian"},{"family":"Salmela","given":"Mikko"}],"issued":{"date-parts":[["2014"]]}}},{"id":644,"uris":["http://zotero.org/users/9290288/items/R6GWS8M6"],"itemData":{"id":644,"type":"article-journal","abstract":"This study posits a model of funeral satisfaction in which religiosity predicts general funeral attitudes, which predict levels and types of funeral participation, mediating the relationship between attitudes and satisfaction in a particular bereavement context. Over a thousand respondents rated their attitudes toward funerals in general and evaluated the most recent funeral they had actually attended. The resulting model indicated that religiosity and favorable attitudes, when enacted through participation and involvement, tend to predict funeral satisfaction, in combination with favorable comparisons, and when the deceased was close and the death unexpected or tragic. Evaluations of the funeral, in turn, independently influence a person's general attitudes about funerals. Theoretical and practical implications for understanding funerals and bereavement are explored.","container-title":"Death Studies","DOI":"10.1080/07481187.2011.553309","ISSN":"0748-1187","issue":"8","note":"publisher: Routledge\n_eprint: https://doi.org/10.1080/07481187.2011.553309\nPMID: 24501820","page":"729-750","source":"Taylor and Francis+NEJM","title":"The Good Funeral: Toward an Understanding of Funeral Participation and Satisfaction","title-short":"The Good Funeral","volume":"35","author":[{"family":"O'Rourke","given":"T."},{"family":"Spitzberg","given":"Brian H."},{"family":"Hannawa","given":"Annegret F."}],"issued":{"date-parts":[["2011",9,1]]}}}],"schema":"https://github.com/citation-style-language/schema/raw/master/csl-citation.json"} </w:instrText>
      </w:r>
      <w:r w:rsidR="00244400"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(Collins 2014; O’Rourke et al. 2011)</w:t>
      </w:r>
      <w:r w:rsidR="00244400" w:rsidRPr="001D0C5D">
        <w:rPr>
          <w:rFonts w:ascii="Times New Roman" w:eastAsia="Times New Roman" w:hAnsi="Times New Roman" w:cs="Times New Roman"/>
          <w:sz w:val="24"/>
          <w:szCs w:val="24"/>
          <w:highlight w:val="white"/>
        </w:rPr>
        <w:fldChar w:fldCharType="end"/>
      </w:r>
      <w:r w:rsidR="00244400" w:rsidRPr="001D0C5D">
        <w:rPr>
          <w:rFonts w:ascii="Times New Roman" w:eastAsia="Times New Roman" w:hAnsi="Times New Roman" w:cs="Times New Roman"/>
          <w:sz w:val="24"/>
          <w:szCs w:val="24"/>
          <w:highlight w:val="white"/>
        </w:rPr>
        <w:t xml:space="preserve">. Funerals </w:t>
      </w:r>
      <w:r w:rsidRPr="001D0C5D">
        <w:rPr>
          <w:rFonts w:ascii="Times New Roman" w:eastAsia="Times New Roman" w:hAnsi="Times New Roman" w:cs="Times New Roman"/>
          <w:sz w:val="24"/>
          <w:szCs w:val="24"/>
          <w:highlight w:val="white"/>
        </w:rPr>
        <w:t xml:space="preserve">permit </w:t>
      </w:r>
      <w:r w:rsidR="00244400" w:rsidRPr="001D0C5D">
        <w:rPr>
          <w:rFonts w:ascii="Times New Roman" w:eastAsia="Times New Roman" w:hAnsi="Times New Roman" w:cs="Times New Roman"/>
          <w:sz w:val="24"/>
          <w:szCs w:val="24"/>
          <w:highlight w:val="white"/>
        </w:rPr>
        <w:t>mourners</w:t>
      </w:r>
      <w:r w:rsidRPr="001D0C5D">
        <w:rPr>
          <w:rFonts w:ascii="Times New Roman" w:eastAsia="Times New Roman" w:hAnsi="Times New Roman" w:cs="Times New Roman"/>
          <w:sz w:val="24"/>
          <w:szCs w:val="24"/>
          <w:highlight w:val="white"/>
        </w:rPr>
        <w:t xml:space="preserve"> to share stories and reminisce about the deceased </w:t>
      </w:r>
      <w:r w:rsidR="00244400"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{"citationID":"acrqes9i7u","properties":{"formattedCitation":"(Bailey and Walter 2016)","plainCitation":"(Bailey and Walter 2016)","noteIndex":0},"citationItems":[{"id":651,"uris":["http://zotero.org/users/9290288/items/ZRRBUXGN"],"itemData":{"id":651,"type":"article-journal","abstract":"While anthropological studies in non-Western societies show how funerals protect the community from the threat of death, sociological studies of British funerals have so far focused on meanings for the private family. The article reports on results from a Mass Observation directive – the first British study to focus specifically on the entire funeral congregation – and shows how attendees experience the contemporary life-centred funeral as a symbolic conquest of death. While the eulogy’s accuracy is important, even more so – at least for some – is its authenticity, namely that the speaker has personal knowledge of the deceased. Whereas Davies analyses the power of professionally delivered ritual words against death, our data reveals how admired is the courage exercised by non-professionals in speaking against death, however faltering their words. Further, the very presence of a congregation whose members have known the deceased in diverse ways embodies a configurational eulogy, which we term relationships against death. We thus argue that funerals symbolically conquer death not only through words delivered by ritual specialists, but also through those who knew the deceased congregating and speaking.","container-title":"Mortality","DOI":"10.1080/13576275.2015.1071344","ISSN":"1357-6275","issue":"2","note":"publisher: Routledge\n_eprint: https://doi.org/10.1080/13576275.2015.1071344\nPMID: 27019605","page":"149-166","source":"Taylor and Francis+NEJM","title":"Funerals against death","volume":"21","author":[{"family":"Bailey","given":"Tara"},{"family":"Walter","given":"Tony"}],"issued":{"date-parts":[["2016",4,2]]}}}],"schema":"https://github.com/citation-style-language/schema/raw/master/csl-citation.json"} </w:instrText>
      </w:r>
      <w:r w:rsidR="00244400"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(Bailey and Walter 2016)</w:t>
      </w:r>
      <w:r w:rsidR="00244400"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w:t>
      </w:r>
      <w:r w:rsidR="000A302F" w:rsidRPr="001D0C5D">
        <w:rPr>
          <w:rFonts w:ascii="Times New Roman" w:eastAsia="Times New Roman" w:hAnsi="Times New Roman" w:cs="Times New Roman"/>
          <w:sz w:val="24"/>
          <w:szCs w:val="24"/>
          <w:highlight w:val="white"/>
        </w:rPr>
        <w:t>Comparing virtual and in-person funerals, p</w:t>
      </w:r>
      <w:r w:rsidRPr="001D0C5D">
        <w:rPr>
          <w:rFonts w:ascii="Times New Roman" w:eastAsia="Times New Roman" w:hAnsi="Times New Roman" w:cs="Times New Roman"/>
          <w:sz w:val="24"/>
          <w:szCs w:val="24"/>
          <w:highlight w:val="white"/>
        </w:rPr>
        <w:t>alliative care researchers argue that physical touch mitigate</w:t>
      </w:r>
      <w:r w:rsidR="00765689" w:rsidRPr="001D0C5D">
        <w:rPr>
          <w:rFonts w:ascii="Times New Roman" w:eastAsia="Times New Roman" w:hAnsi="Times New Roman" w:cs="Times New Roman"/>
          <w:sz w:val="24"/>
          <w:szCs w:val="24"/>
          <w:highlight w:val="white"/>
        </w:rPr>
        <w:t>s</w:t>
      </w:r>
      <w:r w:rsidRPr="001D0C5D">
        <w:rPr>
          <w:rFonts w:ascii="Times New Roman" w:eastAsia="Times New Roman" w:hAnsi="Times New Roman" w:cs="Times New Roman"/>
          <w:sz w:val="24"/>
          <w:szCs w:val="24"/>
          <w:highlight w:val="white"/>
        </w:rPr>
        <w:t xml:space="preserve"> grief and </w:t>
      </w:r>
      <w:r w:rsidR="00765689" w:rsidRPr="001D0C5D">
        <w:rPr>
          <w:rFonts w:ascii="Times New Roman" w:eastAsia="Times New Roman" w:hAnsi="Times New Roman" w:cs="Times New Roman"/>
          <w:sz w:val="24"/>
          <w:szCs w:val="24"/>
          <w:highlight w:val="white"/>
        </w:rPr>
        <w:t>is an</w:t>
      </w:r>
      <w:r w:rsidRPr="001D0C5D">
        <w:rPr>
          <w:rFonts w:ascii="Times New Roman" w:eastAsia="Times New Roman" w:hAnsi="Times New Roman" w:cs="Times New Roman"/>
          <w:sz w:val="24"/>
          <w:szCs w:val="24"/>
          <w:highlight w:val="white"/>
        </w:rPr>
        <w:t xml:space="preserve"> essential</w:t>
      </w:r>
      <w:r w:rsidR="00765689" w:rsidRPr="001D0C5D">
        <w:rPr>
          <w:rFonts w:ascii="Times New Roman" w:eastAsia="Times New Roman" w:hAnsi="Times New Roman" w:cs="Times New Roman"/>
          <w:sz w:val="24"/>
          <w:szCs w:val="24"/>
          <w:highlight w:val="white"/>
        </w:rPr>
        <w:t xml:space="preserve"> component of mourning rituals</w:t>
      </w:r>
      <w:r w:rsidR="00244400" w:rsidRPr="001D0C5D">
        <w:rPr>
          <w:rFonts w:ascii="Times New Roman" w:eastAsia="Times New Roman" w:hAnsi="Times New Roman" w:cs="Times New Roman"/>
          <w:sz w:val="24"/>
          <w:szCs w:val="24"/>
          <w:highlight w:val="white"/>
        </w:rPr>
        <w:t xml:space="preserve"> </w:t>
      </w:r>
      <w:r w:rsidR="00244400"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{"citationID":"aaq7br7b79","properties":{"formattedCitation":"(Petry, Hughes, and Galanos 2021)","plainCitation":"(Petry, Hughes, and Galanos 2021)","noteIndex":0},"citationItems":[{"id":641,"uris":["http://zotero.org/users/9290288/items/UXDVZ3HI"],"itemData":{"id":641,"type":"article-journal","abstract":"COVID-19 has not only dramatically changed the way we live, it has also impacted how we die and how we grieve. With more and more Americans dying in ICU settings, away from family, and more funerals being held virtually, the pandemic has seriously curtailed normal expressions of grief and cultural mourning. Given the CDC guidelines for funerals and social distancing, simple human touch is no longer a mitigating force against prolonged grief. So, while one epidemic has a face and a name, we point to a second, more silent yet potentially equally devastating one, unacknowledged grief, and emphasize how policy can be a current therapeutic. We can wait for a vaccine, but we can also act now through thoughtful policymaking that acknowledges this second epidemic.","container-title":"The American Journal of Hospice &amp; Palliative Care","DOI":"10.1177/1049909120978796","ISSN":"1049-9091","issue":"4","journalAbbreviation":"Am J Hosp Palliat Care","note":"PMID: 33280398\nPMCID: PMC7723733","page":"419-422","source":"PubMed Central","title":"Grief: The Epidemic Within an Epidemic","title-short":"Grief","volume":"38","author":[{"family":"Petry","given":"Sarah Elizabeth"},{"family":"Hughes","given":"Dalton"},{"family":"Galanos","given":"Anthony"}],"issued":{"date-parts":[["2021",4]]}}}],"schema":"https://github.com/citation-style-language/schema/raw/master/csl-citation.json"} </w:instrText>
      </w:r>
      <w:r w:rsidR="00244400"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(Petry, Hughes, and Galanos 2021)</w:t>
      </w:r>
      <w:r w:rsidR="00244400"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Psychological research points to the benefits of funerals in helping individuals accept and come to terms with death </w:t>
      </w:r>
      <w:r w:rsidR="004B35CD"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{"citationID":"ad33eb2mvf","properties":{"formattedCitation":"(Doka 2008)","plainCitation":"(Doka 2008)","noteIndex":0},"citationItems":[{"id":640,"uris":["http://zotero.org/users/9290288/items/BLCNGXLP"],"itemData":{"id":640,"type":"chapter","abstract":"I define disenfranchised grief as grief that results when a person experiences a significant loss and the resultant grief is not openly acknowledged, socially validated, or publicly mourned. In short, although the individual is experiencing a grief reaction, there is no social recognition that the person has a right to grieve or a claim for social sympathy or support. (PsycInfo Database Record (c) 2021 APA, all rights reserved)","container-title":"Handbook of bereavement research and practice: Advances in theory and intervention","event-place":"Washington, DC, US","ISBN":"978-1-4338-0351-2","note":"DOI: 10.1037/14498-011","page":"223-240","publisher":"American Psychological Association","publisher-place":"Washington, DC, US","source":"APA PsycNet","title":"Disenfranchised grief in historical and cultural perspective","author":[{"family":"Doka","given":"Kenneth J."}],"issued":{"date-parts":[["2008"]]}}}],"schema":"https://github.com/citation-style-language/schema/raw/master/csl-citation.json"} </w:instrText>
      </w:r>
      <w:r w:rsidR="004B35CD"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(Doka 2008)</w:t>
      </w:r>
      <w:r w:rsidR="004B35CD"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Recent sociological research points to the power of funerary rituals not only to reaffirm existing social bonds but also to create new bonds </w:t>
      </w:r>
      <w:r w:rsidR="00BD4244"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{"citationID":"a6eripessp","properties":{"formattedCitation":"(Prickett and Timmermans 2022)","plainCitation":"(Prickett and Timmermans 2022)","noteIndex":0},"citationItems":[{"id":639,"uris":["http://zotero.org/users/9290288/items/6DLBLXPG"],"itemData":{"id":639,"type":"article-journal","abstract":"Classic sociological theories hold that rituals offer opportunities for community integration and cohesion. Rituals allow people to come together across many differences and experience similar thoughts and feelings. Death rituals raise existential questions about the purpose of society and generally foster preexisting social ties. This paper examines the efforts of a US community of volunteers who gather to bury unclaimed, or “abandoned,” babies. Drawing on ethnographic research over a two-year period, we advance the concept of cultural palimpsest to capture the process by which a gathering of strangers turns a potentially divisive political issue in to a community forming event. We find that in their efforts to mourn babies to whom they have no connection, these volunteers temporarily foster new social bonds that allow them to work through unresolved grief. Similar processes of ritualistically inverting social meanings occur whenever people gather to turn potentially negative into group forming events.","container-title":"The British Journal of Sociology","DOI":"10.1111/1468-4446.12934","ISSN":"1468-4446","issue":"2","language":"en","note":"_eprint: https://onlinelibrary.wiley.com/doi/pdf/10.1111/1468-4446.12934","page":"244-258","source":"Wiley Online Library","title":"“If no one grieves, no one will remember”: Cultural palimpsests and the creation of social ties through rituals","title-short":"“If no one grieves, no one will remember”","volume":"73","author":[{"family":"Prickett","given":"Pamela J."},{"family":"Timmermans","given":"Stefan"}],"issued":{"date-parts":[["2022"]]}}}],"schema":"https://github.com/citation-style-language/schema/raw/master/csl-citation.json"} </w:instrText>
      </w:r>
      <w:r w:rsidR="00BD4244"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(Prickett and Timmermans 2022)</w:t>
      </w:r>
      <w:r w:rsidR="00BD4244"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It follows that being prevented from gathering to mourn is a significant penalty for unauthorized immigrants and their families. </w:t>
      </w:r>
    </w:p>
    <w:p w14:paraId="00000044" w14:textId="2BADC954" w:rsidR="001E61DF" w:rsidRPr="001D0C5D" w:rsidRDefault="00A856BC">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Other fields have begun to examine </w:t>
      </w:r>
      <w:r w:rsidR="00E76AFA" w:rsidRPr="001D0C5D">
        <w:rPr>
          <w:rFonts w:ascii="Times New Roman" w:eastAsia="Times New Roman" w:hAnsi="Times New Roman" w:cs="Times New Roman"/>
          <w:sz w:val="24"/>
          <w:szCs w:val="24"/>
          <w:highlight w:val="white"/>
        </w:rPr>
        <w:t>tran</w:t>
      </w:r>
      <w:r w:rsidRPr="001D0C5D">
        <w:rPr>
          <w:rFonts w:ascii="Times New Roman" w:eastAsia="Times New Roman" w:hAnsi="Times New Roman" w:cs="Times New Roman"/>
          <w:sz w:val="24"/>
          <w:szCs w:val="24"/>
          <w:highlight w:val="white"/>
        </w:rPr>
        <w:t xml:space="preserve">snational grief as a penalty. </w:t>
      </w:r>
      <w:r w:rsidR="00E76AFA" w:rsidRPr="001D0C5D">
        <w:rPr>
          <w:rFonts w:ascii="Times New Roman" w:eastAsia="Times New Roman" w:hAnsi="Times New Roman" w:cs="Times New Roman"/>
          <w:sz w:val="24"/>
          <w:szCs w:val="24"/>
          <w:highlight w:val="white"/>
        </w:rPr>
        <w:t xml:space="preserve">Recent death studies and psychology research has examined how undocumented status impacts immigrants as they mourn deaths </w:t>
      </w:r>
      <w:r w:rsidR="00876CB8" w:rsidRPr="001D0C5D">
        <w:rPr>
          <w:rFonts w:ascii="Times New Roman" w:eastAsia="Times New Roman" w:hAnsi="Times New Roman" w:cs="Times New Roman"/>
          <w:sz w:val="24"/>
          <w:szCs w:val="24"/>
          <w:highlight w:val="white"/>
        </w:rPr>
        <w:t>from afar</w:t>
      </w:r>
      <w:r w:rsidR="00E76AFA" w:rsidRPr="001D0C5D">
        <w:rPr>
          <w:rFonts w:ascii="Times New Roman" w:eastAsia="Times New Roman" w:hAnsi="Times New Roman" w:cs="Times New Roman"/>
          <w:sz w:val="24"/>
          <w:szCs w:val="24"/>
          <w:highlight w:val="white"/>
        </w:rPr>
        <w:t xml:space="preserve">. Not being able to return for a loved one’s funeral carries negative emotional costs. Immigrants in this position struggle to accept the death </w:t>
      </w:r>
      <w:r w:rsidR="0049286E"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{"citationID":"a1n7hrstn51","properties":{"formattedCitation":"(Le Gall and Rach\\uc0\\u233{}di 2019)","plainCitation":"(Le Gall and Rachédi 2019)","noteIndex":0},"citationItems":[{"id":102,"uris":["http://zotero.org/users/9290288/items/LLP4A685"],"itemData":{"id":102,"type":"chapter","container-title":"Transnational Death","event-place":"Helsinki","page":"65-82","publisher":"Finnish Literature Society","publisher-place":"Helsinki","title":"The Emotional Costs of Being Unable to Attend the Funeral of a Relative in One’s Country of Origin","volume":"1","author":[{"family":"Le Gall","given":"Josiane"},{"family":"Rachédi","given":"Lilyane"}],"editor":[{"family":"Saramo","given":"Samira"},{"family":"Koskinen-Koivisto","given":"Eerika"},{"family":"Snellman","given":"Hanna"}],"issued":{"date-parts":[["2019"]]}}}],"schema":"https://github.com/citation-style-language/schema/raw/master/csl-citation.json"} </w:instrText>
      </w:r>
      <w:r w:rsidR="0049286E"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(Le Gall and Rachédi 2019)</w:t>
      </w:r>
      <w:r w:rsidR="0049286E" w:rsidRPr="001D0C5D">
        <w:rPr>
          <w:rFonts w:ascii="Times New Roman" w:eastAsia="Times New Roman" w:hAnsi="Times New Roman" w:cs="Times New Roman"/>
          <w:sz w:val="24"/>
          <w:szCs w:val="24"/>
          <w:highlight w:val="white"/>
        </w:rPr>
        <w:fldChar w:fldCharType="end"/>
      </w:r>
      <w:r w:rsidR="00E76AFA" w:rsidRPr="001D0C5D">
        <w:rPr>
          <w:rFonts w:ascii="Times New Roman" w:eastAsia="Times New Roman" w:hAnsi="Times New Roman" w:cs="Times New Roman"/>
          <w:sz w:val="24"/>
          <w:szCs w:val="24"/>
          <w:highlight w:val="white"/>
        </w:rPr>
        <w:t>. Among</w:t>
      </w:r>
      <w:r w:rsidR="00AF0DA3" w:rsidRPr="001D0C5D">
        <w:rPr>
          <w:rFonts w:ascii="Times New Roman" w:eastAsia="Times New Roman" w:hAnsi="Times New Roman" w:cs="Times New Roman"/>
          <w:sz w:val="24"/>
          <w:szCs w:val="24"/>
          <w:highlight w:val="white"/>
        </w:rPr>
        <w:t xml:space="preserve"> unauthorized</w:t>
      </w:r>
      <w:r w:rsidR="00E76AFA" w:rsidRPr="001D0C5D">
        <w:rPr>
          <w:rFonts w:ascii="Times New Roman" w:eastAsia="Times New Roman" w:hAnsi="Times New Roman" w:cs="Times New Roman"/>
          <w:sz w:val="24"/>
          <w:szCs w:val="24"/>
          <w:highlight w:val="white"/>
        </w:rPr>
        <w:t xml:space="preserve"> Mexican</w:t>
      </w:r>
      <w:r w:rsidR="00AF0DA3" w:rsidRPr="001D0C5D">
        <w:rPr>
          <w:rFonts w:ascii="Times New Roman" w:eastAsia="Times New Roman" w:hAnsi="Times New Roman" w:cs="Times New Roman"/>
          <w:sz w:val="24"/>
          <w:szCs w:val="24"/>
          <w:highlight w:val="white"/>
        </w:rPr>
        <w:t xml:space="preserve"> immigrants</w:t>
      </w:r>
      <w:r w:rsidR="00E76AFA" w:rsidRPr="001D0C5D">
        <w:rPr>
          <w:rFonts w:ascii="Times New Roman" w:eastAsia="Times New Roman" w:hAnsi="Times New Roman" w:cs="Times New Roman"/>
          <w:sz w:val="24"/>
          <w:szCs w:val="24"/>
          <w:highlight w:val="white"/>
        </w:rPr>
        <w:t>, experiencing transnational death is a predictor of clinically significant distres</w:t>
      </w:r>
      <w:r w:rsidR="00AF0DA3" w:rsidRPr="001D0C5D">
        <w:rPr>
          <w:rFonts w:ascii="Times New Roman" w:eastAsia="Times New Roman" w:hAnsi="Times New Roman" w:cs="Times New Roman"/>
          <w:sz w:val="24"/>
          <w:szCs w:val="24"/>
          <w:highlight w:val="white"/>
        </w:rPr>
        <w:t xml:space="preserve">s </w:t>
      </w:r>
      <w:r w:rsidR="00AF0DA3"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{"citationID":"a2hkguhfcml","properties":{"formattedCitation":"(Garcini et al. 2020)","plainCitation":"(Garcini et al. 2020)","noteIndex":0},"citationItems":[{"id":133,"uris":["http://zotero.org/users/9290288/items/XFZD6USG"],"itemData":{"id":133,"type":"article-journal","abstract":"Objective: This study examined the association between transnational death and psychological distress among undocumented Mexican immigrants. The Minority Stress Model and a disenfranchised grief perspective were used as frameworks for this study. Method: Respondent driven sampling (RDS) was used to collect data from clinical interviews with 248 undocumented Mexican immigrants residing near the US–Mexico border. Results: After controlling for relevant covariates, experiencing transnational death was a significant predictor of clinically significant distress in this at-risk population. Conclusions: Our findings underscore the need to contextualize transnational death among undocumented immigrants from a perspective of disenfranchised grief that requires the development of contextually and culturally sensitive interventions aimed at addressing the high prevalence of transnational death and its associated distress in this marginalized population.","container-title":"Death Studies","DOI":"10.1080/07481187.2019.1573862","ISSN":"10917683","issue":"6","note":"PMID: 30821636\npublisher: Routledge","page":"357-365","title":"Miles over mind: Transnational death and its association with psychological distress among undocumented Mexican immigrants","volume":"44","author":[{"family":"Garcini","given":"Luz M."},{"family":"Galvan","given":"Thania"},{"family":"Brown","given":"Ryan"},{"family":"Chen","given":"Michelle"},{"family":"Klonoff","given":"Elizabeth A."},{"family":"Ziauddin","given":"Khadija"},{"family":"Fagundes","given":"Christopher P."}],"issued":{"date-parts":[["2020",6,2]]}}}],"schema":"https://github.com/citation-style-language/schema/raw/master/csl-citation.json"} </w:instrText>
      </w:r>
      <w:r w:rsidR="00AF0DA3"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(Garcini et al. 2020)</w:t>
      </w:r>
      <w:r w:rsidR="00AF0DA3" w:rsidRPr="001D0C5D">
        <w:rPr>
          <w:rFonts w:ascii="Times New Roman" w:eastAsia="Times New Roman" w:hAnsi="Times New Roman" w:cs="Times New Roman"/>
          <w:sz w:val="24"/>
          <w:szCs w:val="24"/>
          <w:highlight w:val="white"/>
        </w:rPr>
        <w:fldChar w:fldCharType="end"/>
      </w:r>
      <w:r w:rsidR="00AF0DA3" w:rsidRPr="001D0C5D">
        <w:rPr>
          <w:rFonts w:ascii="Times New Roman" w:eastAsia="Times New Roman" w:hAnsi="Times New Roman" w:cs="Times New Roman"/>
          <w:sz w:val="24"/>
          <w:szCs w:val="24"/>
          <w:highlight w:val="white"/>
        </w:rPr>
        <w:t xml:space="preserve">. </w:t>
      </w:r>
      <w:r w:rsidR="00E76AFA" w:rsidRPr="001D0C5D">
        <w:rPr>
          <w:rFonts w:ascii="Times New Roman" w:eastAsia="Times New Roman" w:hAnsi="Times New Roman" w:cs="Times New Roman"/>
          <w:sz w:val="24"/>
          <w:szCs w:val="24"/>
          <w:highlight w:val="white"/>
        </w:rPr>
        <w:t xml:space="preserve">In Mexico, relatives of undocumented immigrants who died in the United States report that they struggle to find closure while families of immigrants who were able to practice circular migration seem to experience less trauma </w:t>
      </w:r>
      <w:r w:rsidR="00AF0DA3"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{"citationID":"a208reehn6k","properties":{"formattedCitation":"(Ort\\uc0\\u237{}z Ru\\uc0\\u237{}z, Aguilar Maga\\uc0\\u241{}a, and Rivera Heredia 2020)","plainCitation":"(Ortíz Ruíz, Aguilar Magaña, and Rivera Heredia 2020)","noteIndex":0},"citationItems":[{"id":637,"uris":["http://zotero.org/users/9290288/items/T6448VJT"],"itemData":{"id":637,"type":"article-journal","abstract":"Esta investigación tiene por objetivo identificar las características\nsociodemográficas, causas de muerte, y distribución de las repatriaciones\nde restos realizadas desde los EUA al estado de Michoacán en México\nen los años 2005-2015, así como comprender el significado dado a la\nmuerte y a la repatriación de los fallecidos por parte de sus familiares.\nMediante un diseño mixto de investigación, se analizan los registros de\nmichoacanos retornados con análisis descriptivos, y se retoma el testimonio\nde 3 familiares. Se identificó el retorno de 2950 cadaveres de migrantes\nfallecidos. En medio del dolor asociado con la muerte, el poder enterrar a\nsu familiar, les ayuda a enfrentar la muerte como un hecho real que pueden\nconstatar, mitigando con ello parte del sufrimiento de los dolientes","container-title":"REMHU: Revista Interdisciplinar da Mobilidade Humana","issue":"58","page":"183–201","title":"Traslados de migrantes fallecidos de Estados Unidos a Michoacán, México","volume":"28","author":[{"family":"Ortíz Ruíz","given":"Juan Carlos"},{"family":"Aguilar Magaña","given":"Sheyla Dafne"},{"family":"Rivera Heredia","given":"María Elena"}],"issued":{"date-parts":[["2020"]]}}}],"schema":"https://github.com/citation-style-language/schema/raw/master/csl-citation.json"} </w:instrText>
      </w:r>
      <w:r w:rsidR="00AF0DA3"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(Ortíz Ruíz, Aguilar Magaña, and Rivera Heredia 2020)</w:t>
      </w:r>
      <w:r w:rsidR="00AF0DA3" w:rsidRPr="001D0C5D">
        <w:rPr>
          <w:rFonts w:ascii="Times New Roman" w:eastAsia="Times New Roman" w:hAnsi="Times New Roman" w:cs="Times New Roman"/>
          <w:sz w:val="24"/>
          <w:szCs w:val="24"/>
          <w:highlight w:val="white"/>
        </w:rPr>
        <w:fldChar w:fldCharType="end"/>
      </w:r>
      <w:r w:rsidR="00E76AFA" w:rsidRPr="001D0C5D">
        <w:rPr>
          <w:rFonts w:ascii="Times New Roman" w:eastAsia="Times New Roman" w:hAnsi="Times New Roman" w:cs="Times New Roman"/>
          <w:sz w:val="24"/>
          <w:szCs w:val="24"/>
          <w:highlight w:val="white"/>
        </w:rPr>
        <w:t xml:space="preserve">. </w:t>
      </w:r>
    </w:p>
    <w:p w14:paraId="00000045" w14:textId="77777777"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lastRenderedPageBreak/>
        <w:t>In this study, I argue that much can be learned by advancing “transnational grieving” as a sociological phenomenon. The study of mourning for those who cannot participate in funerals in person helps reveal the social function and emotional importance of community rituals around death and dying. A sociological perspective also reveals strategies that people undertake in response. How</w:t>
      </w:r>
      <w:r w:rsidRPr="001D0C5D">
        <w:rPr>
          <w:rFonts w:ascii="Times New Roman" w:eastAsia="Times New Roman" w:hAnsi="Times New Roman" w:cs="Times New Roman"/>
          <w:i/>
          <w:sz w:val="24"/>
          <w:szCs w:val="24"/>
          <w:highlight w:val="white"/>
        </w:rPr>
        <w:t xml:space="preserve"> </w:t>
      </w:r>
      <w:r w:rsidRPr="001D0C5D">
        <w:rPr>
          <w:rFonts w:ascii="Times New Roman" w:eastAsia="Times New Roman" w:hAnsi="Times New Roman" w:cs="Times New Roman"/>
          <w:sz w:val="24"/>
          <w:szCs w:val="24"/>
          <w:highlight w:val="white"/>
        </w:rPr>
        <w:t xml:space="preserve">do individuals in this position grieve? How do transnational families readjust after the death of one of their members? </w:t>
      </w:r>
    </w:p>
    <w:p w14:paraId="00000046" w14:textId="0275F627"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ab/>
        <w:t>Moreover, sociology allows us to consider transnational grief as a widespread hardship that affects immigrants and families directly impacted by transnational death, as well as a broader population that knows they are likely to experience such a tragedy in the future. Given the limited opportunities for undocumented immigrants to adjust their status and disrupted circular migration patterns, transnational grieving is a common expe</w:t>
      </w:r>
      <w:r w:rsidR="00876CB8" w:rsidRPr="001D0C5D">
        <w:rPr>
          <w:rFonts w:ascii="Times New Roman" w:eastAsia="Times New Roman" w:hAnsi="Times New Roman" w:cs="Times New Roman"/>
          <w:sz w:val="24"/>
          <w:szCs w:val="24"/>
          <w:highlight w:val="white"/>
        </w:rPr>
        <w:t>rience for millions of people. Unauthorized i</w:t>
      </w:r>
      <w:r w:rsidRPr="001D0C5D">
        <w:rPr>
          <w:rFonts w:ascii="Times New Roman" w:eastAsia="Times New Roman" w:hAnsi="Times New Roman" w:cs="Times New Roman"/>
          <w:sz w:val="24"/>
          <w:szCs w:val="24"/>
          <w:highlight w:val="white"/>
        </w:rPr>
        <w:t>mmigrants contend with the possibility of experiencing transnational death, even if it has not yet impacted them. It is thus necessary to understand whether and how the fear of transnational death shapes immigrants’ lives before they experience it. Understanding the impact of transnational grief advance</w:t>
      </w:r>
      <w:r w:rsidR="00876CB8" w:rsidRPr="001D0C5D">
        <w:rPr>
          <w:rFonts w:ascii="Times New Roman" w:eastAsia="Times New Roman" w:hAnsi="Times New Roman" w:cs="Times New Roman"/>
          <w:sz w:val="24"/>
          <w:szCs w:val="24"/>
          <w:highlight w:val="white"/>
        </w:rPr>
        <w:t>s</w:t>
      </w:r>
      <w:r w:rsidRPr="001D0C5D">
        <w:rPr>
          <w:rFonts w:ascii="Times New Roman" w:eastAsia="Times New Roman" w:hAnsi="Times New Roman" w:cs="Times New Roman"/>
          <w:sz w:val="24"/>
          <w:szCs w:val="24"/>
          <w:highlight w:val="white"/>
        </w:rPr>
        <w:t xml:space="preserve"> immigration scholarship by highlighting underappreciated costs of current policies: being forced to mourn from afar if friends and relatives die </w:t>
      </w:r>
      <w:r w:rsidR="00876CB8" w:rsidRPr="001D0C5D">
        <w:rPr>
          <w:rFonts w:ascii="Times New Roman" w:eastAsia="Times New Roman" w:hAnsi="Times New Roman" w:cs="Times New Roman"/>
          <w:sz w:val="24"/>
          <w:szCs w:val="24"/>
          <w:highlight w:val="white"/>
        </w:rPr>
        <w:t>in immigrants’</w:t>
      </w:r>
      <w:r w:rsidRPr="001D0C5D">
        <w:rPr>
          <w:rFonts w:ascii="Times New Roman" w:eastAsia="Times New Roman" w:hAnsi="Times New Roman" w:cs="Times New Roman"/>
          <w:sz w:val="24"/>
          <w:szCs w:val="24"/>
          <w:highlight w:val="white"/>
        </w:rPr>
        <w:t xml:space="preserve"> communities of origin and anticipatory fear about having to endure this experience. </w:t>
      </w:r>
    </w:p>
    <w:p w14:paraId="00000047" w14:textId="77777777" w:rsidR="001E61DF" w:rsidRPr="001D0C5D" w:rsidRDefault="001E61DF">
      <w:pPr>
        <w:widowControl w:val="0"/>
        <w:spacing w:line="480" w:lineRule="auto"/>
        <w:rPr>
          <w:rFonts w:ascii="Times New Roman" w:eastAsia="Times New Roman" w:hAnsi="Times New Roman" w:cs="Times New Roman"/>
          <w:sz w:val="24"/>
          <w:szCs w:val="24"/>
          <w:highlight w:val="white"/>
        </w:rPr>
      </w:pPr>
    </w:p>
    <w:p w14:paraId="00000048" w14:textId="77777777" w:rsidR="001E61DF" w:rsidRPr="001D0C5D" w:rsidRDefault="00E76AFA">
      <w:pPr>
        <w:widowControl w:val="0"/>
        <w:spacing w:line="480" w:lineRule="auto"/>
        <w:rPr>
          <w:rFonts w:ascii="Times New Roman" w:eastAsia="Times New Roman" w:hAnsi="Times New Roman" w:cs="Times New Roman"/>
          <w:b/>
          <w:sz w:val="24"/>
          <w:szCs w:val="24"/>
          <w:highlight w:val="white"/>
        </w:rPr>
      </w:pPr>
      <w:r w:rsidRPr="001D0C5D">
        <w:rPr>
          <w:rFonts w:ascii="Times New Roman" w:eastAsia="Times New Roman" w:hAnsi="Times New Roman" w:cs="Times New Roman"/>
          <w:b/>
          <w:sz w:val="24"/>
          <w:szCs w:val="24"/>
          <w:highlight w:val="white"/>
        </w:rPr>
        <w:t>SALIENCE OF UNDOCUMENTED STATUS</w:t>
      </w:r>
    </w:p>
    <w:p w14:paraId="00000049" w14:textId="5FC8DCF0"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Research has shown that undocumented status is not equally salient in all contexts or at all times </w:t>
      </w:r>
      <w:r w:rsidR="00876CB8"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{"citationID":"a1akd9ke062","properties":{"formattedCitation":"(Gleeson and Gonzales 2012; Patler and Gonzalez 2021)","plainCitation":"(Gleeson and Gonzales 2012; Patler and Gonzalez 2021)","noteIndex":0},"citationItems":[{"id":635,"uris":["http://zotero.org/users/9290288/items/SG77FWEA"],"itemData":{"id":635,"type":"article-journal","abstract":"This article assesses how two key institutions differentially shape immigrants’ relationship to their rights in American society. We draw on over 200 in-depth interviews to argue that there is a stark difference between how schools encourage undocumented youth to view themselves as equal members of US society and how undocumented workers are marginalized in the workplace. We find that even as schools track and stratify students, they also foster a culture of meritocracy between documented and undocumented youth. Schools ultimately render immigration status irrelevant as undocumented youth learn to navigate the primary institution of this stage of their lives. Conversely, immigration status is central to the experience of undocumented workers, who develop a particular set of survival skills that help them live and work successfully in the United States without being detected while also erecting a barrier between themselves and any additional rights they may be afforded.","container-title":"International Migration","DOI":"10.1111/j.1468-2435.2011.00726.x","ISSN":"1468-2435","issue":"4","language":"en","note":"_eprint: https://onlinelibrary.wiley.com/doi/pdf/10.1111/j.1468-2435.2011.00726.x","page":"1-19","source":"Wiley Online Library","title":"When Do Papers Matter? An Institutional Analysis of Undocumented Life in the United States","title-short":"When Do Papers Matter?","volume":"50","author":[{"family":"Gleeson","given":"Shannon"},{"family":"Gonzales","given":"Roberto G."}],"issued":{"date-parts":[["2012"]]}}},{"id":636,"uris":["http://zotero.org/users/9290288/items/2IQNMQNM"],"itemData":{"id":636,"type":"article-journal","abstract":"While an extensive body of literature has analyzed the spillover and intergenerational consequences of mass incarceration, fewer studies explore the consequences of a parallel system: mass immigration detention. Every year, Immigration and Customs Enforcement imprisons hundreds of thousands of noncitizens as they await adjudication on their deportation proceedings, sometimes for months or years at a time. Many detained individuals have lived in the United States for decades and have spouses and/or dependent children that rely on them. This analysis brings together research on immigrant families, mass incarceration, and system avoidance to examine the spillover consequences of immigration detention. Using a multigenerational and multi-perspective research design, we analyze 104 interviews conducted in California with detained parents, non-detained spouses/partners, and their school-age children. Findings suggest that members of these mixed-status families may limit their engagement with surveilling institutions during a family member’s detention. These experiences are rooted in what we call compounded vulnerability—that is, both in the experience of parental/spousal confinement but also as members of mixed-immigration-status families facing the possibility of deportation.","container-title":"Social Problems","DOI":"10.1093/socpro/spaa069","ISSN":"0037-7791","issue":"4","journalAbbreviation":"Social Problems","page":"886-902","source":"Silverchair","title":"Compounded Vulnerability: The Consequences of Immigration Detention for Institutional Attachment and System Avoidance in Mixed-Immigration-Status Families","title-short":"Compounded Vulnerability","volume":"68","author":[{"family":"Patler","given":"Caitlin"},{"family":"Gonzalez","given":"Gabriela"}],"issued":{"date-parts":[["2021",11,1]]}}}],"schema":"https://github.com/citation-style-language/schema/raw/master/csl-citation.json"} </w:instrText>
      </w:r>
      <w:r w:rsidR="00876CB8"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(Gleeson and Gonzales 2012; Patler and Gonzalez 2021)</w:t>
      </w:r>
      <w:r w:rsidR="00876CB8"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For example, undocumented immigration status can be irrelevant for students in U.S. K–12 public schools because children’s right to education is protected under federal law, but immigration status is hugely significant in </w:t>
      </w:r>
      <w:r w:rsidRPr="001D0C5D">
        <w:rPr>
          <w:rFonts w:ascii="Times New Roman" w:eastAsia="Times New Roman" w:hAnsi="Times New Roman" w:cs="Times New Roman"/>
          <w:sz w:val="24"/>
          <w:szCs w:val="24"/>
          <w:highlight w:val="white"/>
        </w:rPr>
        <w:lastRenderedPageBreak/>
        <w:t xml:space="preserve">higher education and workplace settings </w:t>
      </w:r>
      <w:r w:rsidR="00DC391B"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{"citationID":"a408srj2cp","properties":{"formattedCitation":"(Gleeson and Gonzales 2012)","plainCitation":"(Gleeson and Gonzales 2012)","noteIndex":0},"citationItems":[{"id":635,"uris":["http://zotero.org/users/9290288/items/SG77FWEA"],"itemData":{"id":635,"type":"article-journal","abstract":"This article assesses how two key institutions differentially shape immigrants’ relationship to their rights in American society. We draw on over 200 in-depth interviews to argue that there is a stark difference between how schools encourage undocumented youth to view themselves as equal members of US society and how undocumented workers are marginalized in the workplace. We find that even as schools track and stratify students, they also foster a culture of meritocracy between documented and undocumented youth. Schools ultimately render immigration status irrelevant as undocumented youth learn to navigate the primary institution of this stage of their lives. Conversely, immigration status is central to the experience of undocumented workers, who develop a particular set of survival skills that help them live and work successfully in the United States without being detected while also erecting a barrier between themselves and any additional rights they may be afforded.","container-title":"International Migration","DOI":"10.1111/j.1468-2435.2011.00726.x","ISSN":"1468-2435","issue":"4","language":"en","note":"_eprint: https://onlinelibrary.wiley.com/doi/pdf/10.1111/j.1468-2435.2011.00726.x","page":"1-19","source":"Wiley Online Library","title":"When Do Papers Matter? An Institutional Analysis of Undocumented Life in the United States","title-short":"When Do Papers Matter?","volume":"50","author":[{"family":"Gleeson","given":"Shannon"},{"family":"Gonzales","given":"Roberto G."}],"issued":{"date-parts":[["2012"]]}}}],"schema":"https://github.com/citation-style-language/schema/raw/master/csl-citation.json"} </w:instrText>
      </w:r>
      <w:r w:rsidR="00DC391B"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(Gleeson and Gonzales 2012)</w:t>
      </w:r>
      <w:r w:rsidR="00DC391B"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Geographical location also affects how vulnerable unauthorized immigrants are. Federal, state, local, and institutional policies can </w:t>
      </w:r>
      <w:r w:rsidR="00DC391B" w:rsidRPr="001D0C5D">
        <w:rPr>
          <w:rFonts w:ascii="Times New Roman" w:eastAsia="Times New Roman" w:hAnsi="Times New Roman" w:cs="Times New Roman"/>
          <w:sz w:val="24"/>
          <w:szCs w:val="24"/>
          <w:highlight w:val="white"/>
        </w:rPr>
        <w:t xml:space="preserve">either ameliorate or exacerbate vulnerability </w:t>
      </w:r>
      <w:r w:rsidR="00DC391B"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{"citationID":"a8kcccjlh4","properties":{"formattedCitation":"(Armenta 2017; Enriquez et al. 2019; Enriquez and Mill\\uc0\\u225{}n 2021; Mollenkopf and Pastor 2016; Walker and Leitner 2011)","plainCitation":"(Armenta 2017; Enriquez et al. 2019; Enriquez and Millán 2021; Mollenkopf and Pastor 2016; Walker and Leitner 2011)","noteIndex":0},"citationItems":[{"id":631,"uris":["http://zotero.org/users/9290288/items/WYP3IH9P"],"itemData":{"id":631,"type":"book","abstract":"A free ebook version of this title is available through Luminos, the UC Press open access publishing program. Visit www.luminosoa.org to learn more.Protect, Serve, and Deport exposes the on-the-ground workings of local immigration enforcement in Nashville, Tennessee. Between 2007 and 2012, Nashville’s local jail participated in an immigration enforcement program called 287(g), which turned jail employees into immigration officers who identified over ten thousand removable immigrants for deportation. The vast majority of those identified for removal were not serious criminals, but Latino residents arrested by local police for minor violations. Protect, Serve, and Deport explains how local politics, state laws, institutional policies, and police practices work together to deliver immigrants into an expanding federal deportation system, conveying powerful messages about race, citizenship, and belonging.","ISBN":"978-0-520-96886-8","language":"en","note":"Google-Books-ID: DFn0DwAAQBAJ","number-of-pages":"212","publisher":"Univ of California Press","source":"Google Books","title":"Protect, Serve, and Deport: The Rise of Policing as Immigration Enforcement","title-short":"Protect, Serve, and Deport","author":[{"family":"Armenta","given":"Amada"}],"issued":{"date-parts":[["2017",6,26]]}}},{"id":632,"uris":["http://zotero.org/users/9290288/items/D5CE36HK"],"itemData":{"id":632,"type":"article-journal","abstract":"Immigration federalism scholarship has established that state and local government policies can make federally defined immigration status more or less consequential. Drawing primarily on focus groups and interviews with 184 undocumented students attending the University of California, we suggest that institutional policies work alongside state and local efforts to mediate the consequences of illegality for undocumented students. We find that the Deferred Action for Childhood Arrivals program, state-funded financial aid policies, and university support programs all facilitate the integration of undocumented students by increasing access to higher education and enabling fuller participation. Although federal policies contribute to persistent barriers to academic engagement and professional development, we show that universities can intervene to improve educational experiences and opportunities. Ultimately, we argue that university policies are a key site for intervening in immigration policy and constructing immigrant illegality.","container-title":"Law &amp; Social Inquiry","DOI":"10.1017/lsi.2018.16","ISSN":"0897-6546, 1747-4469","issue":"3","language":"en","note":"publisher: Cambridge University Press","page":"679-703","source":"Cambridge University Press","title":"Mediating Illegality: Federal, State, and Institutional Policies in the Educational Experiences of Undocumented College Students","title-short":"Mediating Illegality","volume":"44","author":[{"family":"Enriquez","given":"Laura E."},{"family":"Hernandez","given":"Martha Morales"},{"family":"Millán","given":"Daniel"},{"family":"Vera","given":"Daisy Vazquez"}],"issued":{"date-parts":[["2019",8]]}}},{"id":633,"uris":["http://zotero.org/users/9290288/items/BZ5LJSMD"],"itemData":{"id":633,"type":"article-journal","abstract":"Previous research has documented the severe consequences of deportation and conceptualised deportability as a key factor that produces and sustains immigrant illegality. Drawing on interview and survey data with 1.5 generation undocumented young adults in California, we explore the mechanisms that structure the salience of deportability in everyday life. We argue that deportability is a situationally triggered fear that is reduced when individuals occupy protective spatial and social locations that limit their exposure to immigration enforcement mechanisms. Drawing on the case of Californian undocumented young adults, we demonstrate that the more protective locations one occupies, the less likely they are to experience their own deportability as a salient dimension of illegality. In this case, deportability mostly emerges as a fear of family separation and preoccupation with undocumented parents who are less likely to occupy protective locations. Our findings nuance theoretical conceptualisations of the role deportability plays in constructing immigrant illegality.","container-title":"Journal of Ethnic and Migration Studies","DOI":"10.1080/1369183X.2019.1694877","ISSN":"1369-183X","issue":"9","note":"publisher: Routledge\n_eprint: https://doi.org/10.1080/1369183X.2019.1694877","page":"2089-2108","source":"Taylor and Francis+NEJM","title":"Situational triggers and protective locations: conceptualising the salience of deportability in everyday life","title-short":"Situational triggers and protective locations","volume":"47","author":[{"family":"Enriquez","given":"Laura E."},{"family":"Millán","given":"Daniel"}],"issued":{"date-parts":[["2021",7,4]]}}},{"id":629,"uris":["http://zotero.org/users/9290288/items/P56YW2ZH"],"itemData":{"id":629,"type":"chapter","container-title":"Unsettled Americans: Metropolitan Context and Civic Leadership for Immigrant Integration","ISBN":"978-1-5017-0266-2","page":"1–16","publisher":"Cornell University Press","title":"The Ethnic Mosaic: Immigrant Integration at the Metropolitan Scale","author":[{"family":"Mollenkopf","given":"John"},{"family":"Pastor","given":"Manuel"}],"issued":{"date-parts":[["2016"]]}}},{"id":630,"uris":["http://zotero.org/users/9290288/items/7RHW5KJ4"],"itemData":{"id":630,"type":"article-journal","abstract":"Hundreds of municipalities and counties across the United States have proposed or implemented immigration policies at the local level, ranging from \"sanctuary\" policies to those designed to exclude undocumented immigrants. Data collected on these policies are presented, and statistically analyzed at the municipal level to interrogate existing hypotheses about factors driving these policy decisions. Municipalities experiencing rapid growth of their foreign-born population and with a high percentage of owner-occupied housing are more likely to introduce exclusionary policies, whereas municipalities with better educated populations are more likely to adopt inclusionary policies. The location of municipalities in the U.S. South and outside central cities is also associated with exclusionary policies. Textual analysis of policy documents for selected municipalities provides insight into why similarly located places adopt contrasting policies. Local ordinances reflect contrasting local imaginaries of race, nation, and place.","container-title":"Urban Geography","DOI":"10.2747/0272-3638.32.2.156","ISSN":"0272-3638","issue":"2","note":"publisher: Routledge\n_eprint: https://doi.org/10.2747/0272-3638.32.2.156","page":"156-178","source":"Taylor and Francis+NEJM","title":"The Variegated Landscape of Local Immigration Policies in the United States","volume":"32","author":[{"family":"Walker","given":"Kyle E."},{"family":"Leitner","given":"Helga"}],"issued":{"date-parts":[["2011",2,1]]}}}],"schema":"https://github.com/citation-style-language/schema/raw/master/csl-citation.json"} </w:instrText>
      </w:r>
      <w:r w:rsidR="00DC391B"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(Armenta 2017; Enriquez et al. 2019; Enriquez and Millán 2021; Mollenkopf and Pastor 2016; Walker and Leitner 2011)</w:t>
      </w:r>
      <w:r w:rsidR="00DC391B" w:rsidRPr="001D0C5D">
        <w:rPr>
          <w:rFonts w:ascii="Times New Roman" w:eastAsia="Times New Roman" w:hAnsi="Times New Roman" w:cs="Times New Roman"/>
          <w:sz w:val="24"/>
          <w:szCs w:val="24"/>
          <w:highlight w:val="white"/>
        </w:rPr>
        <w:fldChar w:fldCharType="end"/>
      </w:r>
      <w:r w:rsidR="005F6323" w:rsidRPr="001D0C5D">
        <w:rPr>
          <w:rFonts w:ascii="Times New Roman" w:eastAsia="Times New Roman" w:hAnsi="Times New Roman" w:cs="Times New Roman"/>
          <w:sz w:val="24"/>
          <w:szCs w:val="24"/>
          <w:highlight w:val="white"/>
        </w:rPr>
        <w:t>.</w:t>
      </w:r>
    </w:p>
    <w:p w14:paraId="0000004A" w14:textId="29212958"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Transnational grieving is most shaped by the inability to leave and re-enter the United States. Thus, unlike other issues that impact unauthorized immigrants, it is not affected by an immigrant’s state or city of residence, and the negative impacts are not attenuated by institutional contexts. The fact that transnational grief is common and practically unavoidable for unauthorized immigrants, whether they live in a sanctuary city or a hostile town, adds to the urgency of understanding the challenges posed by transnational death and the strategies transnational mourners use to confront them. Furthermore, the </w:t>
      </w:r>
      <w:proofErr w:type="gramStart"/>
      <w:r w:rsidRPr="001D0C5D">
        <w:rPr>
          <w:rFonts w:ascii="Times New Roman" w:eastAsia="Times New Roman" w:hAnsi="Times New Roman" w:cs="Times New Roman"/>
          <w:sz w:val="24"/>
          <w:szCs w:val="24"/>
          <w:highlight w:val="white"/>
        </w:rPr>
        <w:t>period of time</w:t>
      </w:r>
      <w:proofErr w:type="gramEnd"/>
      <w:r w:rsidRPr="001D0C5D">
        <w:rPr>
          <w:rFonts w:ascii="Times New Roman" w:eastAsia="Times New Roman" w:hAnsi="Times New Roman" w:cs="Times New Roman"/>
          <w:sz w:val="24"/>
          <w:szCs w:val="24"/>
          <w:highlight w:val="white"/>
        </w:rPr>
        <w:t xml:space="preserve"> following a loved one’s death –– as well as the period preceding it, if the deceased was known to be dying –– likely </w:t>
      </w:r>
      <w:r w:rsidR="0053708F" w:rsidRPr="001D0C5D">
        <w:rPr>
          <w:rFonts w:ascii="Times New Roman" w:eastAsia="Times New Roman" w:hAnsi="Times New Roman" w:cs="Times New Roman"/>
          <w:sz w:val="24"/>
          <w:szCs w:val="24"/>
          <w:highlight w:val="white"/>
        </w:rPr>
        <w:t>heightens</w:t>
      </w:r>
      <w:r w:rsidRPr="001D0C5D">
        <w:rPr>
          <w:rFonts w:ascii="Times New Roman" w:eastAsia="Times New Roman" w:hAnsi="Times New Roman" w:cs="Times New Roman"/>
          <w:sz w:val="24"/>
          <w:szCs w:val="24"/>
          <w:highlight w:val="white"/>
        </w:rPr>
        <w:t xml:space="preserve"> the salience of immigration status for people who are undocumented. If, as previous research suggests, immigrants without authorization feel that the United States is a golden cage, transnational grief may make the cage feel more constricting.  </w:t>
      </w:r>
    </w:p>
    <w:p w14:paraId="0000004B" w14:textId="77777777" w:rsidR="001E61DF" w:rsidRPr="001D0C5D" w:rsidRDefault="001E61DF">
      <w:pPr>
        <w:widowControl w:val="0"/>
        <w:spacing w:line="480" w:lineRule="auto"/>
        <w:rPr>
          <w:rFonts w:ascii="Times New Roman" w:eastAsia="Times New Roman" w:hAnsi="Times New Roman" w:cs="Times New Roman"/>
          <w:b/>
          <w:sz w:val="24"/>
          <w:szCs w:val="24"/>
          <w:highlight w:val="white"/>
        </w:rPr>
      </w:pPr>
    </w:p>
    <w:p w14:paraId="0000004C" w14:textId="77777777" w:rsidR="001E61DF" w:rsidRPr="001D0C5D" w:rsidRDefault="00E76AFA">
      <w:pPr>
        <w:widowControl w:val="0"/>
        <w:spacing w:line="480" w:lineRule="auto"/>
        <w:rPr>
          <w:rFonts w:ascii="Times New Roman" w:eastAsia="Times New Roman" w:hAnsi="Times New Roman" w:cs="Times New Roman"/>
          <w:b/>
          <w:sz w:val="24"/>
          <w:szCs w:val="24"/>
          <w:highlight w:val="white"/>
        </w:rPr>
      </w:pPr>
      <w:r w:rsidRPr="001D0C5D">
        <w:rPr>
          <w:rFonts w:ascii="Times New Roman" w:eastAsia="Times New Roman" w:hAnsi="Times New Roman" w:cs="Times New Roman"/>
          <w:b/>
          <w:sz w:val="24"/>
          <w:szCs w:val="24"/>
          <w:highlight w:val="white"/>
        </w:rPr>
        <w:t xml:space="preserve">METHODS AND DATA </w:t>
      </w:r>
    </w:p>
    <w:p w14:paraId="0000004D" w14:textId="622D2E31"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This research emerged from a binational ethnography examining Mexico–U.S. transnational family dynamics, focusing on how people maintain relationships in the context of prolonged separation. I did in-person fieldwork in central Mexico and New York City over three consecutive summers: 2017, 2018, and 2019. I resumed in-person fieldwork in New York City in 2021 through 2022. Since 2020, I have conducted digital fieldwork, which has included attending events on Zoom, such as community conversations about enduring the COVID </w:t>
      </w:r>
      <w:r w:rsidRPr="001D0C5D">
        <w:rPr>
          <w:rFonts w:ascii="Times New Roman" w:eastAsia="Times New Roman" w:hAnsi="Times New Roman" w:cs="Times New Roman"/>
          <w:sz w:val="24"/>
          <w:szCs w:val="24"/>
          <w:highlight w:val="white"/>
        </w:rPr>
        <w:lastRenderedPageBreak/>
        <w:t>pandemic. During my first summer of fieldwork, the topic of transnational grief often emerged. As this became my focus, I returned to interview participants who had not brought it up independently and began asking all participants about their experiences with transnational death.</w:t>
      </w:r>
    </w:p>
    <w:p w14:paraId="0000004E" w14:textId="756EEF59"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For this article, </w:t>
      </w:r>
      <w:r w:rsidR="005A7EA7" w:rsidRPr="001D0C5D">
        <w:rPr>
          <w:rFonts w:ascii="Times New Roman" w:eastAsia="Times New Roman" w:hAnsi="Times New Roman" w:cs="Times New Roman"/>
          <w:sz w:val="24"/>
          <w:szCs w:val="24"/>
          <w:highlight w:val="white"/>
        </w:rPr>
        <w:t xml:space="preserve">I used </w:t>
      </w:r>
      <w:r w:rsidRPr="001D0C5D">
        <w:rPr>
          <w:rFonts w:ascii="Times New Roman" w:eastAsia="Times New Roman" w:hAnsi="Times New Roman" w:cs="Times New Roman"/>
          <w:sz w:val="24"/>
          <w:szCs w:val="24"/>
          <w:highlight w:val="white"/>
        </w:rPr>
        <w:t xml:space="preserve">flexible coding methodology </w:t>
      </w:r>
      <w:r w:rsidR="005A7EA7"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{"citationID":"a1217k4pahg","properties":{"formattedCitation":"(Deterding and Waters 2021)","plainCitation":"(Deterding and Waters 2021)","noteIndex":0},"citationItems":[{"id":628,"uris":["http://zotero.org/users/9290288/items/GJDTMP23"],"itemData":{"id":628,"type":"article-journal","abstract":"Qualitative coding procedures emanating from grounded theory were limited by technologies of the 1960s: colored pens, scissors, and index cards. Today, electronic documents can be flexibly stored, retrieved, and cross-referenced using qualitative data analysis (QDA) software. We argue the oft-cited grounded theory framework poorly fits many features of contemporary sociological interview studies, including large samples, coding by teams, and mixed-method analysis. The grounded theory approach also hampers transparency and does not facilitate reanalysis or secondary analysis of interview data. We begin by summarizing grounded theory’s assumptions about coding and analysis. We then analyze published articles from American Sociological Association flagship journals, demonstrating that current conventions for semistructured interview studies depart from the grounded theory framework. Based on experience analyzing interview data, we suggest steps in data organization and analysis to better utilize QDA technology. Our goal is to support rigorous, transparent, and flexible analysis of in-depth interview data. We end by discussing strengths and limitations of our twenty-first-century approach.","container-title":"Sociological Methods &amp; Research","DOI":"10.1177/0049124118799377","ISSN":"0049-1241","issue":"2","journalAbbreviation":"Sociological Methods &amp; Research","language":"en","note":"publisher: SAGE Publications Inc","page":"708-739","source":"SAGE Journals","title":"Flexible Coding of In-depth Interviews: A Twenty-first-century Approach","title-short":"Flexible Coding of In-depth Interviews","volume":"50","author":[{"family":"Deterding","given":"Nicole M."},{"family":"Waters","given":"Mary C."}],"issued":{"date-parts":[["2021",5,1]]}}}],"schema":"https://github.com/citation-style-language/schema/raw/master/csl-citation.json"} </w:instrText>
      </w:r>
      <w:r w:rsidR="005A7EA7"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(Deterding and Waters 2021)</w:t>
      </w:r>
      <w:r w:rsidR="005A7EA7"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to analyze field notes from in-person and digital fieldwork, as well as transcripts from 2</w:t>
      </w:r>
      <w:r w:rsidR="005A7EA7" w:rsidRPr="001D0C5D">
        <w:rPr>
          <w:rFonts w:ascii="Times New Roman" w:eastAsia="Times New Roman" w:hAnsi="Times New Roman" w:cs="Times New Roman"/>
          <w:sz w:val="24"/>
          <w:szCs w:val="24"/>
          <w:highlight w:val="white"/>
        </w:rPr>
        <w:t>4</w:t>
      </w:r>
      <w:r w:rsidRPr="001D0C5D">
        <w:rPr>
          <w:rFonts w:ascii="Times New Roman" w:eastAsia="Times New Roman" w:hAnsi="Times New Roman" w:cs="Times New Roman"/>
          <w:sz w:val="24"/>
          <w:szCs w:val="24"/>
          <w:highlight w:val="white"/>
        </w:rPr>
        <w:t xml:space="preserve"> in-depth interviews conducted in person or by phone with 1</w:t>
      </w:r>
      <w:r w:rsidR="005A7EA7" w:rsidRPr="001D0C5D">
        <w:rPr>
          <w:rFonts w:ascii="Times New Roman" w:eastAsia="Times New Roman" w:hAnsi="Times New Roman" w:cs="Times New Roman"/>
          <w:sz w:val="24"/>
          <w:szCs w:val="24"/>
          <w:highlight w:val="white"/>
        </w:rPr>
        <w:t>7</w:t>
      </w:r>
      <w:r w:rsidRPr="001D0C5D">
        <w:rPr>
          <w:rFonts w:ascii="Times New Roman" w:eastAsia="Times New Roman" w:hAnsi="Times New Roman" w:cs="Times New Roman"/>
          <w:sz w:val="24"/>
          <w:szCs w:val="24"/>
          <w:highlight w:val="white"/>
        </w:rPr>
        <w:t xml:space="preserve"> participants who experienced transnational death. I used </w:t>
      </w:r>
      <w:proofErr w:type="spellStart"/>
      <w:r w:rsidRPr="001D0C5D">
        <w:rPr>
          <w:rFonts w:ascii="Times New Roman" w:eastAsia="Times New Roman" w:hAnsi="Times New Roman" w:cs="Times New Roman"/>
          <w:sz w:val="24"/>
          <w:szCs w:val="24"/>
          <w:highlight w:val="white"/>
        </w:rPr>
        <w:t>Nvivo</w:t>
      </w:r>
      <w:proofErr w:type="spellEnd"/>
      <w:r w:rsidRPr="001D0C5D">
        <w:rPr>
          <w:rFonts w:ascii="Times New Roman" w:eastAsia="Times New Roman" w:hAnsi="Times New Roman" w:cs="Times New Roman"/>
          <w:sz w:val="24"/>
          <w:szCs w:val="24"/>
          <w:highlight w:val="white"/>
        </w:rPr>
        <w:t xml:space="preserve"> software in my analysis. Seven participants were interviewed twice, either because they had not experienced a transnational death when first interviewed or because transnational death was not </w:t>
      </w:r>
      <w:proofErr w:type="gramStart"/>
      <w:r w:rsidRPr="001D0C5D">
        <w:rPr>
          <w:rFonts w:ascii="Times New Roman" w:eastAsia="Times New Roman" w:hAnsi="Times New Roman" w:cs="Times New Roman"/>
          <w:sz w:val="24"/>
          <w:szCs w:val="24"/>
          <w:highlight w:val="white"/>
        </w:rPr>
        <w:t>a main focus</w:t>
      </w:r>
      <w:proofErr w:type="gramEnd"/>
      <w:r w:rsidRPr="001D0C5D">
        <w:rPr>
          <w:rFonts w:ascii="Times New Roman" w:eastAsia="Times New Roman" w:hAnsi="Times New Roman" w:cs="Times New Roman"/>
          <w:sz w:val="24"/>
          <w:szCs w:val="24"/>
          <w:highlight w:val="white"/>
        </w:rPr>
        <w:t xml:space="preserve"> in the first interview. The interviews that were not focused on transnational death helped me gain insight into the important relationships for the interviewee and how they maintained transnational bonds. In two cases, I also met the deceased before their death and learned about their perspective on transnational family life. </w:t>
      </w:r>
    </w:p>
    <w:p w14:paraId="0000004F" w14:textId="6373667D"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All interviews and participant–observation </w:t>
      </w:r>
      <w:proofErr w:type="gramStart"/>
      <w:r w:rsidRPr="001D0C5D">
        <w:rPr>
          <w:rFonts w:ascii="Times New Roman" w:eastAsia="Times New Roman" w:hAnsi="Times New Roman" w:cs="Times New Roman"/>
          <w:sz w:val="24"/>
          <w:szCs w:val="24"/>
          <w:highlight w:val="white"/>
        </w:rPr>
        <w:t>were</w:t>
      </w:r>
      <w:proofErr w:type="gramEnd"/>
      <w:r w:rsidRPr="001D0C5D">
        <w:rPr>
          <w:rFonts w:ascii="Times New Roman" w:eastAsia="Times New Roman" w:hAnsi="Times New Roman" w:cs="Times New Roman"/>
          <w:sz w:val="24"/>
          <w:szCs w:val="24"/>
          <w:highlight w:val="white"/>
        </w:rPr>
        <w:t xml:space="preserve"> done in Spanish. Most participants were unauthorized immigrants at the time of the study or had been undocumented in the past. Interviews were transcribed by a transcription service. I translated quotes into English. Sample questions include “How did you learn that your loved one had passed </w:t>
      </w:r>
      <w:proofErr w:type="gramStart"/>
      <w:r w:rsidRPr="001D0C5D">
        <w:rPr>
          <w:rFonts w:ascii="Times New Roman" w:eastAsia="Times New Roman" w:hAnsi="Times New Roman" w:cs="Times New Roman"/>
          <w:sz w:val="24"/>
          <w:szCs w:val="24"/>
          <w:highlight w:val="white"/>
        </w:rPr>
        <w:t>away?,</w:t>
      </w:r>
      <w:proofErr w:type="gramEnd"/>
      <w:r w:rsidRPr="001D0C5D">
        <w:rPr>
          <w:rFonts w:ascii="Times New Roman" w:eastAsia="Times New Roman" w:hAnsi="Times New Roman" w:cs="Times New Roman"/>
          <w:sz w:val="24"/>
          <w:szCs w:val="24"/>
          <w:highlight w:val="white"/>
        </w:rPr>
        <w:t xml:space="preserve">” “Were you able to talk to them or see them near the time of their death?,” </w:t>
      </w:r>
      <w:r w:rsidR="00950AF8" w:rsidRPr="001D0C5D">
        <w:rPr>
          <w:rFonts w:ascii="Times New Roman" w:eastAsia="Times New Roman" w:hAnsi="Times New Roman" w:cs="Times New Roman"/>
          <w:sz w:val="24"/>
          <w:szCs w:val="24"/>
          <w:highlight w:val="white"/>
        </w:rPr>
        <w:t xml:space="preserve">and </w:t>
      </w:r>
      <w:r w:rsidRPr="001D0C5D">
        <w:rPr>
          <w:rFonts w:ascii="Times New Roman" w:eastAsia="Times New Roman" w:hAnsi="Times New Roman" w:cs="Times New Roman"/>
          <w:sz w:val="24"/>
          <w:szCs w:val="24"/>
          <w:highlight w:val="white"/>
        </w:rPr>
        <w:t xml:space="preserve">“Were you able to participate in any formal rituals to honor their life (e.g. attending the funeral via video call)?” </w:t>
      </w:r>
    </w:p>
    <w:p w14:paraId="00000050" w14:textId="00917A7E" w:rsidR="001E61DF" w:rsidRPr="001D0C5D" w:rsidRDefault="00E76AFA">
      <w:pPr>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By focusing on how unauthorized immigrants grieve without access to traditional mourning rituals, this article heeds warnings from scholars who call for research that investigates how migrants exercise agency, instead of portraying them as passive victims due to their </w:t>
      </w:r>
      <w:r w:rsidR="00805F89" w:rsidRPr="001D0C5D">
        <w:rPr>
          <w:rFonts w:ascii="Times New Roman" w:eastAsia="Times New Roman" w:hAnsi="Times New Roman" w:cs="Times New Roman"/>
          <w:sz w:val="24"/>
          <w:szCs w:val="24"/>
          <w:highlight w:val="white"/>
        </w:rPr>
        <w:t>immigration</w:t>
      </w:r>
      <w:r w:rsidRPr="001D0C5D">
        <w:rPr>
          <w:rFonts w:ascii="Times New Roman" w:eastAsia="Times New Roman" w:hAnsi="Times New Roman" w:cs="Times New Roman"/>
          <w:sz w:val="24"/>
          <w:szCs w:val="24"/>
          <w:highlight w:val="white"/>
        </w:rPr>
        <w:t xml:space="preserve"> status </w:t>
      </w:r>
      <w:r w:rsidR="00B74319"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{"citationID":"a2ksg66b38n","properties":{"formattedCitation":"(Agust\\uc0\\u237{}n 2003; Jensen 2021; Schenk 2020)","plainCitation":"(Agustín 2003; Jensen 2021; Schenk 2020)","noteIndex":0},"citationItems":[{"id":625,"uris":["http://zotero.org/users/9290288/items/2R7D3RMA"],"itemData":{"id":625,"type":"article-journal","abstract":"The ‘migrant’ is a category not only excluded from celebratory concepts such as transnationalism and cosmopolitanism, but also increasingly spoken of as a victim. Laura Agustín exposes prejudices in what is meant by the term and proposes another vision, in which less advantaged people are granted ordinary human autonomy.","container-title":"Development","DOI":"10.1177/10116370030463005","ISSN":"1461-7072","issue":"3","journalAbbreviation":"Development","language":"en","page":"30-36","source":"Springer Link","title":"Forget Victimization: Granting agency to migrants","title-short":"Forget Victimization","volume":"46","author":[{"family":"Agustín","given":"Laura"}],"issued":{"date-parts":[["2003",9,1]]}}},{"id":626,"uris":["http://zotero.org/users/9290288/items/AN27BGWA"],"itemData":{"id":626,"type":"article-journal","abstract":"Refugee status is often imagined as a holy grail. Yet it can have radically different meanings for refugees, even under inclusive policy regimes replete with legal and symbolic resources. Though Brazil is seen as a model of contemporary refugee protection, asylum seekers and refugees there often feel indifferent about the status they seek and obtain. Why are immigrants sometimes apathetic about a status they pursue, even in the face of favorable policies? To resolve this puzzle, this article introduces a cultural sociological approach to contexts of reception by bringing culturalist accounts of the state to bear on this arena of immigration research. Existing scholarship presents the context of reception as a landscape immigrants traverse, shaping various outcomes and in which their sense of belonging is nested. The perspective espoused here builds on this literature by capturing how contexts of reception are imagined and constituted from below. It interrogates how policy regimes are perceived from the migrant perspective, and it conceptualizes context of reception and political subjectivity as mutually constitutive. Based on an ethnography of the asylum process in Brazil, this article employs that framework to explain the production of refugee status apathy—a measured disinterest and lack of enthusiasm about refugee status amongst those in search of safe haven. Taking seriously how refugees themselves understand the legal status they seek and obtain, and how those perceptions develop in and through their encounters with the state and beyond, illuminates how experiences of the legal and socioeconomic contexts of reception in process and practice affect the salience of migratory status—in ways missed when we pursue immigrant meanings as driven by and embedded in formal policy environments.","container-title":"Qualitative Sociology","DOI":"10.1007/s11133-021-09482-3","ISSN":"1573-7837","issue":"3","journalAbbreviation":"Qual Sociol","language":"en","page":"455-471","source":"Springer Link","title":"Contexts of Reception Seen and Constituted from Below: The Production of Refugee Status Apathy","title-short":"Contexts of Reception Seen and Constituted from Below","volume":"44","author":[{"family":"Jensen","given":"Katherine"}],"issued":{"date-parts":[["2021",9,1]]}}},{"id":627,"uris":["http://zotero.org/users/9290288/items/56FK88I2"],"itemData":{"id":627,"type":"article-journal","abstract":"Migrants are often presented in simplified terms that focus on the threats they experience or pose to the host society. This produces an image of migrants who have no agency and are victims of their circumstances or who respond to their circumstances by turning to crime and illegality. In this special issue, we reframe migration by highlighting how migrants leverage the various vulnerabilities they encounter, turning them into agency and self-sufficiency. We explore different types of vulnerability and agency for migrants in the Eurasian region, which often originate from the same sources, including structural factors, state and governance practices, social networks, and gender roles. Through interactions with a variety of state and nonstate actors, migrants have the ability to make choices that reduce uncertainty and risk in their migration environment and on returning home. These choices coexist with vulnerability and a lack of formal rights but do not replace them, creating complex and contingent relationships between precarity and agency.","container-title":"Nationalities Papers","DOI":"10.1017/nps.2019.92","ISSN":"0090-5992, 1465-3923","issue":"4","language":"en","note":"publisher: Cambridge University Press","page":"637-643","source":"Cambridge University Press","title":"Migrant Rights, Agency, and Vulnerability: Navigating Contradictions in the Eurasian Region","title-short":"Migrant Rights, Agency, and Vulnerability","volume":"48","author":[{"family":"Schenk","given":"Caress"}],"issued":{"date-parts":[["2020",7]]}}}],"schema":"https://github.com/citation-style-language/schema/raw/master/csl-citation.json"} </w:instrText>
      </w:r>
      <w:r w:rsidR="00B74319"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(Agustín 2003; Jensen 2021; Schenk 2020)</w:t>
      </w:r>
      <w:r w:rsidR="00B74319"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w:t>
      </w:r>
    </w:p>
    <w:p w14:paraId="00000051" w14:textId="0903BF50"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b/>
          <w:sz w:val="24"/>
          <w:szCs w:val="24"/>
          <w:highlight w:val="white"/>
        </w:rPr>
        <w:br/>
      </w:r>
      <w:r w:rsidRPr="001D0C5D">
        <w:rPr>
          <w:rFonts w:ascii="Times New Roman" w:eastAsia="Times New Roman" w:hAnsi="Times New Roman" w:cs="Times New Roman"/>
          <w:b/>
          <w:sz w:val="24"/>
          <w:szCs w:val="24"/>
          <w:highlight w:val="white"/>
        </w:rPr>
        <w:lastRenderedPageBreak/>
        <w:t>TRANSNATIONAL DEATH AS SPECTER: HOW FEARS OF TRANSNATIONAL DEATH IMPACT UNAUTHORIZED IMMIGRANTS</w:t>
      </w:r>
      <w:r w:rsidRPr="001D0C5D">
        <w:rPr>
          <w:rFonts w:ascii="Times New Roman" w:eastAsia="Times New Roman" w:hAnsi="Times New Roman" w:cs="Times New Roman"/>
          <w:sz w:val="24"/>
          <w:szCs w:val="24"/>
          <w:highlight w:val="white"/>
        </w:rPr>
        <w:br/>
        <w:t xml:space="preserve">Research suggests that penalties affecting unauthorized immigrants have spillover effects that impact mixed-status families and wider immigrant populations </w:t>
      </w:r>
      <w:r w:rsidR="00805F89"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{"citationID":"a25oi9va4jp","properties":{"formattedCitation":"(Asad and Clair 2018; Dreby 2012)","plainCitation":"(Asad and Clair 2018; Dreby 2012)","noteIndex":0},"citationItems":[{"id":624,"uris":["http://zotero.org/users/9290288/items/6B7744ZY"],"itemData":{"id":624,"type":"article-journal","abstract":"This article advances the concept of racialized legal status (RLS) as an overlooked dimension of social stratification with implications for racial/ethnic health disparities. We define RLS as a social position based on an ostensibly race-neutral legal classification that disproportionately impacts racial/ethnic minorities. To illustrate the implications of RLS for health and health disparities in the United States, we spotlight existing research on two cases: criminal status and immigration status. We offer a conceptual framework that outlines how RLS shapes disparities through (1) primary effects on those who hold a legal status and (2) spillover effects on racial/ethnic in-group members, regardless of these individuals' own legal status. Primary effects of RLS operate by marking an individual for material and symbolic exclusion. Spillover effects result from the vicarious experiences of those with social proximity to marked individuals, as well as the discredited meanings that RLS constructs around racial/ethnic group members. We conclude by suggesting multiple avenues for future research that considers RLS as a mechanism of social inequality with fundamental effects on health.","collection-title":"The role of Racism in Health Inequalities: Integrating Approaches from Across Disciplines","container-title":"Social Science &amp; Medicine","DOI":"10.1016/j.socscimed.2017.03.010","ISSN":"0277-9536","journalAbbreviation":"Social Science &amp; Medicine","language":"en","page":"19-28","source":"ScienceDirect","title":"Racialized legal status as a social determinant of health","volume":"199","author":[{"family":"Asad","given":"Asad L."},{"family":"Clair","given":"Matthew"}],"issued":{"date-parts":[["2018",2,1]]}}},{"id":109,"uris":["http://zotero.org/users/9290288/items/5EBBPJVE"],"itemData":{"id":109,"type":"article-journal","abstract":"In 2011, a record number of foreign-born individuals were detained and removed from the United States. This article looks at the impact enforcement policies have had on Mexican families more broadly and children specifically. Drawing on interviews with 91 parents and 110 children in 80 households, the author suggests that, similar to the injury pyramid used by public health professionals, a deportation pyramid best depicts the burden of deportation on children. At the top of the pyramid are instances that have had the most severe consequences on children's daily lives: families in which a deportation has led to permanent family dissolution. But enforcement policies have had the greatest impact on children at the bottom of the pyramid. Regardless of legal status or their family members' involvement with immigration authorities, children in Mexican immigrant households describe fear about their family stability and confusion over the impact legality has on their lives.","container-title":"Journal of Marriage and Family","DOI":"10.1111/j.1741-3737.2012.00989.x","note":"Citation Key: Dreby2012","page":"829-845","title":"The Burden of Deportation on Children in Mexican Immigrant Families","volume":"74","author":[{"family":"Dreby","given":"Joanna"}],"issued":{"date-parts":[["2012"]]}}}],"schema":"https://github.com/citation-style-language/schema/raw/master/csl-citation.json"} </w:instrText>
      </w:r>
      <w:r w:rsidR="00805F89"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(Asad and Clair 2018; Dreby 2012)</w:t>
      </w:r>
      <w:r w:rsidR="00805F89"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Similarly, I find that immigrants who are unauthorized contend with transnational death even before it impacts them directly. As immigrants who are unauthorized age, transnational death becomes worrisome in two ways: (1) they may fear losing someone they love in their community of origin, and (2) they may fear their own possible death at their destination site.</w:t>
      </w:r>
      <w:r w:rsidRPr="001D0C5D">
        <w:rPr>
          <w:rFonts w:ascii="Times New Roman" w:eastAsia="Times New Roman" w:hAnsi="Times New Roman" w:cs="Times New Roman"/>
          <w:sz w:val="24"/>
          <w:szCs w:val="24"/>
          <w:highlight w:val="white"/>
        </w:rPr>
        <w:br/>
      </w:r>
    </w:p>
    <w:p w14:paraId="00000052" w14:textId="6B9D7362"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i/>
          <w:sz w:val="24"/>
          <w:szCs w:val="24"/>
          <w:highlight w:val="white"/>
        </w:rPr>
        <w:t>Fear of losing a loved one from afar</w:t>
      </w:r>
      <w:r w:rsidRPr="001D0C5D">
        <w:rPr>
          <w:rFonts w:ascii="Times New Roman" w:eastAsia="Times New Roman" w:hAnsi="Times New Roman" w:cs="Times New Roman"/>
          <w:i/>
          <w:sz w:val="24"/>
          <w:szCs w:val="24"/>
          <w:highlight w:val="white"/>
        </w:rPr>
        <w:br/>
      </w:r>
      <w:r w:rsidRPr="001D0C5D">
        <w:rPr>
          <w:rFonts w:ascii="Times New Roman" w:eastAsia="Times New Roman" w:hAnsi="Times New Roman" w:cs="Times New Roman"/>
          <w:sz w:val="24"/>
          <w:szCs w:val="24"/>
          <w:highlight w:val="white"/>
        </w:rPr>
        <w:t>When I met Verónica, she worked full-time as a nanny and at a factory on her days off. Gregarious and extroverted, she also maintained a full social calendar</w:t>
      </w:r>
      <w:r w:rsidR="00805F89" w:rsidRPr="001D0C5D">
        <w:rPr>
          <w:rFonts w:ascii="Times New Roman" w:eastAsia="Times New Roman" w:hAnsi="Times New Roman" w:cs="Times New Roman"/>
          <w:sz w:val="24"/>
          <w:szCs w:val="24"/>
          <w:highlight w:val="white"/>
        </w:rPr>
        <w:t xml:space="preserve">. I usually saw her </w:t>
      </w:r>
      <w:r w:rsidRPr="001D0C5D">
        <w:rPr>
          <w:rFonts w:ascii="Times New Roman" w:eastAsia="Times New Roman" w:hAnsi="Times New Roman" w:cs="Times New Roman"/>
          <w:sz w:val="24"/>
          <w:szCs w:val="24"/>
          <w:highlight w:val="white"/>
        </w:rPr>
        <w:t xml:space="preserve">rushing to parties or talking to friends in Mexico on social media. She </w:t>
      </w:r>
      <w:r w:rsidR="00805F89" w:rsidRPr="001D0C5D">
        <w:rPr>
          <w:rFonts w:ascii="Times New Roman" w:eastAsia="Times New Roman" w:hAnsi="Times New Roman" w:cs="Times New Roman"/>
          <w:sz w:val="24"/>
          <w:szCs w:val="24"/>
          <w:highlight w:val="white"/>
        </w:rPr>
        <w:t xml:space="preserve">often </w:t>
      </w:r>
      <w:r w:rsidRPr="001D0C5D">
        <w:rPr>
          <w:rFonts w:ascii="Times New Roman" w:eastAsia="Times New Roman" w:hAnsi="Times New Roman" w:cs="Times New Roman"/>
          <w:sz w:val="24"/>
          <w:szCs w:val="24"/>
          <w:highlight w:val="white"/>
        </w:rPr>
        <w:t>joked about not sleeping and said that her dream vacation was a hotel on a desert island where she could sleep, uninterrupted, for days. Once, walking home from the laundromat, I asked her if that was really where she would go. Verónica’s smile shrank. Her voice dropped as she shook her head, “I need to see my mom.”</w:t>
      </w:r>
      <w:r w:rsidRPr="001D0C5D">
        <w:rPr>
          <w:rFonts w:ascii="Times New Roman" w:eastAsia="Times New Roman" w:hAnsi="Times New Roman" w:cs="Times New Roman"/>
          <w:sz w:val="24"/>
          <w:szCs w:val="24"/>
          <w:highlight w:val="white"/>
          <w:vertAlign w:val="superscript"/>
        </w:rPr>
        <w:footnoteReference w:id="6"/>
      </w:r>
      <w:r w:rsidR="00805F89" w:rsidRPr="001D0C5D">
        <w:rPr>
          <w:rFonts w:ascii="Times New Roman" w:eastAsia="Times New Roman" w:hAnsi="Times New Roman" w:cs="Times New Roman"/>
          <w:sz w:val="24"/>
          <w:szCs w:val="24"/>
          <w:highlight w:val="white"/>
        </w:rPr>
        <w:t xml:space="preserve"> Due to her immigr</w:t>
      </w:r>
      <w:r w:rsidRPr="001D0C5D">
        <w:rPr>
          <w:rFonts w:ascii="Times New Roman" w:eastAsia="Times New Roman" w:hAnsi="Times New Roman" w:cs="Times New Roman"/>
          <w:sz w:val="24"/>
          <w:szCs w:val="24"/>
          <w:highlight w:val="white"/>
        </w:rPr>
        <w:t>ation status, she had not seen her mo</w:t>
      </w:r>
      <w:r w:rsidR="00805F89" w:rsidRPr="001D0C5D">
        <w:rPr>
          <w:rFonts w:ascii="Times New Roman" w:eastAsia="Times New Roman" w:hAnsi="Times New Roman" w:cs="Times New Roman"/>
          <w:sz w:val="24"/>
          <w:szCs w:val="24"/>
          <w:highlight w:val="white"/>
        </w:rPr>
        <w:t>ther</w:t>
      </w:r>
      <w:r w:rsidRPr="001D0C5D">
        <w:rPr>
          <w:rFonts w:ascii="Times New Roman" w:eastAsia="Times New Roman" w:hAnsi="Times New Roman" w:cs="Times New Roman"/>
          <w:sz w:val="24"/>
          <w:szCs w:val="24"/>
          <w:highlight w:val="white"/>
        </w:rPr>
        <w:t xml:space="preserve"> since migrating to New York in the 1990s</w:t>
      </w:r>
      <w:r w:rsidR="00805F89" w:rsidRPr="001D0C5D">
        <w:rPr>
          <w:rFonts w:ascii="Times New Roman" w:eastAsia="Times New Roman" w:hAnsi="Times New Roman" w:cs="Times New Roman"/>
          <w:sz w:val="24"/>
          <w:szCs w:val="24"/>
          <w:highlight w:val="white"/>
        </w:rPr>
        <w:t>. As</w:t>
      </w:r>
      <w:r w:rsidRPr="001D0C5D">
        <w:rPr>
          <w:rFonts w:ascii="Times New Roman" w:eastAsia="Times New Roman" w:hAnsi="Times New Roman" w:cs="Times New Roman"/>
          <w:sz w:val="24"/>
          <w:szCs w:val="24"/>
          <w:highlight w:val="white"/>
        </w:rPr>
        <w:t xml:space="preserve"> her mother got older, Verónica felt that she was running out of time to see her again. The preceding conversation happened two years before Verónica's mother became ill and passed away in 2020. Her story illustrates how long-standing the fear of transnational loss can be, and how little can be done to prevent it, given the limited opportunities unauthorized </w:t>
      </w:r>
      <w:r w:rsidRPr="001D0C5D">
        <w:rPr>
          <w:rFonts w:ascii="Times New Roman" w:eastAsia="Times New Roman" w:hAnsi="Times New Roman" w:cs="Times New Roman"/>
          <w:sz w:val="24"/>
          <w:szCs w:val="24"/>
          <w:highlight w:val="white"/>
        </w:rPr>
        <w:lastRenderedPageBreak/>
        <w:t xml:space="preserve">immigrants </w:t>
      </w:r>
      <w:proofErr w:type="gramStart"/>
      <w:r w:rsidRPr="001D0C5D">
        <w:rPr>
          <w:rFonts w:ascii="Times New Roman" w:eastAsia="Times New Roman" w:hAnsi="Times New Roman" w:cs="Times New Roman"/>
          <w:sz w:val="24"/>
          <w:szCs w:val="24"/>
          <w:highlight w:val="white"/>
        </w:rPr>
        <w:t>have to</w:t>
      </w:r>
      <w:proofErr w:type="gramEnd"/>
      <w:r w:rsidRPr="001D0C5D">
        <w:rPr>
          <w:rFonts w:ascii="Times New Roman" w:eastAsia="Times New Roman" w:hAnsi="Times New Roman" w:cs="Times New Roman"/>
          <w:sz w:val="24"/>
          <w:szCs w:val="24"/>
          <w:highlight w:val="white"/>
        </w:rPr>
        <w:t xml:space="preserve"> change their immigration status in order to cross the border. </w:t>
      </w:r>
    </w:p>
    <w:p w14:paraId="00000053" w14:textId="5F00D692"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Participants who were able to adjust their immigration status described reuniting with family members as a primary motivation for doing so. Galilea moved to the United States in 1999 without authorization, but she was able to adjust her status in 2013 thanks to her son. Having experienced two transnational deaths, she recalled praying that her “papers”</w:t>
      </w:r>
      <w:r w:rsidRPr="001D0C5D">
        <w:rPr>
          <w:rFonts w:ascii="Times New Roman" w:eastAsia="Times New Roman" w:hAnsi="Times New Roman" w:cs="Times New Roman"/>
          <w:sz w:val="24"/>
          <w:szCs w:val="24"/>
          <w:highlight w:val="white"/>
          <w:vertAlign w:val="superscript"/>
        </w:rPr>
        <w:footnoteReference w:id="7"/>
      </w:r>
      <w:r w:rsidRPr="001D0C5D">
        <w:rPr>
          <w:rFonts w:ascii="Times New Roman" w:eastAsia="Times New Roman" w:hAnsi="Times New Roman" w:cs="Times New Roman"/>
          <w:sz w:val="24"/>
          <w:szCs w:val="24"/>
          <w:highlight w:val="white"/>
        </w:rPr>
        <w:t xml:space="preserve"> would be granted before the death of her father. Ultimately, he died just two months before she was granted legal permanent residency. “That was really terrible for me, because I thought, how is it possible that I didn’t make it in time to see him?”</w:t>
      </w:r>
      <w:r w:rsidRPr="001D0C5D">
        <w:rPr>
          <w:rFonts w:ascii="Times New Roman" w:eastAsia="Times New Roman" w:hAnsi="Times New Roman" w:cs="Times New Roman"/>
          <w:sz w:val="24"/>
          <w:szCs w:val="24"/>
          <w:highlight w:val="white"/>
          <w:vertAlign w:val="superscript"/>
        </w:rPr>
        <w:footnoteReference w:id="8"/>
      </w:r>
      <w:r w:rsidRPr="001D0C5D">
        <w:rPr>
          <w:rFonts w:ascii="Times New Roman" w:eastAsia="Times New Roman" w:hAnsi="Times New Roman" w:cs="Times New Roman"/>
          <w:sz w:val="24"/>
          <w:szCs w:val="24"/>
          <w:highlight w:val="white"/>
        </w:rPr>
        <w:t xml:space="preserve"> Galilea’s story points to the fact that current immigration policies do not account for the urgency of family reunification. Though she knew her father was ill, there was nothing she could do to expedite her documents. In our interview, </w:t>
      </w:r>
      <w:r w:rsidR="008B6359" w:rsidRPr="001D0C5D">
        <w:rPr>
          <w:rFonts w:ascii="Times New Roman" w:eastAsia="Times New Roman" w:hAnsi="Times New Roman" w:cs="Times New Roman"/>
          <w:sz w:val="24"/>
          <w:szCs w:val="24"/>
          <w:highlight w:val="white"/>
        </w:rPr>
        <w:t>she</w:t>
      </w:r>
      <w:r w:rsidRPr="001D0C5D">
        <w:rPr>
          <w:rFonts w:ascii="Times New Roman" w:eastAsia="Times New Roman" w:hAnsi="Times New Roman" w:cs="Times New Roman"/>
          <w:sz w:val="24"/>
          <w:szCs w:val="24"/>
          <w:highlight w:val="white"/>
        </w:rPr>
        <w:t xml:space="preserve"> told me that she believed </w:t>
      </w:r>
      <w:r w:rsidR="008B6359" w:rsidRPr="001D0C5D">
        <w:rPr>
          <w:rFonts w:ascii="Times New Roman" w:eastAsia="Times New Roman" w:hAnsi="Times New Roman" w:cs="Times New Roman"/>
          <w:sz w:val="24"/>
          <w:szCs w:val="24"/>
          <w:highlight w:val="white"/>
        </w:rPr>
        <w:t>transnational death</w:t>
      </w:r>
      <w:r w:rsidRPr="001D0C5D">
        <w:rPr>
          <w:rFonts w:ascii="Times New Roman" w:eastAsia="Times New Roman" w:hAnsi="Times New Roman" w:cs="Times New Roman"/>
          <w:sz w:val="24"/>
          <w:szCs w:val="24"/>
          <w:highlight w:val="white"/>
        </w:rPr>
        <w:t xml:space="preserve"> to be so painful that the government should provide humanitarian visas for immigrants with sick or </w:t>
      </w:r>
      <w:proofErr w:type="gramStart"/>
      <w:r w:rsidRPr="001D0C5D">
        <w:rPr>
          <w:rFonts w:ascii="Times New Roman" w:eastAsia="Times New Roman" w:hAnsi="Times New Roman" w:cs="Times New Roman"/>
          <w:sz w:val="24"/>
          <w:szCs w:val="24"/>
          <w:highlight w:val="white"/>
        </w:rPr>
        <w:t>recently-deceased</w:t>
      </w:r>
      <w:proofErr w:type="gramEnd"/>
      <w:r w:rsidRPr="001D0C5D">
        <w:rPr>
          <w:rFonts w:ascii="Times New Roman" w:eastAsia="Times New Roman" w:hAnsi="Times New Roman" w:cs="Times New Roman"/>
          <w:sz w:val="24"/>
          <w:szCs w:val="24"/>
          <w:highlight w:val="white"/>
        </w:rPr>
        <w:t xml:space="preserve"> family members, even if those immigrants are otherwise ineligible to adjust their statuses.</w:t>
      </w:r>
      <w:r w:rsidRPr="001D0C5D">
        <w:rPr>
          <w:rFonts w:ascii="Times New Roman" w:eastAsia="Times New Roman" w:hAnsi="Times New Roman" w:cs="Times New Roman"/>
          <w:sz w:val="24"/>
          <w:szCs w:val="24"/>
          <w:highlight w:val="white"/>
        </w:rPr>
        <w:br/>
      </w:r>
    </w:p>
    <w:p w14:paraId="00000054" w14:textId="30D87621" w:rsidR="001E61DF" w:rsidRPr="001D0C5D" w:rsidRDefault="00E76AFA">
      <w:pPr>
        <w:widowControl w:val="0"/>
        <w:spacing w:line="480" w:lineRule="auto"/>
        <w:rPr>
          <w:rFonts w:ascii="Times New Roman" w:hAnsi="Times New Roman" w:cs="Times New Roman"/>
          <w:sz w:val="24"/>
          <w:szCs w:val="24"/>
          <w:highlight w:val="white"/>
        </w:rPr>
      </w:pPr>
      <w:r w:rsidRPr="001D0C5D">
        <w:rPr>
          <w:rFonts w:ascii="Times New Roman" w:eastAsia="Times New Roman" w:hAnsi="Times New Roman" w:cs="Times New Roman"/>
          <w:i/>
          <w:sz w:val="24"/>
          <w:szCs w:val="24"/>
          <w:highlight w:val="white"/>
        </w:rPr>
        <w:t>Fear of dying without having returned</w:t>
      </w:r>
      <w:r w:rsidRPr="001D0C5D">
        <w:rPr>
          <w:rFonts w:ascii="Times New Roman" w:eastAsia="Times New Roman" w:hAnsi="Times New Roman" w:cs="Times New Roman"/>
          <w:i/>
          <w:sz w:val="24"/>
          <w:szCs w:val="24"/>
          <w:highlight w:val="white"/>
        </w:rPr>
        <w:br/>
      </w:r>
      <w:r w:rsidRPr="001D0C5D">
        <w:rPr>
          <w:rFonts w:ascii="Times New Roman" w:eastAsia="Times New Roman" w:hAnsi="Times New Roman" w:cs="Times New Roman"/>
          <w:sz w:val="24"/>
          <w:szCs w:val="24"/>
          <w:highlight w:val="white"/>
        </w:rPr>
        <w:t xml:space="preserve">I met Elena a </w:t>
      </w:r>
      <w:r w:rsidR="00BB5B9B" w:rsidRPr="001D0C5D">
        <w:rPr>
          <w:rFonts w:ascii="Times New Roman" w:eastAsia="Times New Roman" w:hAnsi="Times New Roman" w:cs="Times New Roman"/>
          <w:sz w:val="24"/>
          <w:szCs w:val="24"/>
          <w:highlight w:val="white"/>
        </w:rPr>
        <w:t>few</w:t>
      </w:r>
      <w:r w:rsidRPr="001D0C5D">
        <w:rPr>
          <w:rFonts w:ascii="Times New Roman" w:eastAsia="Times New Roman" w:hAnsi="Times New Roman" w:cs="Times New Roman"/>
          <w:sz w:val="24"/>
          <w:szCs w:val="24"/>
          <w:highlight w:val="white"/>
        </w:rPr>
        <w:t xml:space="preserve"> years after her husband died suddenly in New York. She described worrying about never going back to Mexico, a worry that was shared by her children who lived there: “My daughter told me the other day that she’s getting used to the idea that she’s never going to see me again. She said, ‘It’s going to be like it was with my dad. I’m preparing myself because I don’t think we’re ever going to see you again.’”</w:t>
      </w:r>
      <w:r w:rsidRPr="001D0C5D">
        <w:rPr>
          <w:rFonts w:ascii="Times New Roman" w:eastAsia="Times New Roman" w:hAnsi="Times New Roman" w:cs="Times New Roman"/>
          <w:sz w:val="24"/>
          <w:szCs w:val="24"/>
          <w:highlight w:val="white"/>
          <w:vertAlign w:val="superscript"/>
        </w:rPr>
        <w:footnoteReference w:id="9"/>
      </w:r>
      <w:r w:rsidRPr="001D0C5D">
        <w:rPr>
          <w:rFonts w:ascii="Times New Roman" w:eastAsia="Times New Roman" w:hAnsi="Times New Roman" w:cs="Times New Roman"/>
          <w:sz w:val="24"/>
          <w:szCs w:val="24"/>
          <w:highlight w:val="white"/>
        </w:rPr>
        <w:t xml:space="preserve"> Elena’s voice broke. She </w:t>
      </w:r>
      <w:r w:rsidR="00BB5B9B" w:rsidRPr="001D0C5D">
        <w:rPr>
          <w:rFonts w:ascii="Times New Roman" w:eastAsia="Times New Roman" w:hAnsi="Times New Roman" w:cs="Times New Roman"/>
          <w:sz w:val="24"/>
          <w:szCs w:val="24"/>
          <w:highlight w:val="white"/>
        </w:rPr>
        <w:t xml:space="preserve">explained that she </w:t>
      </w:r>
      <w:r w:rsidRPr="001D0C5D">
        <w:rPr>
          <w:rFonts w:ascii="Times New Roman" w:eastAsia="Times New Roman" w:hAnsi="Times New Roman" w:cs="Times New Roman"/>
          <w:sz w:val="24"/>
          <w:szCs w:val="24"/>
          <w:highlight w:val="white"/>
        </w:rPr>
        <w:t xml:space="preserve">wanted to </w:t>
      </w:r>
      <w:r w:rsidRPr="001D0C5D">
        <w:rPr>
          <w:rFonts w:ascii="Times New Roman" w:eastAsia="Times New Roman" w:hAnsi="Times New Roman" w:cs="Times New Roman"/>
          <w:sz w:val="24"/>
          <w:szCs w:val="24"/>
          <w:highlight w:val="white"/>
        </w:rPr>
        <w:lastRenderedPageBreak/>
        <w:t>promise her daughter that they would see each other again but knew sh</w:t>
      </w:r>
      <w:r w:rsidR="00BB5B9B" w:rsidRPr="001D0C5D">
        <w:rPr>
          <w:rFonts w:ascii="Times New Roman" w:eastAsia="Times New Roman" w:hAnsi="Times New Roman" w:cs="Times New Roman"/>
          <w:sz w:val="24"/>
          <w:szCs w:val="24"/>
          <w:highlight w:val="white"/>
        </w:rPr>
        <w:t>e could not.</w:t>
      </w:r>
      <w:r w:rsidR="00BB5B9B" w:rsidRPr="001D0C5D">
        <w:rPr>
          <w:rFonts w:ascii="Times New Roman" w:eastAsia="Times New Roman" w:hAnsi="Times New Roman" w:cs="Times New Roman"/>
          <w:sz w:val="24"/>
          <w:szCs w:val="24"/>
          <w:highlight w:val="white"/>
        </w:rPr>
        <w:br/>
      </w:r>
      <w:r w:rsidR="00BB5B9B" w:rsidRPr="001D0C5D">
        <w:rPr>
          <w:rFonts w:ascii="Times New Roman" w:eastAsia="Times New Roman" w:hAnsi="Times New Roman" w:cs="Times New Roman"/>
          <w:sz w:val="24"/>
          <w:szCs w:val="24"/>
          <w:highlight w:val="white"/>
        </w:rPr>
        <w:tab/>
        <w:t>I</w:t>
      </w:r>
      <w:r w:rsidRPr="001D0C5D">
        <w:rPr>
          <w:rFonts w:ascii="Times New Roman" w:eastAsia="Times New Roman" w:hAnsi="Times New Roman" w:cs="Times New Roman"/>
          <w:sz w:val="24"/>
          <w:szCs w:val="24"/>
          <w:highlight w:val="white"/>
        </w:rPr>
        <w:t>n New York, I frequently witnessed people pitching in to help send the body of someone who had passed away to be buried in Mexico. For example, in 2018, I spent an afternoon with Rosana and Azucena while they figured out how to donate money to a family whose daughter had been run over in a laundromat parking lot. Her parents wanted to send her body to be buried in Mexico so that her grandparents would get to “meet” her.</w:t>
      </w:r>
      <w:r w:rsidRPr="001D0C5D">
        <w:rPr>
          <w:rFonts w:ascii="Times New Roman" w:eastAsia="Times New Roman" w:hAnsi="Times New Roman" w:cs="Times New Roman"/>
          <w:sz w:val="24"/>
          <w:szCs w:val="24"/>
          <w:highlight w:val="white"/>
          <w:vertAlign w:val="superscript"/>
        </w:rPr>
        <w:footnoteReference w:id="10"/>
      </w:r>
      <w:r w:rsidRPr="001D0C5D">
        <w:rPr>
          <w:rFonts w:ascii="Times New Roman" w:eastAsia="Times New Roman" w:hAnsi="Times New Roman" w:cs="Times New Roman"/>
          <w:sz w:val="24"/>
          <w:szCs w:val="24"/>
          <w:highlight w:val="white"/>
        </w:rPr>
        <w:t xml:space="preserve"> </w:t>
      </w:r>
      <w:r w:rsidRPr="001D0C5D">
        <w:rPr>
          <w:rFonts w:ascii="Times New Roman" w:eastAsia="Times New Roman" w:hAnsi="Times New Roman" w:cs="Times New Roman"/>
          <w:sz w:val="24"/>
          <w:szCs w:val="24"/>
          <w:highlight w:val="white"/>
        </w:rPr>
        <w:br/>
      </w:r>
      <w:r w:rsidRPr="001D0C5D">
        <w:rPr>
          <w:rFonts w:ascii="Times New Roman" w:eastAsia="Times New Roman" w:hAnsi="Times New Roman" w:cs="Times New Roman"/>
          <w:sz w:val="24"/>
          <w:szCs w:val="24"/>
          <w:highlight w:val="white"/>
        </w:rPr>
        <w:tab/>
        <w:t>In Puebla, I met return migrants who listed avoiding a transnational death as a silver lining to having returned to Mexico. Ernesto described it as his primary reason for returning. He recalled that when he lived in New York in the ‘80s and ‘90s, fellow Mexican immigrants would knock on his door when someone died. He and his roommates would pitch in to help send the body back, even if they did not know the deceased. Having endured a difficult migration journey crammed in the back of a tractor-trailer, Ernesto knew he might never return to the United States after leaving, but the thought of returning to Mexico in a casket frightened him more.</w:t>
      </w:r>
      <w:r w:rsidRPr="001D0C5D">
        <w:rPr>
          <w:rFonts w:ascii="Times New Roman" w:eastAsia="Times New Roman" w:hAnsi="Times New Roman" w:cs="Times New Roman"/>
          <w:sz w:val="24"/>
          <w:szCs w:val="24"/>
          <w:highlight w:val="white"/>
          <w:vertAlign w:val="superscript"/>
        </w:rPr>
        <w:footnoteReference w:id="11"/>
      </w:r>
      <w:r w:rsidRPr="001D0C5D">
        <w:rPr>
          <w:rFonts w:ascii="Times New Roman" w:eastAsia="Times New Roman" w:hAnsi="Times New Roman" w:cs="Times New Roman"/>
          <w:sz w:val="24"/>
          <w:szCs w:val="24"/>
          <w:highlight w:val="white"/>
        </w:rPr>
        <w:t xml:space="preserve">  </w:t>
      </w:r>
    </w:p>
    <w:p w14:paraId="00000055" w14:textId="77777777" w:rsidR="001E61DF" w:rsidRPr="001D0C5D" w:rsidRDefault="001E61DF">
      <w:pPr>
        <w:widowControl w:val="0"/>
        <w:spacing w:line="480" w:lineRule="auto"/>
        <w:rPr>
          <w:rFonts w:ascii="Times New Roman" w:hAnsi="Times New Roman" w:cs="Times New Roman"/>
          <w:sz w:val="24"/>
          <w:szCs w:val="24"/>
          <w:highlight w:val="white"/>
        </w:rPr>
      </w:pPr>
    </w:p>
    <w:p w14:paraId="00000056" w14:textId="77777777" w:rsidR="001E61DF" w:rsidRPr="001D0C5D" w:rsidRDefault="00E76AFA">
      <w:pPr>
        <w:widowControl w:val="0"/>
        <w:spacing w:line="480" w:lineRule="auto"/>
        <w:rPr>
          <w:rFonts w:ascii="Times New Roman" w:eastAsia="Times New Roman" w:hAnsi="Times New Roman" w:cs="Times New Roman"/>
          <w:b/>
          <w:sz w:val="24"/>
          <w:szCs w:val="24"/>
          <w:highlight w:val="white"/>
        </w:rPr>
      </w:pPr>
      <w:r w:rsidRPr="001D0C5D">
        <w:rPr>
          <w:rFonts w:ascii="Times New Roman" w:eastAsia="Times New Roman" w:hAnsi="Times New Roman" w:cs="Times New Roman"/>
          <w:b/>
          <w:sz w:val="24"/>
          <w:szCs w:val="24"/>
          <w:highlight w:val="white"/>
        </w:rPr>
        <w:t>HOW UNDOCUMENTED STATUS COMPLICATES TRANSNATIONAL MOURNING</w:t>
      </w:r>
    </w:p>
    <w:p w14:paraId="00000057" w14:textId="77777777" w:rsidR="001E61DF" w:rsidRPr="001D0C5D" w:rsidRDefault="00E76AFA">
      <w:pPr>
        <w:widowControl w:val="0"/>
        <w:spacing w:line="480" w:lineRule="auto"/>
        <w:rPr>
          <w:rFonts w:ascii="Times New Roman" w:eastAsia="Times New Roman" w:hAnsi="Times New Roman" w:cs="Times New Roman"/>
          <w:i/>
          <w:sz w:val="24"/>
          <w:szCs w:val="24"/>
          <w:highlight w:val="white"/>
        </w:rPr>
      </w:pPr>
      <w:r w:rsidRPr="001D0C5D">
        <w:rPr>
          <w:rFonts w:ascii="Times New Roman" w:eastAsia="Times New Roman" w:hAnsi="Times New Roman" w:cs="Times New Roman"/>
          <w:sz w:val="24"/>
          <w:szCs w:val="24"/>
          <w:highlight w:val="white"/>
        </w:rPr>
        <w:t xml:space="preserve">Undocumented status significantly constrains how people can grieve. This heightens the salience of undocumented status for mourners, who report feelings of powerlessness and guilt along with experiences of stigmatization. Unable to attend funerals, they lack the opportunity to give and receive physical contact and have little reprieve from daily life. For unauthorized immigrants, transnational death often also has practical implications –– ranging from losing a caretaker for </w:t>
      </w:r>
      <w:r w:rsidRPr="001D0C5D">
        <w:rPr>
          <w:rFonts w:ascii="Times New Roman" w:eastAsia="Times New Roman" w:hAnsi="Times New Roman" w:cs="Times New Roman"/>
          <w:sz w:val="24"/>
          <w:szCs w:val="24"/>
          <w:highlight w:val="white"/>
        </w:rPr>
        <w:lastRenderedPageBreak/>
        <w:t xml:space="preserve">children who remain in Mexico to losing administrative support for remittances and savings. </w:t>
      </w:r>
      <w:r w:rsidRPr="001D0C5D">
        <w:rPr>
          <w:rFonts w:ascii="Times New Roman" w:eastAsia="Times New Roman" w:hAnsi="Times New Roman" w:cs="Times New Roman"/>
          <w:sz w:val="24"/>
          <w:szCs w:val="24"/>
          <w:highlight w:val="white"/>
        </w:rPr>
        <w:br/>
      </w:r>
    </w:p>
    <w:p w14:paraId="00000058" w14:textId="77777777" w:rsidR="001E61DF" w:rsidRPr="001D0C5D" w:rsidRDefault="00E76AFA">
      <w:pPr>
        <w:widowControl w:val="0"/>
        <w:spacing w:line="480" w:lineRule="auto"/>
        <w:rPr>
          <w:rFonts w:ascii="Times New Roman" w:eastAsia="Times New Roman" w:hAnsi="Times New Roman" w:cs="Times New Roman"/>
          <w:i/>
          <w:sz w:val="24"/>
          <w:szCs w:val="24"/>
          <w:highlight w:val="white"/>
        </w:rPr>
      </w:pPr>
      <w:r w:rsidRPr="001D0C5D">
        <w:rPr>
          <w:rFonts w:ascii="Times New Roman" w:eastAsia="Times New Roman" w:hAnsi="Times New Roman" w:cs="Times New Roman"/>
          <w:i/>
          <w:sz w:val="24"/>
          <w:szCs w:val="24"/>
          <w:highlight w:val="white"/>
        </w:rPr>
        <w:t xml:space="preserve">Feelings of powerlessness </w:t>
      </w:r>
    </w:p>
    <w:p w14:paraId="00000059" w14:textId="77777777"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Transnational grief can heighten the salience of immigration status and provoke feelings of powerlessness. Since migrating, </w:t>
      </w:r>
      <w:proofErr w:type="spellStart"/>
      <w:r w:rsidRPr="001D0C5D">
        <w:rPr>
          <w:rFonts w:ascii="Times New Roman" w:eastAsia="Times New Roman" w:hAnsi="Times New Roman" w:cs="Times New Roman"/>
          <w:sz w:val="24"/>
          <w:szCs w:val="24"/>
          <w:highlight w:val="white"/>
        </w:rPr>
        <w:t>Heriberta</w:t>
      </w:r>
      <w:proofErr w:type="spellEnd"/>
      <w:r w:rsidRPr="001D0C5D">
        <w:rPr>
          <w:rFonts w:ascii="Times New Roman" w:eastAsia="Times New Roman" w:hAnsi="Times New Roman" w:cs="Times New Roman"/>
          <w:sz w:val="24"/>
          <w:szCs w:val="24"/>
          <w:highlight w:val="white"/>
        </w:rPr>
        <w:t xml:space="preserve"> has endured two deaths and met other transnational mourners through a mutual aid group at her church. She explained, “It’s sad because when something like that happens, you’d like to go, see [your family], support them, spend those difficult moments together. And we can’t. … It’s sad; it’s difficult, but it’s our reality.”</w:t>
      </w:r>
      <w:r w:rsidRPr="001D0C5D">
        <w:rPr>
          <w:rFonts w:ascii="Times New Roman" w:eastAsia="Times New Roman" w:hAnsi="Times New Roman" w:cs="Times New Roman"/>
          <w:sz w:val="24"/>
          <w:szCs w:val="24"/>
          <w:highlight w:val="white"/>
          <w:vertAlign w:val="superscript"/>
        </w:rPr>
        <w:footnoteReference w:id="12"/>
      </w:r>
    </w:p>
    <w:p w14:paraId="0000005A" w14:textId="3C5C600E"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Migrants who knew that someone they loved was dying described anguish at their inability to help. Knowing her mother needed a soft foods diet in her final months, Florencia found it difficult to eat. She ran a small restaurant, and anytime she had to make food that her mom could have eaten, she started to cry. Her thoughts would fixate on the fact that she was feeding dozens of people every day, but she couldn’t feed her own mother. She said, “It </w:t>
      </w:r>
      <w:proofErr w:type="gramStart"/>
      <w:r w:rsidRPr="001D0C5D">
        <w:rPr>
          <w:rFonts w:ascii="Times New Roman" w:eastAsia="Times New Roman" w:hAnsi="Times New Roman" w:cs="Times New Roman"/>
          <w:sz w:val="24"/>
          <w:szCs w:val="24"/>
          <w:highlight w:val="white"/>
        </w:rPr>
        <w:t>was something that was</w:t>
      </w:r>
      <w:proofErr w:type="gramEnd"/>
      <w:r w:rsidRPr="001D0C5D">
        <w:rPr>
          <w:rFonts w:ascii="Times New Roman" w:eastAsia="Times New Roman" w:hAnsi="Times New Roman" w:cs="Times New Roman"/>
          <w:sz w:val="24"/>
          <w:szCs w:val="24"/>
          <w:highlight w:val="white"/>
        </w:rPr>
        <w:t xml:space="preserve"> impossible to fix. Your only option is to accept that you can’t do anything.”</w:t>
      </w:r>
      <w:r w:rsidRPr="001D0C5D">
        <w:rPr>
          <w:rFonts w:ascii="Times New Roman" w:eastAsia="Times New Roman" w:hAnsi="Times New Roman" w:cs="Times New Roman"/>
          <w:sz w:val="24"/>
          <w:szCs w:val="24"/>
          <w:highlight w:val="white"/>
          <w:vertAlign w:val="superscript"/>
        </w:rPr>
        <w:footnoteReference w:id="13"/>
      </w:r>
    </w:p>
    <w:p w14:paraId="0000005B" w14:textId="3EDDD9F8"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Florencia described it as the “price” that immigrants who are undocumented are forced to pay: they may live and work in the United States, but they may not see their families.</w:t>
      </w:r>
      <w:r w:rsidRPr="001D0C5D">
        <w:rPr>
          <w:rFonts w:ascii="Times New Roman" w:eastAsia="Times New Roman" w:hAnsi="Times New Roman" w:cs="Times New Roman"/>
          <w:sz w:val="24"/>
          <w:szCs w:val="24"/>
          <w:highlight w:val="white"/>
          <w:vertAlign w:val="superscript"/>
        </w:rPr>
        <w:footnoteReference w:id="14"/>
      </w:r>
      <w:r w:rsidRPr="001D0C5D">
        <w:rPr>
          <w:rFonts w:ascii="Times New Roman" w:eastAsia="Times New Roman" w:hAnsi="Times New Roman" w:cs="Times New Roman"/>
          <w:sz w:val="24"/>
          <w:szCs w:val="24"/>
          <w:highlight w:val="white"/>
        </w:rPr>
        <w:t xml:space="preserve"> This is something that came up in</w:t>
      </w:r>
      <w:r w:rsidR="00613591" w:rsidRPr="001D0C5D">
        <w:rPr>
          <w:rFonts w:ascii="Times New Roman" w:eastAsia="Times New Roman" w:hAnsi="Times New Roman" w:cs="Times New Roman"/>
          <w:sz w:val="24"/>
          <w:szCs w:val="24"/>
          <w:highlight w:val="white"/>
        </w:rPr>
        <w:t xml:space="preserve"> almost</w:t>
      </w:r>
      <w:r w:rsidRPr="001D0C5D">
        <w:rPr>
          <w:rFonts w:ascii="Times New Roman" w:eastAsia="Times New Roman" w:hAnsi="Times New Roman" w:cs="Times New Roman"/>
          <w:sz w:val="24"/>
          <w:szCs w:val="24"/>
          <w:highlight w:val="white"/>
        </w:rPr>
        <w:t xml:space="preserve"> every interview, with participants lamenting that if they had their “papers,” they would not be in this position. </w:t>
      </w:r>
    </w:p>
    <w:p w14:paraId="0000005C" w14:textId="77777777"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For unauthorized immigrants in mixed-status families, documented family members are contrasts to their lives, examples of the rights they would gain and what they could do if they had </w:t>
      </w:r>
      <w:r w:rsidRPr="001D0C5D">
        <w:rPr>
          <w:rFonts w:ascii="Times New Roman" w:eastAsia="Times New Roman" w:hAnsi="Times New Roman" w:cs="Times New Roman"/>
          <w:sz w:val="24"/>
          <w:szCs w:val="24"/>
          <w:highlight w:val="white"/>
        </w:rPr>
        <w:lastRenderedPageBreak/>
        <w:t xml:space="preserve">a different immigration status. Florencia has a brother and a sister who migrated to New York before she did and were able to become legal permanent residents. After her mother’s health declined, leaving her unable to communicate via telephone, Florencia relied on her siblings who would travel to Mexico and report back. In effect, Florencia lost the ability to communicate with her mother directly in the last year of her life, while her siblings did not. </w:t>
      </w:r>
    </w:p>
    <w:p w14:paraId="0000005D" w14:textId="5FDD5973"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Galilea remembered the frustration and loneliness of watching her brother, who also lives in Texas but has had his papers for decades, leave to attend family funerals in their hometown while she remained North of the border, wishing she could go. In the two decades since she migrated, Galilea’s oldest brother, mother, and father have all died in Mexico. Before she had papers, Galilea imagined that getting her papers would enable her to go home for important occasions, like funerals and celebrations. Though she has not experienced another death in her family since becoming a permanent resident, she traveled as soon as she could in 2013 to visit her father’s grave. She has </w:t>
      </w:r>
      <w:r w:rsidR="00B57DD7" w:rsidRPr="001D0C5D">
        <w:rPr>
          <w:rFonts w:ascii="Times New Roman" w:eastAsia="Times New Roman" w:hAnsi="Times New Roman" w:cs="Times New Roman"/>
          <w:sz w:val="24"/>
          <w:szCs w:val="24"/>
          <w:highlight w:val="white"/>
        </w:rPr>
        <w:t>gone</w:t>
      </w:r>
      <w:r w:rsidRPr="001D0C5D">
        <w:rPr>
          <w:rFonts w:ascii="Times New Roman" w:eastAsia="Times New Roman" w:hAnsi="Times New Roman" w:cs="Times New Roman"/>
          <w:sz w:val="24"/>
          <w:szCs w:val="24"/>
          <w:highlight w:val="white"/>
        </w:rPr>
        <w:t xml:space="preserve"> back many times</w:t>
      </w:r>
      <w:r w:rsidR="00E20721" w:rsidRPr="001D0C5D">
        <w:rPr>
          <w:rFonts w:ascii="Times New Roman" w:eastAsia="Times New Roman" w:hAnsi="Times New Roman" w:cs="Times New Roman"/>
          <w:sz w:val="24"/>
          <w:szCs w:val="24"/>
          <w:highlight w:val="white"/>
        </w:rPr>
        <w:t xml:space="preserve"> since</w:t>
      </w:r>
      <w:r w:rsidRPr="001D0C5D">
        <w:rPr>
          <w:rFonts w:ascii="Times New Roman" w:eastAsia="Times New Roman" w:hAnsi="Times New Roman" w:cs="Times New Roman"/>
          <w:sz w:val="24"/>
          <w:szCs w:val="24"/>
          <w:highlight w:val="white"/>
        </w:rPr>
        <w:t xml:space="preserve">. In 2018, </w:t>
      </w:r>
      <w:r w:rsidR="00E20721" w:rsidRPr="001D0C5D">
        <w:rPr>
          <w:rFonts w:ascii="Times New Roman" w:eastAsia="Times New Roman" w:hAnsi="Times New Roman" w:cs="Times New Roman"/>
          <w:sz w:val="24"/>
          <w:szCs w:val="24"/>
          <w:highlight w:val="white"/>
        </w:rPr>
        <w:t>Galilea</w:t>
      </w:r>
      <w:r w:rsidRPr="001D0C5D">
        <w:rPr>
          <w:rFonts w:ascii="Times New Roman" w:eastAsia="Times New Roman" w:hAnsi="Times New Roman" w:cs="Times New Roman"/>
          <w:sz w:val="24"/>
          <w:szCs w:val="24"/>
          <w:highlight w:val="white"/>
        </w:rPr>
        <w:t xml:space="preserve"> celebrated her fiftieth birthday with a big party in her hometown, complete with mariachis and </w:t>
      </w:r>
      <w:proofErr w:type="gramStart"/>
      <w:r w:rsidRPr="001D0C5D">
        <w:rPr>
          <w:rFonts w:ascii="Times New Roman" w:eastAsia="Times New Roman" w:hAnsi="Times New Roman" w:cs="Times New Roman"/>
          <w:sz w:val="24"/>
          <w:szCs w:val="24"/>
          <w:highlight w:val="white"/>
        </w:rPr>
        <w:t>all of</w:t>
      </w:r>
      <w:proofErr w:type="gramEnd"/>
      <w:r w:rsidRPr="001D0C5D">
        <w:rPr>
          <w:rFonts w:ascii="Times New Roman" w:eastAsia="Times New Roman" w:hAnsi="Times New Roman" w:cs="Times New Roman"/>
          <w:sz w:val="24"/>
          <w:szCs w:val="24"/>
          <w:highlight w:val="white"/>
        </w:rPr>
        <w:t xml:space="preserve"> her extended family. This suggests that her immigration status </w:t>
      </w:r>
      <w:r w:rsidR="00E20721" w:rsidRPr="001D0C5D">
        <w:rPr>
          <w:rFonts w:ascii="Times New Roman" w:eastAsia="Times New Roman" w:hAnsi="Times New Roman" w:cs="Times New Roman"/>
          <w:sz w:val="24"/>
          <w:szCs w:val="24"/>
          <w:highlight w:val="white"/>
        </w:rPr>
        <w:t>the only thing holding her back</w:t>
      </w:r>
      <w:r w:rsidRPr="001D0C5D">
        <w:rPr>
          <w:rFonts w:ascii="Times New Roman" w:eastAsia="Times New Roman" w:hAnsi="Times New Roman" w:cs="Times New Roman"/>
          <w:sz w:val="24"/>
          <w:szCs w:val="24"/>
          <w:highlight w:val="white"/>
        </w:rPr>
        <w:t>. Despite not having returned for nearly fifteen years, when her status changed, Galilea began visiting Mexico for important moments in her life, just like her documented brother had before her.</w:t>
      </w:r>
    </w:p>
    <w:p w14:paraId="0000005E" w14:textId="6DA8191E"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proofErr w:type="spellStart"/>
      <w:r w:rsidRPr="001D0C5D">
        <w:rPr>
          <w:rFonts w:ascii="Times New Roman" w:eastAsia="Times New Roman" w:hAnsi="Times New Roman" w:cs="Times New Roman"/>
          <w:sz w:val="24"/>
          <w:szCs w:val="24"/>
          <w:highlight w:val="white"/>
        </w:rPr>
        <w:t>Saúl</w:t>
      </w:r>
      <w:proofErr w:type="spellEnd"/>
      <w:r w:rsidRPr="001D0C5D">
        <w:rPr>
          <w:rFonts w:ascii="Times New Roman" w:eastAsia="Times New Roman" w:hAnsi="Times New Roman" w:cs="Times New Roman"/>
          <w:sz w:val="24"/>
          <w:szCs w:val="24"/>
          <w:highlight w:val="white"/>
        </w:rPr>
        <w:t xml:space="preserve"> is an immigrant in his seventies. When he migrated, his wife stayed in Mexico with their children. </w:t>
      </w:r>
      <w:proofErr w:type="spellStart"/>
      <w:r w:rsidRPr="001D0C5D">
        <w:rPr>
          <w:rFonts w:ascii="Times New Roman" w:eastAsia="Times New Roman" w:hAnsi="Times New Roman" w:cs="Times New Roman"/>
          <w:sz w:val="24"/>
          <w:szCs w:val="24"/>
          <w:highlight w:val="white"/>
        </w:rPr>
        <w:t>Saúl’s</w:t>
      </w:r>
      <w:proofErr w:type="spellEnd"/>
      <w:r w:rsidRPr="001D0C5D">
        <w:rPr>
          <w:rFonts w:ascii="Times New Roman" w:eastAsia="Times New Roman" w:hAnsi="Times New Roman" w:cs="Times New Roman"/>
          <w:sz w:val="24"/>
          <w:szCs w:val="24"/>
          <w:highlight w:val="white"/>
        </w:rPr>
        <w:t xml:space="preserve"> wife passed away in 2019. Describing his experience of transnational grieving, </w:t>
      </w:r>
      <w:proofErr w:type="spellStart"/>
      <w:r w:rsidRPr="001D0C5D">
        <w:rPr>
          <w:rFonts w:ascii="Times New Roman" w:eastAsia="Times New Roman" w:hAnsi="Times New Roman" w:cs="Times New Roman"/>
          <w:sz w:val="24"/>
          <w:szCs w:val="24"/>
          <w:highlight w:val="white"/>
        </w:rPr>
        <w:t>Saúl</w:t>
      </w:r>
      <w:proofErr w:type="spellEnd"/>
      <w:r w:rsidRPr="001D0C5D">
        <w:rPr>
          <w:rFonts w:ascii="Times New Roman" w:eastAsia="Times New Roman" w:hAnsi="Times New Roman" w:cs="Times New Roman"/>
          <w:sz w:val="24"/>
          <w:szCs w:val="24"/>
          <w:highlight w:val="white"/>
        </w:rPr>
        <w:t xml:space="preserve"> used metaphors that evoke </w:t>
      </w:r>
      <w:r w:rsidR="00352258" w:rsidRPr="001D0C5D">
        <w:rPr>
          <w:rFonts w:ascii="Times New Roman" w:eastAsia="Times New Roman" w:hAnsi="Times New Roman" w:cs="Times New Roman"/>
          <w:sz w:val="24"/>
          <w:szCs w:val="24"/>
          <w:highlight w:val="white"/>
        </w:rPr>
        <w:t>incarceration</w:t>
      </w:r>
      <w:r w:rsidRPr="001D0C5D">
        <w:rPr>
          <w:rFonts w:ascii="Times New Roman" w:eastAsia="Times New Roman" w:hAnsi="Times New Roman" w:cs="Times New Roman"/>
          <w:sz w:val="24"/>
          <w:szCs w:val="24"/>
          <w:highlight w:val="white"/>
        </w:rPr>
        <w:t xml:space="preserve">: “She died, but I couldn’t go. I stayed here, locked up. … I couldn’t get out.” Then, he clarified, “Well, I </w:t>
      </w:r>
      <w:r w:rsidRPr="001D0C5D">
        <w:rPr>
          <w:rFonts w:ascii="Times New Roman" w:eastAsia="Times New Roman" w:hAnsi="Times New Roman" w:cs="Times New Roman"/>
          <w:i/>
          <w:sz w:val="24"/>
          <w:szCs w:val="24"/>
          <w:highlight w:val="white"/>
        </w:rPr>
        <w:t>can</w:t>
      </w:r>
      <w:r w:rsidRPr="001D0C5D">
        <w:rPr>
          <w:rFonts w:ascii="Times New Roman" w:eastAsia="Times New Roman" w:hAnsi="Times New Roman" w:cs="Times New Roman"/>
          <w:sz w:val="24"/>
          <w:szCs w:val="24"/>
          <w:highlight w:val="white"/>
        </w:rPr>
        <w:t xml:space="preserve"> get out, but I can’t get back in.”</w:t>
      </w:r>
      <w:r w:rsidRPr="001D0C5D">
        <w:rPr>
          <w:rFonts w:ascii="Times New Roman" w:eastAsia="Times New Roman" w:hAnsi="Times New Roman" w:cs="Times New Roman"/>
          <w:sz w:val="24"/>
          <w:szCs w:val="24"/>
          <w:highlight w:val="white"/>
          <w:vertAlign w:val="superscript"/>
        </w:rPr>
        <w:footnoteReference w:id="15"/>
      </w:r>
      <w:r w:rsidRPr="001D0C5D">
        <w:rPr>
          <w:rFonts w:ascii="Times New Roman" w:eastAsia="Times New Roman" w:hAnsi="Times New Roman" w:cs="Times New Roman"/>
          <w:sz w:val="24"/>
          <w:szCs w:val="24"/>
          <w:highlight w:val="white"/>
        </w:rPr>
        <w:t xml:space="preserve"> Echoing these themes, Verónica lamented, “I could easily get on a plane [to Mexico]. </w:t>
      </w:r>
      <w:r w:rsidRPr="001D0C5D">
        <w:rPr>
          <w:rFonts w:ascii="Times New Roman" w:eastAsia="Times New Roman" w:hAnsi="Times New Roman" w:cs="Times New Roman"/>
          <w:sz w:val="24"/>
          <w:szCs w:val="24"/>
          <w:highlight w:val="white"/>
        </w:rPr>
        <w:lastRenderedPageBreak/>
        <w:t>The problem is how to get back.”</w:t>
      </w:r>
      <w:r w:rsidRPr="001D0C5D">
        <w:rPr>
          <w:rFonts w:ascii="Times New Roman" w:eastAsia="Times New Roman" w:hAnsi="Times New Roman" w:cs="Times New Roman"/>
          <w:sz w:val="24"/>
          <w:szCs w:val="24"/>
          <w:highlight w:val="white"/>
          <w:vertAlign w:val="superscript"/>
        </w:rPr>
        <w:footnoteReference w:id="16"/>
      </w:r>
      <w:r w:rsidRPr="001D0C5D">
        <w:rPr>
          <w:rFonts w:ascii="Times New Roman" w:eastAsia="Times New Roman" w:hAnsi="Times New Roman" w:cs="Times New Roman"/>
          <w:sz w:val="24"/>
          <w:szCs w:val="24"/>
          <w:highlight w:val="white"/>
        </w:rPr>
        <w:t xml:space="preserve"> </w:t>
      </w:r>
      <w:r w:rsidR="00E20721" w:rsidRPr="001D0C5D">
        <w:rPr>
          <w:rFonts w:ascii="Times New Roman" w:eastAsia="Times New Roman" w:hAnsi="Times New Roman" w:cs="Times New Roman"/>
          <w:sz w:val="24"/>
          <w:szCs w:val="24"/>
          <w:highlight w:val="white"/>
        </w:rPr>
        <w:t>She began to</w:t>
      </w:r>
      <w:r w:rsidRPr="001D0C5D">
        <w:rPr>
          <w:rFonts w:ascii="Times New Roman" w:eastAsia="Times New Roman" w:hAnsi="Times New Roman" w:cs="Times New Roman"/>
          <w:sz w:val="24"/>
          <w:szCs w:val="24"/>
          <w:highlight w:val="white"/>
        </w:rPr>
        <w:t xml:space="preserve"> sob. In contrast, Galilea described getting papers like this: “Now we can go [to Mexico]. We are free now,”</w:t>
      </w:r>
      <w:r w:rsidRPr="001D0C5D">
        <w:rPr>
          <w:rFonts w:ascii="Times New Roman" w:eastAsia="Times New Roman" w:hAnsi="Times New Roman" w:cs="Times New Roman"/>
          <w:sz w:val="24"/>
          <w:szCs w:val="24"/>
          <w:highlight w:val="white"/>
          <w:vertAlign w:val="superscript"/>
        </w:rPr>
        <w:footnoteReference w:id="17"/>
      </w:r>
      <w:r w:rsidRPr="001D0C5D">
        <w:rPr>
          <w:rFonts w:ascii="Times New Roman" w:eastAsia="Times New Roman" w:hAnsi="Times New Roman" w:cs="Times New Roman"/>
          <w:sz w:val="24"/>
          <w:szCs w:val="24"/>
          <w:highlight w:val="white"/>
        </w:rPr>
        <w:t xml:space="preserve"> underscoring the idea that not having papers was tantamount to being held captive.</w:t>
      </w:r>
    </w:p>
    <w:p w14:paraId="0000005F" w14:textId="0A215FB5"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Being unable to give or receive physical affection seems to heighten feelings of powerlessness due to undocumented status. I called Diana after learning of her father’s death in the fall of 2020. She described wanting to comfort her mother, whom she saw crying on video calls: “Being here, I can’t do anything, not even give her a hug.”</w:t>
      </w:r>
      <w:r w:rsidRPr="001D0C5D">
        <w:rPr>
          <w:rFonts w:ascii="Times New Roman" w:eastAsia="Times New Roman" w:hAnsi="Times New Roman" w:cs="Times New Roman"/>
          <w:sz w:val="24"/>
          <w:szCs w:val="24"/>
          <w:highlight w:val="white"/>
          <w:vertAlign w:val="superscript"/>
        </w:rPr>
        <w:footnoteReference w:id="18"/>
      </w:r>
      <w:r w:rsidRPr="001D0C5D">
        <w:rPr>
          <w:rFonts w:ascii="Times New Roman" w:eastAsia="Times New Roman" w:hAnsi="Times New Roman" w:cs="Times New Roman"/>
          <w:sz w:val="24"/>
          <w:szCs w:val="24"/>
          <w:highlight w:val="white"/>
        </w:rPr>
        <w:t xml:space="preserve"> Verónica described feeling an acute need to hold her mom’s hand while she saw her </w:t>
      </w:r>
      <w:r w:rsidR="00B57DD7" w:rsidRPr="001D0C5D">
        <w:rPr>
          <w:rFonts w:ascii="Times New Roman" w:eastAsia="Times New Roman" w:hAnsi="Times New Roman" w:cs="Times New Roman"/>
          <w:sz w:val="24"/>
          <w:szCs w:val="24"/>
          <w:highlight w:val="white"/>
        </w:rPr>
        <w:t>on video calls</w:t>
      </w:r>
      <w:r w:rsidRPr="001D0C5D">
        <w:rPr>
          <w:rFonts w:ascii="Times New Roman" w:eastAsia="Times New Roman" w:hAnsi="Times New Roman" w:cs="Times New Roman"/>
          <w:sz w:val="24"/>
          <w:szCs w:val="24"/>
          <w:highlight w:val="white"/>
        </w:rPr>
        <w:t xml:space="preserve"> near the time of her death. This speaks to the </w:t>
      </w:r>
      <w:r w:rsidR="00B57DD7" w:rsidRPr="001D0C5D">
        <w:rPr>
          <w:rFonts w:ascii="Times New Roman" w:eastAsia="Times New Roman" w:hAnsi="Times New Roman" w:cs="Times New Roman"/>
          <w:sz w:val="24"/>
          <w:szCs w:val="24"/>
          <w:highlight w:val="white"/>
        </w:rPr>
        <w:t xml:space="preserve">physical </w:t>
      </w:r>
      <w:r w:rsidRPr="001D0C5D">
        <w:rPr>
          <w:rFonts w:ascii="Times New Roman" w:eastAsia="Times New Roman" w:hAnsi="Times New Roman" w:cs="Times New Roman"/>
          <w:sz w:val="24"/>
          <w:szCs w:val="24"/>
          <w:highlight w:val="white"/>
        </w:rPr>
        <w:t xml:space="preserve">gestures people use to express sympathy and solidarity. Through their screens, mourners see loved ones whom they would like to console but cannot touch. </w:t>
      </w:r>
    </w:p>
    <w:p w14:paraId="00000060" w14:textId="77777777" w:rsidR="001E61DF" w:rsidRPr="001D0C5D" w:rsidRDefault="001E61DF">
      <w:pPr>
        <w:widowControl w:val="0"/>
        <w:spacing w:line="480" w:lineRule="auto"/>
        <w:rPr>
          <w:rFonts w:ascii="Times New Roman" w:eastAsia="Times New Roman" w:hAnsi="Times New Roman" w:cs="Times New Roman"/>
          <w:i/>
          <w:sz w:val="24"/>
          <w:szCs w:val="24"/>
          <w:highlight w:val="white"/>
        </w:rPr>
      </w:pPr>
    </w:p>
    <w:p w14:paraId="00000061" w14:textId="77777777" w:rsidR="001E61DF" w:rsidRPr="001D0C5D" w:rsidRDefault="00E76AFA">
      <w:pPr>
        <w:widowControl w:val="0"/>
        <w:spacing w:line="480" w:lineRule="auto"/>
        <w:rPr>
          <w:rFonts w:ascii="Times New Roman" w:eastAsia="Times New Roman" w:hAnsi="Times New Roman" w:cs="Times New Roman"/>
          <w:i/>
          <w:sz w:val="24"/>
          <w:szCs w:val="24"/>
          <w:highlight w:val="white"/>
        </w:rPr>
      </w:pPr>
      <w:r w:rsidRPr="001D0C5D">
        <w:rPr>
          <w:rFonts w:ascii="Times New Roman" w:eastAsia="Times New Roman" w:hAnsi="Times New Roman" w:cs="Times New Roman"/>
          <w:i/>
          <w:sz w:val="24"/>
          <w:szCs w:val="24"/>
          <w:highlight w:val="white"/>
        </w:rPr>
        <w:t>Guilt and stigma</w:t>
      </w:r>
    </w:p>
    <w:p w14:paraId="00000062" w14:textId="1BF44418" w:rsidR="001E61DF" w:rsidRPr="001D0C5D" w:rsidRDefault="00B57DD7">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Participants reported believing</w:t>
      </w:r>
      <w:r w:rsidR="00E76AFA" w:rsidRPr="001D0C5D">
        <w:rPr>
          <w:rFonts w:ascii="Times New Roman" w:eastAsia="Times New Roman" w:hAnsi="Times New Roman" w:cs="Times New Roman"/>
          <w:sz w:val="24"/>
          <w:szCs w:val="24"/>
          <w:highlight w:val="white"/>
        </w:rPr>
        <w:t xml:space="preserve"> that their absence caused their loved one to suffer more at the time of their death and felt like they had behaved selfishl</w:t>
      </w:r>
      <w:r w:rsidR="00352258" w:rsidRPr="001D0C5D">
        <w:rPr>
          <w:rFonts w:ascii="Times New Roman" w:eastAsia="Times New Roman" w:hAnsi="Times New Roman" w:cs="Times New Roman"/>
          <w:sz w:val="24"/>
          <w:szCs w:val="24"/>
          <w:highlight w:val="white"/>
        </w:rPr>
        <w:t>y by not returning. These feelings coexisted</w:t>
      </w:r>
      <w:r w:rsidR="00E76AFA" w:rsidRPr="001D0C5D">
        <w:rPr>
          <w:rFonts w:ascii="Times New Roman" w:eastAsia="Times New Roman" w:hAnsi="Times New Roman" w:cs="Times New Roman"/>
          <w:sz w:val="24"/>
          <w:szCs w:val="24"/>
          <w:highlight w:val="white"/>
        </w:rPr>
        <w:t xml:space="preserve"> with the recognition that structural obstacles prevent unauthorized immigrants from returning.</w:t>
      </w:r>
    </w:p>
    <w:p w14:paraId="00000063" w14:textId="77777777"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Verónica’s mother died from a prolonged illness. Verónica said she felt overwhelming guilt about not having returned to see her mother while she was ill and worried that she did the wrong thing.</w:t>
      </w:r>
      <w:r w:rsidRPr="001D0C5D">
        <w:rPr>
          <w:rFonts w:ascii="Times New Roman" w:eastAsia="Times New Roman" w:hAnsi="Times New Roman" w:cs="Times New Roman"/>
          <w:sz w:val="24"/>
          <w:szCs w:val="24"/>
          <w:highlight w:val="white"/>
          <w:vertAlign w:val="superscript"/>
        </w:rPr>
        <w:footnoteReference w:id="19"/>
      </w:r>
      <w:r w:rsidRPr="001D0C5D">
        <w:rPr>
          <w:rFonts w:ascii="Times New Roman" w:eastAsia="Times New Roman" w:hAnsi="Times New Roman" w:cs="Times New Roman"/>
          <w:sz w:val="24"/>
          <w:szCs w:val="24"/>
          <w:highlight w:val="white"/>
        </w:rPr>
        <w:t xml:space="preserve"> In a phone call with me, Verónica explained, “</w:t>
      </w:r>
      <w:proofErr w:type="gramStart"/>
      <w:r w:rsidRPr="001D0C5D">
        <w:rPr>
          <w:rFonts w:ascii="Times New Roman" w:eastAsia="Times New Roman" w:hAnsi="Times New Roman" w:cs="Times New Roman"/>
          <w:sz w:val="24"/>
          <w:szCs w:val="24"/>
          <w:highlight w:val="white"/>
        </w:rPr>
        <w:t>She</w:t>
      </w:r>
      <w:proofErr w:type="gramEnd"/>
      <w:r w:rsidRPr="001D0C5D">
        <w:rPr>
          <w:rFonts w:ascii="Times New Roman" w:eastAsia="Times New Roman" w:hAnsi="Times New Roman" w:cs="Times New Roman"/>
          <w:sz w:val="24"/>
          <w:szCs w:val="24"/>
          <w:highlight w:val="white"/>
        </w:rPr>
        <w:t xml:space="preserve"> told me a week before she died that she wanted to see me. She asked me to come.”</w:t>
      </w:r>
      <w:r w:rsidRPr="001D0C5D">
        <w:rPr>
          <w:rFonts w:ascii="Times New Roman" w:eastAsia="Times New Roman" w:hAnsi="Times New Roman" w:cs="Times New Roman"/>
          <w:sz w:val="24"/>
          <w:szCs w:val="24"/>
          <w:highlight w:val="white"/>
          <w:vertAlign w:val="superscript"/>
        </w:rPr>
        <w:footnoteReference w:id="20"/>
      </w:r>
      <w:r w:rsidRPr="001D0C5D">
        <w:rPr>
          <w:rFonts w:ascii="Times New Roman" w:eastAsia="Times New Roman" w:hAnsi="Times New Roman" w:cs="Times New Roman"/>
          <w:sz w:val="24"/>
          <w:szCs w:val="24"/>
          <w:highlight w:val="white"/>
        </w:rPr>
        <w:t xml:space="preserve"> Similarly, Florencia is haunted by the </w:t>
      </w:r>
      <w:r w:rsidRPr="001D0C5D">
        <w:rPr>
          <w:rFonts w:ascii="Times New Roman" w:eastAsia="Times New Roman" w:hAnsi="Times New Roman" w:cs="Times New Roman"/>
          <w:sz w:val="24"/>
          <w:szCs w:val="24"/>
          <w:highlight w:val="white"/>
        </w:rPr>
        <w:lastRenderedPageBreak/>
        <w:t>knowledge that her mom died missing her: “It hurts to know that she died searching for me, thinking about how she never saw me again.”</w:t>
      </w:r>
      <w:r w:rsidRPr="001D0C5D">
        <w:rPr>
          <w:rFonts w:ascii="Times New Roman" w:eastAsia="Times New Roman" w:hAnsi="Times New Roman" w:cs="Times New Roman"/>
          <w:sz w:val="24"/>
          <w:szCs w:val="24"/>
          <w:highlight w:val="white"/>
          <w:vertAlign w:val="superscript"/>
        </w:rPr>
        <w:footnoteReference w:id="21"/>
      </w:r>
      <w:r w:rsidRPr="001D0C5D">
        <w:rPr>
          <w:rFonts w:ascii="Times New Roman" w:eastAsia="Times New Roman" w:hAnsi="Times New Roman" w:cs="Times New Roman"/>
          <w:sz w:val="24"/>
          <w:szCs w:val="24"/>
          <w:highlight w:val="white"/>
        </w:rPr>
        <w:t xml:space="preserve"> </w:t>
      </w:r>
    </w:p>
    <w:p w14:paraId="00000064" w14:textId="44369276"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Diana described her “decision” not to go back for her dad’s funeral in November 2020 as “choosing money over family.”</w:t>
      </w:r>
      <w:r w:rsidRPr="001D0C5D">
        <w:rPr>
          <w:rFonts w:ascii="Times New Roman" w:eastAsia="Times New Roman" w:hAnsi="Times New Roman" w:cs="Times New Roman"/>
          <w:sz w:val="24"/>
          <w:szCs w:val="24"/>
          <w:highlight w:val="white"/>
          <w:vertAlign w:val="superscript"/>
        </w:rPr>
        <w:footnoteReference w:id="22"/>
      </w:r>
      <w:r w:rsidRPr="001D0C5D">
        <w:rPr>
          <w:rFonts w:ascii="Times New Roman" w:eastAsia="Times New Roman" w:hAnsi="Times New Roman" w:cs="Times New Roman"/>
          <w:sz w:val="24"/>
          <w:szCs w:val="24"/>
          <w:highlight w:val="white"/>
        </w:rPr>
        <w:t xml:space="preserve"> I have known Diana and her family since 2017, so I responded by reminding her that the reason she migrated was to send money back to support her parents and her young son after becoming a single mother. Diana told me I was right, but she still felt guilty for not having returned when she learned that her parents had contracted COVID. </w:t>
      </w:r>
      <w:r w:rsidR="00352258" w:rsidRPr="001D0C5D">
        <w:rPr>
          <w:rFonts w:ascii="Times New Roman" w:eastAsia="Times New Roman" w:hAnsi="Times New Roman" w:cs="Times New Roman"/>
          <w:sz w:val="24"/>
          <w:szCs w:val="24"/>
          <w:highlight w:val="white"/>
        </w:rPr>
        <w:t xml:space="preserve">She worried that </w:t>
      </w:r>
      <w:r w:rsidRPr="001D0C5D">
        <w:rPr>
          <w:rFonts w:ascii="Times New Roman" w:eastAsia="Times New Roman" w:hAnsi="Times New Roman" w:cs="Times New Roman"/>
          <w:sz w:val="24"/>
          <w:szCs w:val="24"/>
          <w:highlight w:val="white"/>
        </w:rPr>
        <w:t>she could have saved her father’s life by taking him to the hospital sooner.</w:t>
      </w:r>
    </w:p>
    <w:p w14:paraId="00000065" w14:textId="7DB8B525"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During my first interview with Diana in 2017, I asked her when she migrated. She began shaking and struggled to speak. This signaled that she may have experienced trauma while migrating. Though all migrants are at heightened risk if they attempt to cross the border into the Unit</w:t>
      </w:r>
      <w:r w:rsidR="00352258" w:rsidRPr="001D0C5D">
        <w:rPr>
          <w:rFonts w:ascii="Times New Roman" w:eastAsia="Times New Roman" w:hAnsi="Times New Roman" w:cs="Times New Roman"/>
          <w:sz w:val="24"/>
          <w:szCs w:val="24"/>
          <w:highlight w:val="white"/>
        </w:rPr>
        <w:t xml:space="preserve">ed States without authorization </w:t>
      </w:r>
      <w:r w:rsidR="00352258"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{"citationID":"ashlgvu4jj","properties":{"formattedCitation":"(see, e.g. Infante et al. 2012)","plainCitation":"(see, e.g. Infante et al. 2012)","noteIndex":0},"citationItems":[{"id":276,"uris":["http://zotero.org/users/9290288/items/XASF555Y"],"itemData":{"id":276,"type":"article-journal","container-title":"Journal of Immigrant and Minority Health","DOI":"10.1007/s10903-011-9489-y","ISSN":"1557-1912","issue":"3","note":"publisher: Springer US\nCitation Key: Infante2012","page":"449-459","title":"Violence Committed Against Migrants in Transit: Experiences on the Northern Mexican Border","volume":"14","author":[{"family":"Infante","given":"César"},{"family":"Idrovo","given":"Alvaro J."},{"family":"Sánchez-Domínguez","given":"Mario S."},{"family":"Vinhas","given":"Stéphane"},{"family":"González-Vázquez","given":"Tonatiuh"}],"issued":{"date-parts":[["2012",6,8]]}},"prefix":"see, e.g."}],"schema":"https://github.com/citation-style-language/schema/raw/master/csl-citation.json"} </w:instrText>
      </w:r>
      <w:r w:rsidR="00352258"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(see, e.g. Infante et al. 2012)</w:t>
      </w:r>
      <w:r w:rsidR="00352258"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women are particularly vulnerable </w:t>
      </w:r>
      <w:r w:rsidR="006F34BE"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{"citationID":"a15qd5fp683","properties":{"formattedCitation":"(Simmons, Menj\\uc0\\u237{}var, and T\\uc0\\u233{}llez 2015; Soria-Escalante et al. 2022)","plainCitation":"(Simmons, Menjívar, and Téllez 2015; Soria-Escalante et al. 2022)","noteIndex":0},"citationItems":[{"id":622,"uris":["http://zotero.org/users/9290288/items/AVQGGB7X"],"itemData":{"id":622,"type":"article-journal","abstract":"This qualitative research study examines the experiences of immigrant women crossing the U.S./Mexico border and the proliferation of “drop houses” in Arizona as a new phenomenon, one that is often marked by kidnappings and sexual assault. Little research has been published on the violence women face on their journey, and the drop houses have almost completely escaped scholarly analysis. We argue that the drop houses must be seen as a consequence of a “state of emergency” declared by policy makers that led to changes in U.S. national and local immigration policies that fueled what we call a “chain reaction of violence.”","container-title":"Violence Against Women","DOI":"10.1177/1077801215573331","ISSN":"1077-8012","issue":"5","journalAbbreviation":"Violence Against Women","language":"en","note":"publisher: SAGE Publications Inc","page":"551-570","source":"SAGE Journals","title":"Violence and Vulnerability of Female Migrants in Drop Houses in Arizona: The Predictable Outcome of a Chain Reaction of Violence","title-short":"Violence and Vulnerability of Female Migrants in Drop Houses in Arizona","volume":"21","author":[{"family":"Simmons","given":"William Paul"},{"family":"Menjívar","given":"Cecilia"},{"family":"Téllez","given":"Michelle"}],"issued":{"date-parts":[["2015",5,1]]}}},{"id":623,"uris":["http://zotero.org/users/9290288/items/KHXJG788"],"itemData":{"id":623,"type":"article-journal","abstract":"The article addresses some forms of sexual violence suffered by Latin American women during migratory transit through Mexico. In-depth, semi-structured, qualitative–phenomenological interviews were conducted with 10 women in different stages of major transmigration states. The findings demonstrate the ubiquity of sexual violence during the migration. Five themes were identified: (a) The migration dimension of “being a woman”; (b) Recognition of contextual factors associated with the migratory process: “Intermediaries, road, shelters and sisterhood”; (c) The costs of migration: Abuse, discrimination, and persecution: “Criminal groups, physical violence, and “La Bestia”; (d) Triggers and supports: “Escape and future expectations”; and (e) God as a support.","container-title":"Violence Against Women","DOI":"10.1177/10778012211013909","ISSN":"1077-8012","issue":"5","journalAbbreviation":"Violence Against Women","language":"en","note":"publisher: SAGE Publications Inc","page":"1259-1281","source":"SAGE Journals","title":"“We All Get Raped”: Sexual Violence Against Latin American Women in Migratory Transit in Mexico","title-short":"“We All Get Raped”","volume":"28","author":[{"family":"Soria-Escalante","given":"Hada"},{"family":"Alday-Santiago","given":"Alejandra"},{"family":"Alday-Santiago","given":"Erika"},{"family":"Limón-Rodríguez","given":"Natalia"},{"family":"Manzanares-Melendres","given":"Pamela"},{"family":"Tena-Castro","given":"Adriana"}],"issued":{"date-parts":[["2022",4,1]]}}}],"schema":"https://github.com/citation-style-language/schema/raw/master/csl-citation.json"} </w:instrText>
      </w:r>
      <w:r w:rsidR="006F34BE"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(Simmons, Menjívar, and Téllez 2015; Soria-Escalante et al. 2022)</w:t>
      </w:r>
      <w:r w:rsidR="006F34BE"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However, being aware of the risks and understanding why she had not attempted circular migration did not fully alleviate Diana’s guilt. This was also evident in other participants’ accounts. Though Mariano explained that he cannot go back to Mexico due to his status, he described the fact that he did not return for his father’s funeral as proof that he lacked courage.</w:t>
      </w:r>
      <w:r w:rsidRPr="001D0C5D">
        <w:rPr>
          <w:rFonts w:ascii="Times New Roman" w:eastAsia="Times New Roman" w:hAnsi="Times New Roman" w:cs="Times New Roman"/>
          <w:sz w:val="24"/>
          <w:szCs w:val="24"/>
          <w:highlight w:val="white"/>
          <w:vertAlign w:val="superscript"/>
        </w:rPr>
        <w:footnoteReference w:id="23"/>
      </w:r>
      <w:r w:rsidRPr="001D0C5D">
        <w:rPr>
          <w:rFonts w:ascii="Times New Roman" w:eastAsia="Times New Roman" w:hAnsi="Times New Roman" w:cs="Times New Roman"/>
          <w:sz w:val="24"/>
          <w:szCs w:val="24"/>
          <w:highlight w:val="white"/>
        </w:rPr>
        <w:t xml:space="preserve"> </w:t>
      </w:r>
    </w:p>
    <w:p w14:paraId="00000066" w14:textId="362235FE"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While doing fieldwork in Puebla in 2017, Ernesto told me about a friend of his whose brother had returned to Mexico for their mother’s funeral. He planned to return to the United States after the funeral and asked a nephew if he wanted to go with him. The nephew had been thinking about migrating, so he said yes, and they traveled together. They crossed the border into </w:t>
      </w:r>
      <w:r w:rsidRPr="001D0C5D">
        <w:rPr>
          <w:rFonts w:ascii="Times New Roman" w:eastAsia="Times New Roman" w:hAnsi="Times New Roman" w:cs="Times New Roman"/>
          <w:sz w:val="24"/>
          <w:szCs w:val="24"/>
          <w:highlight w:val="white"/>
        </w:rPr>
        <w:lastRenderedPageBreak/>
        <w:t xml:space="preserve">Arizona in the </w:t>
      </w:r>
      <w:proofErr w:type="gramStart"/>
      <w:r w:rsidRPr="001D0C5D">
        <w:rPr>
          <w:rFonts w:ascii="Times New Roman" w:eastAsia="Times New Roman" w:hAnsi="Times New Roman" w:cs="Times New Roman"/>
          <w:sz w:val="24"/>
          <w:szCs w:val="24"/>
          <w:highlight w:val="white"/>
        </w:rPr>
        <w:t>winter, when</w:t>
      </w:r>
      <w:proofErr w:type="gramEnd"/>
      <w:r w:rsidRPr="001D0C5D">
        <w:rPr>
          <w:rFonts w:ascii="Times New Roman" w:eastAsia="Times New Roman" w:hAnsi="Times New Roman" w:cs="Times New Roman"/>
          <w:sz w:val="24"/>
          <w:szCs w:val="24"/>
          <w:highlight w:val="white"/>
        </w:rPr>
        <w:t xml:space="preserve"> temperatures frequently drop below freezin</w:t>
      </w:r>
      <w:r w:rsidR="00D673B3" w:rsidRPr="001D0C5D">
        <w:rPr>
          <w:rFonts w:ascii="Times New Roman" w:eastAsia="Times New Roman" w:hAnsi="Times New Roman" w:cs="Times New Roman"/>
          <w:sz w:val="24"/>
          <w:szCs w:val="24"/>
          <w:highlight w:val="white"/>
        </w:rPr>
        <w:t>g</w:t>
      </w:r>
      <w:r w:rsidRPr="001D0C5D">
        <w:rPr>
          <w:rFonts w:ascii="Times New Roman" w:eastAsia="Times New Roman" w:hAnsi="Times New Roman" w:cs="Times New Roman"/>
          <w:sz w:val="24"/>
          <w:szCs w:val="24"/>
          <w:highlight w:val="white"/>
        </w:rPr>
        <w:t>. One night they huddled for warmth next to a tree. In the morning, the nephew woke to find that his uncle was unresponsive. He allowed himself to be found by Customs and Border Patrol officers with the hope that his uncle would receive medical care and recover, but his uncle had already died. The cause of death was determined to be hypothermia. His uncle’s body was repatriated to Mexico. The nephew also returned to their community of origin, where their recently bereaved family gathered to mourn another death.</w:t>
      </w:r>
      <w:r w:rsidRPr="001D0C5D">
        <w:rPr>
          <w:rFonts w:ascii="Times New Roman" w:eastAsia="Times New Roman" w:hAnsi="Times New Roman" w:cs="Times New Roman"/>
          <w:sz w:val="24"/>
          <w:szCs w:val="24"/>
          <w:highlight w:val="white"/>
          <w:vertAlign w:val="superscript"/>
        </w:rPr>
        <w:footnoteReference w:id="24"/>
      </w:r>
      <w:r w:rsidRPr="001D0C5D">
        <w:rPr>
          <w:rFonts w:ascii="Times New Roman" w:eastAsia="Times New Roman" w:hAnsi="Times New Roman" w:cs="Times New Roman"/>
          <w:sz w:val="24"/>
          <w:szCs w:val="24"/>
          <w:highlight w:val="white"/>
        </w:rPr>
        <w:t xml:space="preserve"> This is the only instance I heard of someone returning to mourn, </w:t>
      </w:r>
      <w:r w:rsidR="00D673B3" w:rsidRPr="001D0C5D">
        <w:rPr>
          <w:rFonts w:ascii="Times New Roman" w:eastAsia="Times New Roman" w:hAnsi="Times New Roman" w:cs="Times New Roman"/>
          <w:sz w:val="24"/>
          <w:szCs w:val="24"/>
          <w:highlight w:val="white"/>
        </w:rPr>
        <w:t>which</w:t>
      </w:r>
      <w:r w:rsidRPr="001D0C5D">
        <w:rPr>
          <w:rFonts w:ascii="Times New Roman" w:eastAsia="Times New Roman" w:hAnsi="Times New Roman" w:cs="Times New Roman"/>
          <w:sz w:val="24"/>
          <w:szCs w:val="24"/>
          <w:highlight w:val="white"/>
        </w:rPr>
        <w:t xml:space="preserve"> highlights how difficult circular migration is under current border conditions. </w:t>
      </w:r>
    </w:p>
    <w:p w14:paraId="00000067" w14:textId="77777777"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Despite these difficulties, unauthorized immigrants may doubt that their social networks in Mexico understand how constrained they are by immigration laws. This provokes feelings of stigmatization, either because family members ask migrants to come home directly and judge them for not returning </w:t>
      </w:r>
      <w:r w:rsidRPr="001D0C5D">
        <w:rPr>
          <w:rFonts w:ascii="Times New Roman" w:eastAsia="Times New Roman" w:hAnsi="Times New Roman" w:cs="Times New Roman"/>
          <w:i/>
          <w:sz w:val="24"/>
          <w:szCs w:val="24"/>
          <w:highlight w:val="white"/>
        </w:rPr>
        <w:t xml:space="preserve">or </w:t>
      </w:r>
      <w:r w:rsidRPr="001D0C5D">
        <w:rPr>
          <w:rFonts w:ascii="Times New Roman" w:eastAsia="Times New Roman" w:hAnsi="Times New Roman" w:cs="Times New Roman"/>
          <w:sz w:val="24"/>
          <w:szCs w:val="24"/>
          <w:highlight w:val="white"/>
        </w:rPr>
        <w:t xml:space="preserve">because migrants feel that their families do not really understand why they do not return, even if they do not express it outwardly. </w:t>
      </w:r>
    </w:p>
    <w:p w14:paraId="00000068" w14:textId="24417DF0"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In Verónica’s case, she felt judged by her siblings and by </w:t>
      </w:r>
      <w:r w:rsidR="00D673B3" w:rsidRPr="001D0C5D">
        <w:rPr>
          <w:rFonts w:ascii="Times New Roman" w:eastAsia="Times New Roman" w:hAnsi="Times New Roman" w:cs="Times New Roman"/>
          <w:sz w:val="24"/>
          <w:szCs w:val="24"/>
          <w:highlight w:val="white"/>
        </w:rPr>
        <w:t>her mother’s doctor</w:t>
      </w:r>
      <w:r w:rsidRPr="001D0C5D">
        <w:rPr>
          <w:rFonts w:ascii="Times New Roman" w:eastAsia="Times New Roman" w:hAnsi="Times New Roman" w:cs="Times New Roman"/>
          <w:sz w:val="24"/>
          <w:szCs w:val="24"/>
          <w:highlight w:val="white"/>
        </w:rPr>
        <w:t xml:space="preserve">. </w:t>
      </w:r>
      <w:r w:rsidR="00A83225" w:rsidRPr="001D0C5D">
        <w:rPr>
          <w:rFonts w:ascii="Times New Roman" w:eastAsia="Times New Roman" w:hAnsi="Times New Roman" w:cs="Times New Roman"/>
          <w:sz w:val="24"/>
          <w:szCs w:val="24"/>
          <w:highlight w:val="white"/>
        </w:rPr>
        <w:t>As t</w:t>
      </w:r>
      <w:r w:rsidRPr="001D0C5D">
        <w:rPr>
          <w:rFonts w:ascii="Times New Roman" w:eastAsia="Times New Roman" w:hAnsi="Times New Roman" w:cs="Times New Roman"/>
          <w:sz w:val="24"/>
          <w:szCs w:val="24"/>
          <w:highlight w:val="white"/>
        </w:rPr>
        <w:t xml:space="preserve">he health of Verónica’s mother </w:t>
      </w:r>
      <w:r w:rsidR="00A83225" w:rsidRPr="001D0C5D">
        <w:rPr>
          <w:rFonts w:ascii="Times New Roman" w:eastAsia="Times New Roman" w:hAnsi="Times New Roman" w:cs="Times New Roman"/>
          <w:sz w:val="24"/>
          <w:szCs w:val="24"/>
          <w:highlight w:val="white"/>
        </w:rPr>
        <w:t>declined, Verónica paid for her mother’s medical care</w:t>
      </w:r>
      <w:r w:rsidRPr="001D0C5D">
        <w:rPr>
          <w:rFonts w:ascii="Times New Roman" w:eastAsia="Times New Roman" w:hAnsi="Times New Roman" w:cs="Times New Roman"/>
          <w:sz w:val="24"/>
          <w:szCs w:val="24"/>
          <w:highlight w:val="white"/>
        </w:rPr>
        <w:t xml:space="preserve"> </w:t>
      </w:r>
      <w:r w:rsidR="00A83225" w:rsidRPr="001D0C5D">
        <w:rPr>
          <w:rFonts w:ascii="Times New Roman" w:eastAsia="Times New Roman" w:hAnsi="Times New Roman" w:cs="Times New Roman"/>
          <w:sz w:val="24"/>
          <w:szCs w:val="24"/>
          <w:highlight w:val="white"/>
        </w:rPr>
        <w:t xml:space="preserve">and </w:t>
      </w:r>
      <w:r w:rsidRPr="001D0C5D">
        <w:rPr>
          <w:rFonts w:ascii="Times New Roman" w:eastAsia="Times New Roman" w:hAnsi="Times New Roman" w:cs="Times New Roman"/>
          <w:sz w:val="24"/>
          <w:szCs w:val="24"/>
          <w:highlight w:val="white"/>
        </w:rPr>
        <w:t xml:space="preserve">was in frequent communication with the doctor in charge of her care. In the weeks before her </w:t>
      </w:r>
      <w:r w:rsidR="00A83225" w:rsidRPr="001D0C5D">
        <w:rPr>
          <w:rFonts w:ascii="Times New Roman" w:eastAsia="Times New Roman" w:hAnsi="Times New Roman" w:cs="Times New Roman"/>
          <w:sz w:val="24"/>
          <w:szCs w:val="24"/>
          <w:highlight w:val="white"/>
        </w:rPr>
        <w:t>mother</w:t>
      </w:r>
      <w:r w:rsidRPr="001D0C5D">
        <w:rPr>
          <w:rFonts w:ascii="Times New Roman" w:eastAsia="Times New Roman" w:hAnsi="Times New Roman" w:cs="Times New Roman"/>
          <w:sz w:val="24"/>
          <w:szCs w:val="24"/>
          <w:highlight w:val="white"/>
        </w:rPr>
        <w:t xml:space="preserve"> died, Verónica asked what more could be done to help her. She expected to hear about more expensive drugs or treatments, but the doctor said, “‘What would help your mom is for you to come see her.’”</w:t>
      </w:r>
      <w:r w:rsidRPr="001D0C5D">
        <w:rPr>
          <w:rFonts w:ascii="Times New Roman" w:eastAsia="Times New Roman" w:hAnsi="Times New Roman" w:cs="Times New Roman"/>
          <w:sz w:val="24"/>
          <w:szCs w:val="24"/>
          <w:highlight w:val="white"/>
          <w:vertAlign w:val="superscript"/>
        </w:rPr>
        <w:footnoteReference w:id="25"/>
      </w:r>
      <w:r w:rsidRPr="001D0C5D">
        <w:rPr>
          <w:rFonts w:ascii="Times New Roman" w:eastAsia="Times New Roman" w:hAnsi="Times New Roman" w:cs="Times New Roman"/>
          <w:sz w:val="24"/>
          <w:szCs w:val="24"/>
          <w:highlight w:val="white"/>
        </w:rPr>
        <w:t xml:space="preserve"> Verónica recalls tearfully explaining that it was the one thing she could not do. She felt compelled to tell him that she could not leave the United States due to her immigration status and that the only way she was able to afford her mother’s healthcare was by working here. </w:t>
      </w:r>
      <w:r w:rsidRPr="001D0C5D">
        <w:rPr>
          <w:rFonts w:ascii="Times New Roman" w:eastAsia="Times New Roman" w:hAnsi="Times New Roman" w:cs="Times New Roman"/>
          <w:sz w:val="24"/>
          <w:szCs w:val="24"/>
          <w:highlight w:val="white"/>
        </w:rPr>
        <w:lastRenderedPageBreak/>
        <w:t>The doctor may not have intended to shame Verónica, but his comments added to the guilt Verónica felt and the sense she had that her relatives in Mexico judged her for not returning.</w:t>
      </w:r>
    </w:p>
    <w:p w14:paraId="00000069" w14:textId="77777777" w:rsidR="001E61DF" w:rsidRPr="001D0C5D" w:rsidRDefault="001E61DF">
      <w:pPr>
        <w:widowControl w:val="0"/>
        <w:spacing w:line="480" w:lineRule="auto"/>
        <w:rPr>
          <w:rFonts w:ascii="Times New Roman" w:eastAsia="Times New Roman" w:hAnsi="Times New Roman" w:cs="Times New Roman"/>
          <w:sz w:val="24"/>
          <w:szCs w:val="24"/>
          <w:highlight w:val="white"/>
        </w:rPr>
      </w:pPr>
    </w:p>
    <w:p w14:paraId="0000006A" w14:textId="77777777"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i/>
          <w:sz w:val="24"/>
          <w:szCs w:val="24"/>
          <w:highlight w:val="white"/>
        </w:rPr>
        <w:t>Little reprieve from daily life</w:t>
      </w:r>
      <w:r w:rsidRPr="001D0C5D">
        <w:rPr>
          <w:rFonts w:ascii="Times New Roman" w:eastAsia="Times New Roman" w:hAnsi="Times New Roman" w:cs="Times New Roman"/>
          <w:sz w:val="24"/>
          <w:szCs w:val="24"/>
          <w:highlight w:val="white"/>
        </w:rPr>
        <w:t xml:space="preserve"> </w:t>
      </w:r>
    </w:p>
    <w:p w14:paraId="0000006B" w14:textId="6B1302E7"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Un</w:t>
      </w:r>
      <w:r w:rsidR="00A053B1" w:rsidRPr="001D0C5D">
        <w:rPr>
          <w:rFonts w:ascii="Times New Roman" w:eastAsia="Times New Roman" w:hAnsi="Times New Roman" w:cs="Times New Roman"/>
          <w:sz w:val="24"/>
          <w:szCs w:val="24"/>
          <w:highlight w:val="white"/>
        </w:rPr>
        <w:t>authorized</w:t>
      </w:r>
      <w:r w:rsidRPr="001D0C5D">
        <w:rPr>
          <w:rFonts w:ascii="Times New Roman" w:eastAsia="Times New Roman" w:hAnsi="Times New Roman" w:cs="Times New Roman"/>
          <w:sz w:val="24"/>
          <w:szCs w:val="24"/>
          <w:highlight w:val="white"/>
        </w:rPr>
        <w:t xml:space="preserve"> immigrants who have experienced a transnational death do not have much of a reprieve from daily life. This is partly because they tend to be concentrated in low-wage jobs with no paid time off and partly because, even if they are willing to take unpaid time off, it is expensive to do so. Finally, knowing that they cannot </w:t>
      </w:r>
      <w:r w:rsidR="00A053B1" w:rsidRPr="001D0C5D">
        <w:rPr>
          <w:rFonts w:ascii="Times New Roman" w:eastAsia="Times New Roman" w:hAnsi="Times New Roman" w:cs="Times New Roman"/>
          <w:sz w:val="24"/>
          <w:szCs w:val="24"/>
          <w:highlight w:val="white"/>
        </w:rPr>
        <w:t xml:space="preserve">physically </w:t>
      </w:r>
      <w:r w:rsidRPr="001D0C5D">
        <w:rPr>
          <w:rFonts w:ascii="Times New Roman" w:eastAsia="Times New Roman" w:hAnsi="Times New Roman" w:cs="Times New Roman"/>
          <w:sz w:val="24"/>
          <w:szCs w:val="24"/>
          <w:highlight w:val="white"/>
        </w:rPr>
        <w:t xml:space="preserve">attend the formal rituals honoring their loved one’s life, they may feel that they have “nowhere to go.” </w:t>
      </w:r>
    </w:p>
    <w:p w14:paraId="0000006C" w14:textId="53633979"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Some participants reported being unable to take any time off from work. “On Monday, I buried my mother. On Tuesday, I went to work,”</w:t>
      </w:r>
      <w:r w:rsidRPr="001D0C5D">
        <w:rPr>
          <w:rFonts w:ascii="Times New Roman" w:eastAsia="Times New Roman" w:hAnsi="Times New Roman" w:cs="Times New Roman"/>
          <w:sz w:val="24"/>
          <w:szCs w:val="24"/>
          <w:highlight w:val="white"/>
          <w:vertAlign w:val="superscript"/>
        </w:rPr>
        <w:footnoteReference w:id="26"/>
      </w:r>
      <w:r w:rsidRPr="001D0C5D">
        <w:rPr>
          <w:rFonts w:ascii="Times New Roman" w:eastAsia="Times New Roman" w:hAnsi="Times New Roman" w:cs="Times New Roman"/>
          <w:sz w:val="24"/>
          <w:szCs w:val="24"/>
          <w:highlight w:val="white"/>
        </w:rPr>
        <w:t xml:space="preserve"> Verónica explained. Others were able to miss work, with no paid time off. </w:t>
      </w:r>
      <w:proofErr w:type="spellStart"/>
      <w:r w:rsidRPr="001D0C5D">
        <w:rPr>
          <w:rFonts w:ascii="Times New Roman" w:eastAsia="Times New Roman" w:hAnsi="Times New Roman" w:cs="Times New Roman"/>
          <w:sz w:val="24"/>
          <w:szCs w:val="24"/>
          <w:highlight w:val="white"/>
        </w:rPr>
        <w:t>Efraín</w:t>
      </w:r>
      <w:proofErr w:type="spellEnd"/>
      <w:r w:rsidRPr="001D0C5D">
        <w:rPr>
          <w:rFonts w:ascii="Times New Roman" w:eastAsia="Times New Roman" w:hAnsi="Times New Roman" w:cs="Times New Roman"/>
          <w:sz w:val="24"/>
          <w:szCs w:val="24"/>
          <w:highlight w:val="white"/>
        </w:rPr>
        <w:t xml:space="preserve"> told me, “I took two or three days off from work to recover because my spirits were so low. … Thank </w:t>
      </w:r>
      <w:proofErr w:type="gramStart"/>
      <w:r w:rsidRPr="001D0C5D">
        <w:rPr>
          <w:rFonts w:ascii="Times New Roman" w:eastAsia="Times New Roman" w:hAnsi="Times New Roman" w:cs="Times New Roman"/>
          <w:sz w:val="24"/>
          <w:szCs w:val="24"/>
          <w:highlight w:val="white"/>
        </w:rPr>
        <w:t>God</w:t>
      </w:r>
      <w:proofErr w:type="gramEnd"/>
      <w:r w:rsidRPr="001D0C5D">
        <w:rPr>
          <w:rFonts w:ascii="Times New Roman" w:eastAsia="Times New Roman" w:hAnsi="Times New Roman" w:cs="Times New Roman"/>
          <w:sz w:val="24"/>
          <w:szCs w:val="24"/>
          <w:highlight w:val="white"/>
        </w:rPr>
        <w:t xml:space="preserve"> they let me miss a couple of days.”</w:t>
      </w:r>
      <w:r w:rsidRPr="001D0C5D">
        <w:rPr>
          <w:rFonts w:ascii="Times New Roman" w:eastAsia="Times New Roman" w:hAnsi="Times New Roman" w:cs="Times New Roman"/>
          <w:sz w:val="24"/>
          <w:szCs w:val="24"/>
          <w:highlight w:val="white"/>
          <w:vertAlign w:val="superscript"/>
        </w:rPr>
        <w:footnoteReference w:id="27"/>
      </w:r>
      <w:r w:rsidRPr="001D0C5D">
        <w:rPr>
          <w:rFonts w:ascii="Times New Roman" w:eastAsia="Times New Roman" w:hAnsi="Times New Roman" w:cs="Times New Roman"/>
          <w:sz w:val="24"/>
          <w:szCs w:val="24"/>
          <w:highlight w:val="white"/>
        </w:rPr>
        <w:t xml:space="preserve"> Notably, </w:t>
      </w:r>
      <w:proofErr w:type="spellStart"/>
      <w:r w:rsidRPr="001D0C5D">
        <w:rPr>
          <w:rFonts w:ascii="Times New Roman" w:eastAsia="Times New Roman" w:hAnsi="Times New Roman" w:cs="Times New Roman"/>
          <w:sz w:val="24"/>
          <w:szCs w:val="24"/>
          <w:highlight w:val="white"/>
        </w:rPr>
        <w:t>Efraín</w:t>
      </w:r>
      <w:proofErr w:type="spellEnd"/>
      <w:r w:rsidRPr="001D0C5D">
        <w:rPr>
          <w:rFonts w:ascii="Times New Roman" w:eastAsia="Times New Roman" w:hAnsi="Times New Roman" w:cs="Times New Roman"/>
          <w:sz w:val="24"/>
          <w:szCs w:val="24"/>
          <w:highlight w:val="white"/>
        </w:rPr>
        <w:t xml:space="preserve"> felt lucky –– rather than entitled –– to miss work. </w:t>
      </w:r>
    </w:p>
    <w:p w14:paraId="0000006D" w14:textId="6CE94625"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Finally, lacking the opportunity to attend a funeral, some participants did not even consider missing work. </w:t>
      </w:r>
      <w:proofErr w:type="spellStart"/>
      <w:r w:rsidRPr="001D0C5D">
        <w:rPr>
          <w:rFonts w:ascii="Times New Roman" w:eastAsia="Times New Roman" w:hAnsi="Times New Roman" w:cs="Times New Roman"/>
          <w:sz w:val="24"/>
          <w:szCs w:val="24"/>
          <w:highlight w:val="white"/>
        </w:rPr>
        <w:t>Margara</w:t>
      </w:r>
      <w:proofErr w:type="spellEnd"/>
      <w:r w:rsidR="00F957BA" w:rsidRPr="001D0C5D">
        <w:rPr>
          <w:rFonts w:ascii="Times New Roman" w:eastAsia="Times New Roman" w:hAnsi="Times New Roman" w:cs="Times New Roman"/>
          <w:sz w:val="24"/>
          <w:szCs w:val="24"/>
          <w:highlight w:val="white"/>
        </w:rPr>
        <w:t xml:space="preserve"> </w:t>
      </w:r>
      <w:r w:rsidRPr="001D0C5D">
        <w:rPr>
          <w:rFonts w:ascii="Times New Roman" w:eastAsia="Times New Roman" w:hAnsi="Times New Roman" w:cs="Times New Roman"/>
          <w:sz w:val="24"/>
          <w:szCs w:val="24"/>
          <w:highlight w:val="white"/>
        </w:rPr>
        <w:t>worked at a restaurant owned by a Mexican immigrant</w:t>
      </w:r>
      <w:r w:rsidR="00F957BA" w:rsidRPr="001D0C5D">
        <w:rPr>
          <w:rFonts w:ascii="Times New Roman" w:eastAsia="Times New Roman" w:hAnsi="Times New Roman" w:cs="Times New Roman"/>
          <w:sz w:val="24"/>
          <w:szCs w:val="24"/>
          <w:highlight w:val="white"/>
        </w:rPr>
        <w:t xml:space="preserve"> in New York</w:t>
      </w:r>
      <w:r w:rsidRPr="001D0C5D">
        <w:rPr>
          <w:rFonts w:ascii="Times New Roman" w:eastAsia="Times New Roman" w:hAnsi="Times New Roman" w:cs="Times New Roman"/>
          <w:sz w:val="24"/>
          <w:szCs w:val="24"/>
          <w:highlight w:val="white"/>
        </w:rPr>
        <w:t xml:space="preserve"> who was sympathetic when he learned that </w:t>
      </w:r>
      <w:proofErr w:type="spellStart"/>
      <w:r w:rsidRPr="001D0C5D">
        <w:rPr>
          <w:rFonts w:ascii="Times New Roman" w:eastAsia="Times New Roman" w:hAnsi="Times New Roman" w:cs="Times New Roman"/>
          <w:sz w:val="24"/>
          <w:szCs w:val="24"/>
          <w:highlight w:val="white"/>
        </w:rPr>
        <w:t>Margara’s</w:t>
      </w:r>
      <w:proofErr w:type="spellEnd"/>
      <w:r w:rsidRPr="001D0C5D">
        <w:rPr>
          <w:rFonts w:ascii="Times New Roman" w:eastAsia="Times New Roman" w:hAnsi="Times New Roman" w:cs="Times New Roman"/>
          <w:sz w:val="24"/>
          <w:szCs w:val="24"/>
          <w:highlight w:val="white"/>
        </w:rPr>
        <w:t xml:space="preserve"> mom had died. He told </w:t>
      </w:r>
      <w:proofErr w:type="spellStart"/>
      <w:r w:rsidRPr="001D0C5D">
        <w:rPr>
          <w:rFonts w:ascii="Times New Roman" w:eastAsia="Times New Roman" w:hAnsi="Times New Roman" w:cs="Times New Roman"/>
          <w:sz w:val="24"/>
          <w:szCs w:val="24"/>
          <w:highlight w:val="white"/>
        </w:rPr>
        <w:t>Margara</w:t>
      </w:r>
      <w:proofErr w:type="spellEnd"/>
      <w:r w:rsidRPr="001D0C5D">
        <w:rPr>
          <w:rFonts w:ascii="Times New Roman" w:eastAsia="Times New Roman" w:hAnsi="Times New Roman" w:cs="Times New Roman"/>
          <w:sz w:val="24"/>
          <w:szCs w:val="24"/>
          <w:highlight w:val="white"/>
        </w:rPr>
        <w:t xml:space="preserve"> to take time off from work, but she refused. As she saw it, her only two options were going to work or going back </w:t>
      </w:r>
      <w:r w:rsidR="00A053B1" w:rsidRPr="001D0C5D">
        <w:rPr>
          <w:rFonts w:ascii="Times New Roman" w:eastAsia="Times New Roman" w:hAnsi="Times New Roman" w:cs="Times New Roman"/>
          <w:sz w:val="24"/>
          <w:szCs w:val="24"/>
          <w:highlight w:val="white"/>
        </w:rPr>
        <w:t>her room</w:t>
      </w:r>
      <w:r w:rsidRPr="001D0C5D">
        <w:rPr>
          <w:rFonts w:ascii="Times New Roman" w:eastAsia="Times New Roman" w:hAnsi="Times New Roman" w:cs="Times New Roman"/>
          <w:sz w:val="24"/>
          <w:szCs w:val="24"/>
          <w:highlight w:val="white"/>
        </w:rPr>
        <w:t xml:space="preserve"> in a shared apartment. </w:t>
      </w:r>
      <w:proofErr w:type="spellStart"/>
      <w:r w:rsidRPr="001D0C5D">
        <w:rPr>
          <w:rFonts w:ascii="Times New Roman" w:eastAsia="Times New Roman" w:hAnsi="Times New Roman" w:cs="Times New Roman"/>
          <w:sz w:val="24"/>
          <w:szCs w:val="24"/>
          <w:highlight w:val="white"/>
        </w:rPr>
        <w:t>Margara</w:t>
      </w:r>
      <w:proofErr w:type="spellEnd"/>
      <w:r w:rsidRPr="001D0C5D">
        <w:rPr>
          <w:rFonts w:ascii="Times New Roman" w:eastAsia="Times New Roman" w:hAnsi="Times New Roman" w:cs="Times New Roman"/>
          <w:sz w:val="24"/>
          <w:szCs w:val="24"/>
          <w:highlight w:val="white"/>
        </w:rPr>
        <w:t xml:space="preserve"> told him, “‘Please don’t make me leave. Because I won’t feel OK if I go back to my room. Inside those four walls, I won’t feel OK.’”</w:t>
      </w:r>
      <w:r w:rsidRPr="001D0C5D">
        <w:rPr>
          <w:rFonts w:ascii="Times New Roman" w:eastAsia="Times New Roman" w:hAnsi="Times New Roman" w:cs="Times New Roman"/>
          <w:sz w:val="24"/>
          <w:szCs w:val="24"/>
          <w:highlight w:val="white"/>
          <w:vertAlign w:val="superscript"/>
        </w:rPr>
        <w:footnoteReference w:id="28"/>
      </w:r>
      <w:r w:rsidRPr="001D0C5D">
        <w:rPr>
          <w:rFonts w:ascii="Times New Roman" w:eastAsia="Times New Roman" w:hAnsi="Times New Roman" w:cs="Times New Roman"/>
          <w:sz w:val="24"/>
          <w:szCs w:val="24"/>
          <w:highlight w:val="white"/>
          <w:vertAlign w:val="superscript"/>
        </w:rPr>
        <w:t xml:space="preserve"> </w:t>
      </w:r>
      <w:r w:rsidRPr="001D0C5D">
        <w:rPr>
          <w:rFonts w:ascii="Times New Roman" w:eastAsia="Times New Roman" w:hAnsi="Times New Roman" w:cs="Times New Roman"/>
          <w:sz w:val="24"/>
          <w:szCs w:val="24"/>
          <w:highlight w:val="white"/>
        </w:rPr>
        <w:lastRenderedPageBreak/>
        <w:t>Similarly, Santiago felt similarly: “I thought that if I kept working, I could keep my mind busy. Instead of dwelling on the regret of ‘I should have gone to see him.’”</w:t>
      </w:r>
      <w:r w:rsidRPr="001D0C5D">
        <w:rPr>
          <w:rFonts w:ascii="Times New Roman" w:eastAsia="Times New Roman" w:hAnsi="Times New Roman" w:cs="Times New Roman"/>
          <w:sz w:val="24"/>
          <w:szCs w:val="24"/>
          <w:highlight w:val="white"/>
          <w:vertAlign w:val="superscript"/>
        </w:rPr>
        <w:footnoteReference w:id="29"/>
      </w:r>
      <w:r w:rsidRPr="001D0C5D">
        <w:rPr>
          <w:rFonts w:ascii="Times New Roman" w:eastAsia="Times New Roman" w:hAnsi="Times New Roman" w:cs="Times New Roman"/>
          <w:sz w:val="24"/>
          <w:szCs w:val="24"/>
          <w:highlight w:val="white"/>
        </w:rPr>
        <w:t xml:space="preserve"> </w:t>
      </w:r>
    </w:p>
    <w:p w14:paraId="0000006E" w14:textId="77777777" w:rsidR="001E61DF" w:rsidRPr="001D0C5D" w:rsidRDefault="001E61DF">
      <w:pPr>
        <w:widowControl w:val="0"/>
        <w:spacing w:line="480" w:lineRule="auto"/>
        <w:rPr>
          <w:rFonts w:ascii="Times New Roman" w:eastAsia="Times New Roman" w:hAnsi="Times New Roman" w:cs="Times New Roman"/>
          <w:i/>
          <w:sz w:val="24"/>
          <w:szCs w:val="24"/>
          <w:highlight w:val="white"/>
        </w:rPr>
      </w:pPr>
    </w:p>
    <w:p w14:paraId="0000006F" w14:textId="2537D943"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i/>
          <w:sz w:val="24"/>
          <w:szCs w:val="24"/>
          <w:highlight w:val="white"/>
        </w:rPr>
        <w:t>Loss of Significant Support for Transnational Families</w:t>
      </w:r>
      <w:r w:rsidRPr="001D0C5D">
        <w:rPr>
          <w:rFonts w:ascii="Times New Roman" w:eastAsia="Times New Roman" w:hAnsi="Times New Roman" w:cs="Times New Roman"/>
          <w:i/>
          <w:sz w:val="24"/>
          <w:szCs w:val="24"/>
          <w:highlight w:val="white"/>
        </w:rPr>
        <w:br/>
      </w:r>
      <w:r w:rsidRPr="001D0C5D">
        <w:rPr>
          <w:rFonts w:ascii="Times New Roman" w:eastAsia="Times New Roman" w:hAnsi="Times New Roman" w:cs="Times New Roman"/>
          <w:sz w:val="24"/>
          <w:szCs w:val="24"/>
          <w:highlight w:val="white"/>
        </w:rPr>
        <w:t xml:space="preserve">For immigrants with close transnational bonds, the death of a loved one can have a domino effect of causing additional losses that affect their connections to their communities of origin. Participants experienced additional losses </w:t>
      </w:r>
      <w:proofErr w:type="gramStart"/>
      <w:r w:rsidRPr="001D0C5D">
        <w:rPr>
          <w:rFonts w:ascii="Times New Roman" w:eastAsia="Times New Roman" w:hAnsi="Times New Roman" w:cs="Times New Roman"/>
          <w:sz w:val="24"/>
          <w:szCs w:val="24"/>
          <w:highlight w:val="white"/>
        </w:rPr>
        <w:t>as a result of</w:t>
      </w:r>
      <w:proofErr w:type="gramEnd"/>
      <w:r w:rsidRPr="001D0C5D">
        <w:rPr>
          <w:rFonts w:ascii="Times New Roman" w:eastAsia="Times New Roman" w:hAnsi="Times New Roman" w:cs="Times New Roman"/>
          <w:sz w:val="24"/>
          <w:szCs w:val="24"/>
          <w:highlight w:val="white"/>
        </w:rPr>
        <w:t xml:space="preserve"> their loved one’s death ranging from losing a caretaker for their children to losing administrative support for their financial affairs in Mexico to losing their primary connection to their community of origin.</w:t>
      </w:r>
      <w:r w:rsidRPr="001D0C5D">
        <w:rPr>
          <w:rFonts w:ascii="Times New Roman" w:eastAsia="Times New Roman" w:hAnsi="Times New Roman" w:cs="Times New Roman"/>
          <w:sz w:val="24"/>
          <w:szCs w:val="24"/>
          <w:highlight w:val="white"/>
        </w:rPr>
        <w:br/>
      </w:r>
      <w:r w:rsidRPr="001D0C5D">
        <w:rPr>
          <w:rFonts w:ascii="Times New Roman" w:eastAsia="Times New Roman" w:hAnsi="Times New Roman" w:cs="Times New Roman"/>
          <w:sz w:val="24"/>
          <w:szCs w:val="24"/>
          <w:highlight w:val="white"/>
        </w:rPr>
        <w:tab/>
        <w:t xml:space="preserve"> </w:t>
      </w:r>
      <w:proofErr w:type="spellStart"/>
      <w:r w:rsidRPr="001D0C5D">
        <w:rPr>
          <w:rFonts w:ascii="Times New Roman" w:eastAsia="Times New Roman" w:hAnsi="Times New Roman" w:cs="Times New Roman"/>
          <w:sz w:val="24"/>
          <w:szCs w:val="24"/>
          <w:highlight w:val="white"/>
        </w:rPr>
        <w:t>Saúl</w:t>
      </w:r>
      <w:proofErr w:type="spellEnd"/>
      <w:r w:rsidRPr="001D0C5D">
        <w:rPr>
          <w:rFonts w:ascii="Times New Roman" w:eastAsia="Times New Roman" w:hAnsi="Times New Roman" w:cs="Times New Roman"/>
          <w:sz w:val="24"/>
          <w:szCs w:val="24"/>
          <w:highlight w:val="white"/>
        </w:rPr>
        <w:t xml:space="preserve"> relied on his wife to manage the remittances he sent back, oversee the construction of a house, and take care of the small plot of land his family uses to grow plums. When we talked about his wife’s death, </w:t>
      </w:r>
      <w:proofErr w:type="spellStart"/>
      <w:r w:rsidRPr="001D0C5D">
        <w:rPr>
          <w:rFonts w:ascii="Times New Roman" w:eastAsia="Times New Roman" w:hAnsi="Times New Roman" w:cs="Times New Roman"/>
          <w:sz w:val="24"/>
          <w:szCs w:val="24"/>
          <w:highlight w:val="white"/>
        </w:rPr>
        <w:t>Saúl</w:t>
      </w:r>
      <w:proofErr w:type="spellEnd"/>
      <w:r w:rsidRPr="001D0C5D">
        <w:rPr>
          <w:rFonts w:ascii="Times New Roman" w:eastAsia="Times New Roman" w:hAnsi="Times New Roman" w:cs="Times New Roman"/>
          <w:sz w:val="24"/>
          <w:szCs w:val="24"/>
          <w:highlight w:val="white"/>
        </w:rPr>
        <w:t xml:space="preserve"> told me he was afraid of what would happen to those investments. I asked him if, in one sense, he and his wife were also business partners. “Yes, exactly,” </w:t>
      </w:r>
      <w:proofErr w:type="spellStart"/>
      <w:r w:rsidRPr="001D0C5D">
        <w:rPr>
          <w:rFonts w:ascii="Times New Roman" w:eastAsia="Times New Roman" w:hAnsi="Times New Roman" w:cs="Times New Roman"/>
          <w:sz w:val="24"/>
          <w:szCs w:val="24"/>
          <w:highlight w:val="white"/>
        </w:rPr>
        <w:t>Saúl</w:t>
      </w:r>
      <w:proofErr w:type="spellEnd"/>
      <w:r w:rsidRPr="001D0C5D">
        <w:rPr>
          <w:rFonts w:ascii="Times New Roman" w:eastAsia="Times New Roman" w:hAnsi="Times New Roman" w:cs="Times New Roman"/>
          <w:sz w:val="24"/>
          <w:szCs w:val="24"/>
          <w:highlight w:val="white"/>
        </w:rPr>
        <w:t xml:space="preserve"> replied, “because now there’s nobody to tell me, ‘Here’s how things are going. Here’s what we need to do.’”</w:t>
      </w:r>
      <w:r w:rsidRPr="001D0C5D">
        <w:rPr>
          <w:rFonts w:ascii="Times New Roman" w:eastAsia="Times New Roman" w:hAnsi="Times New Roman" w:cs="Times New Roman"/>
          <w:sz w:val="24"/>
          <w:szCs w:val="24"/>
          <w:highlight w:val="white"/>
          <w:vertAlign w:val="superscript"/>
        </w:rPr>
        <w:footnoteReference w:id="30"/>
      </w:r>
      <w:r w:rsidRPr="001D0C5D">
        <w:rPr>
          <w:rFonts w:ascii="Times New Roman" w:eastAsia="Times New Roman" w:hAnsi="Times New Roman" w:cs="Times New Roman"/>
          <w:sz w:val="24"/>
          <w:szCs w:val="24"/>
          <w:highlight w:val="white"/>
        </w:rPr>
        <w:t xml:space="preserve"> This weighed on </w:t>
      </w:r>
      <w:proofErr w:type="spellStart"/>
      <w:r w:rsidRPr="001D0C5D">
        <w:rPr>
          <w:rFonts w:ascii="Times New Roman" w:eastAsia="Times New Roman" w:hAnsi="Times New Roman" w:cs="Times New Roman"/>
          <w:sz w:val="24"/>
          <w:szCs w:val="24"/>
          <w:highlight w:val="white"/>
        </w:rPr>
        <w:t>Saúl</w:t>
      </w:r>
      <w:proofErr w:type="spellEnd"/>
      <w:r w:rsidR="00F957BA" w:rsidRPr="001D0C5D">
        <w:rPr>
          <w:rFonts w:ascii="Times New Roman" w:eastAsia="Times New Roman" w:hAnsi="Times New Roman" w:cs="Times New Roman"/>
          <w:sz w:val="24"/>
          <w:szCs w:val="24"/>
          <w:highlight w:val="white"/>
        </w:rPr>
        <w:t xml:space="preserve">. He </w:t>
      </w:r>
      <w:r w:rsidRPr="001D0C5D">
        <w:rPr>
          <w:rFonts w:ascii="Times New Roman" w:eastAsia="Times New Roman" w:hAnsi="Times New Roman" w:cs="Times New Roman"/>
          <w:sz w:val="24"/>
          <w:szCs w:val="24"/>
          <w:highlight w:val="white"/>
        </w:rPr>
        <w:t xml:space="preserve">worried he would be sent back or </w:t>
      </w:r>
      <w:proofErr w:type="gramStart"/>
      <w:r w:rsidRPr="001D0C5D">
        <w:rPr>
          <w:rFonts w:ascii="Times New Roman" w:eastAsia="Times New Roman" w:hAnsi="Times New Roman" w:cs="Times New Roman"/>
          <w:sz w:val="24"/>
          <w:szCs w:val="24"/>
          <w:highlight w:val="white"/>
        </w:rPr>
        <w:t>have to</w:t>
      </w:r>
      <w:proofErr w:type="gramEnd"/>
      <w:r w:rsidRPr="001D0C5D">
        <w:rPr>
          <w:rFonts w:ascii="Times New Roman" w:eastAsia="Times New Roman" w:hAnsi="Times New Roman" w:cs="Times New Roman"/>
          <w:sz w:val="24"/>
          <w:szCs w:val="24"/>
          <w:highlight w:val="white"/>
        </w:rPr>
        <w:t xml:space="preserve"> go back to Mexico after aging out of his construction job and that he would have no way to support himself.</w:t>
      </w:r>
    </w:p>
    <w:p w14:paraId="00000070" w14:textId="7844FBB4"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ab/>
        <w:t xml:space="preserve">Aside from relying on someone to manage financial matters, immigrants whose children remain in Mexico rely on other family members to be their primary, in-person caregivers. The death of such a caregiver has reverberating impacts for transnational parents who must now find new ways to ensure their children are cared for. Diana has a ten-year-old named Edwin, who had been living with Diana’s parents since she migrated in 2017, when he was in kindergarten. When </w:t>
      </w:r>
      <w:r w:rsidRPr="001D0C5D">
        <w:rPr>
          <w:rFonts w:ascii="Times New Roman" w:eastAsia="Times New Roman" w:hAnsi="Times New Roman" w:cs="Times New Roman"/>
          <w:sz w:val="24"/>
          <w:szCs w:val="24"/>
          <w:highlight w:val="white"/>
        </w:rPr>
        <w:lastRenderedPageBreak/>
        <w:t xml:space="preserve">Diana’s </w:t>
      </w:r>
      <w:r w:rsidR="00F957BA" w:rsidRPr="001D0C5D">
        <w:rPr>
          <w:rFonts w:ascii="Times New Roman" w:eastAsia="Times New Roman" w:hAnsi="Times New Roman" w:cs="Times New Roman"/>
          <w:sz w:val="24"/>
          <w:szCs w:val="24"/>
          <w:highlight w:val="white"/>
        </w:rPr>
        <w:t>father</w:t>
      </w:r>
      <w:r w:rsidRPr="001D0C5D">
        <w:rPr>
          <w:rFonts w:ascii="Times New Roman" w:eastAsia="Times New Roman" w:hAnsi="Times New Roman" w:cs="Times New Roman"/>
          <w:sz w:val="24"/>
          <w:szCs w:val="24"/>
          <w:highlight w:val="white"/>
        </w:rPr>
        <w:t xml:space="preserve"> died, she worried about who would take care of Edwin and her m</w:t>
      </w:r>
      <w:r w:rsidR="00F957BA" w:rsidRPr="001D0C5D">
        <w:rPr>
          <w:rFonts w:ascii="Times New Roman" w:eastAsia="Times New Roman" w:hAnsi="Times New Roman" w:cs="Times New Roman"/>
          <w:sz w:val="24"/>
          <w:szCs w:val="24"/>
          <w:highlight w:val="white"/>
        </w:rPr>
        <w:t>other</w:t>
      </w:r>
      <w:r w:rsidRPr="001D0C5D">
        <w:rPr>
          <w:rFonts w:ascii="Times New Roman" w:eastAsia="Times New Roman" w:hAnsi="Times New Roman" w:cs="Times New Roman"/>
          <w:sz w:val="24"/>
          <w:szCs w:val="24"/>
          <w:highlight w:val="white"/>
        </w:rPr>
        <w:t xml:space="preserve">, since only her </w:t>
      </w:r>
      <w:r w:rsidR="00F957BA" w:rsidRPr="001D0C5D">
        <w:rPr>
          <w:rFonts w:ascii="Times New Roman" w:eastAsia="Times New Roman" w:hAnsi="Times New Roman" w:cs="Times New Roman"/>
          <w:sz w:val="24"/>
          <w:szCs w:val="24"/>
          <w:highlight w:val="white"/>
        </w:rPr>
        <w:t>father</w:t>
      </w:r>
      <w:r w:rsidRPr="001D0C5D">
        <w:rPr>
          <w:rFonts w:ascii="Times New Roman" w:eastAsia="Times New Roman" w:hAnsi="Times New Roman" w:cs="Times New Roman"/>
          <w:sz w:val="24"/>
          <w:szCs w:val="24"/>
          <w:highlight w:val="white"/>
        </w:rPr>
        <w:t xml:space="preserve"> knew how to drive, and he was the person in charge of their family business selling tortas</w:t>
      </w:r>
      <w:r w:rsidRPr="001D0C5D">
        <w:rPr>
          <w:rFonts w:ascii="Times New Roman" w:eastAsia="Times New Roman" w:hAnsi="Times New Roman" w:cs="Times New Roman"/>
          <w:sz w:val="24"/>
          <w:szCs w:val="24"/>
          <w:highlight w:val="white"/>
          <w:vertAlign w:val="superscript"/>
        </w:rPr>
        <w:footnoteReference w:id="31"/>
      </w:r>
      <w:r w:rsidRPr="001D0C5D">
        <w:rPr>
          <w:rFonts w:ascii="Times New Roman" w:eastAsia="Times New Roman" w:hAnsi="Times New Roman" w:cs="Times New Roman"/>
          <w:sz w:val="24"/>
          <w:szCs w:val="24"/>
          <w:highlight w:val="white"/>
        </w:rPr>
        <w:t xml:space="preserve"> at town fairs in the region surrounding their small town.</w:t>
      </w:r>
    </w:p>
    <w:p w14:paraId="00000071" w14:textId="77777777"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ab/>
        <w:t xml:space="preserve">For </w:t>
      </w:r>
      <w:proofErr w:type="spellStart"/>
      <w:r w:rsidRPr="001D0C5D">
        <w:rPr>
          <w:rFonts w:ascii="Times New Roman" w:eastAsia="Times New Roman" w:hAnsi="Times New Roman" w:cs="Times New Roman"/>
          <w:sz w:val="24"/>
          <w:szCs w:val="24"/>
          <w:highlight w:val="white"/>
        </w:rPr>
        <w:t>Margara</w:t>
      </w:r>
      <w:proofErr w:type="spellEnd"/>
      <w:r w:rsidRPr="001D0C5D">
        <w:rPr>
          <w:rFonts w:ascii="Times New Roman" w:eastAsia="Times New Roman" w:hAnsi="Times New Roman" w:cs="Times New Roman"/>
          <w:sz w:val="24"/>
          <w:szCs w:val="24"/>
          <w:highlight w:val="white"/>
        </w:rPr>
        <w:t xml:space="preserve">, the death of her mother meant that she had to find a new place for her children to live because </w:t>
      </w:r>
      <w:proofErr w:type="spellStart"/>
      <w:r w:rsidRPr="001D0C5D">
        <w:rPr>
          <w:rFonts w:ascii="Times New Roman" w:eastAsia="Times New Roman" w:hAnsi="Times New Roman" w:cs="Times New Roman"/>
          <w:sz w:val="24"/>
          <w:szCs w:val="24"/>
          <w:highlight w:val="white"/>
        </w:rPr>
        <w:t>Margara’s</w:t>
      </w:r>
      <w:proofErr w:type="spellEnd"/>
      <w:r w:rsidRPr="001D0C5D">
        <w:rPr>
          <w:rFonts w:ascii="Times New Roman" w:eastAsia="Times New Roman" w:hAnsi="Times New Roman" w:cs="Times New Roman"/>
          <w:sz w:val="24"/>
          <w:szCs w:val="24"/>
          <w:highlight w:val="white"/>
        </w:rPr>
        <w:t xml:space="preserve"> siblings decided they could not continue living in their grandmother’s house. One of </w:t>
      </w:r>
      <w:proofErr w:type="spellStart"/>
      <w:r w:rsidRPr="001D0C5D">
        <w:rPr>
          <w:rFonts w:ascii="Times New Roman" w:eastAsia="Times New Roman" w:hAnsi="Times New Roman" w:cs="Times New Roman"/>
          <w:sz w:val="24"/>
          <w:szCs w:val="24"/>
          <w:highlight w:val="white"/>
        </w:rPr>
        <w:t>Margara’s</w:t>
      </w:r>
      <w:proofErr w:type="spellEnd"/>
      <w:r w:rsidRPr="001D0C5D">
        <w:rPr>
          <w:rFonts w:ascii="Times New Roman" w:eastAsia="Times New Roman" w:hAnsi="Times New Roman" w:cs="Times New Roman"/>
          <w:sz w:val="24"/>
          <w:szCs w:val="24"/>
          <w:highlight w:val="white"/>
        </w:rPr>
        <w:t xml:space="preserve"> daughters was legally an adult at the time of the death, so </w:t>
      </w:r>
      <w:proofErr w:type="spellStart"/>
      <w:r w:rsidRPr="001D0C5D">
        <w:rPr>
          <w:rFonts w:ascii="Times New Roman" w:eastAsia="Times New Roman" w:hAnsi="Times New Roman" w:cs="Times New Roman"/>
          <w:sz w:val="24"/>
          <w:szCs w:val="24"/>
          <w:highlight w:val="white"/>
        </w:rPr>
        <w:t>Margara</w:t>
      </w:r>
      <w:proofErr w:type="spellEnd"/>
      <w:r w:rsidRPr="001D0C5D">
        <w:rPr>
          <w:rFonts w:ascii="Times New Roman" w:eastAsia="Times New Roman" w:hAnsi="Times New Roman" w:cs="Times New Roman"/>
          <w:sz w:val="24"/>
          <w:szCs w:val="24"/>
          <w:highlight w:val="white"/>
        </w:rPr>
        <w:t xml:space="preserve"> counted on her to become the primary caregiver on paper, but </w:t>
      </w:r>
      <w:proofErr w:type="spellStart"/>
      <w:r w:rsidRPr="001D0C5D">
        <w:rPr>
          <w:rFonts w:ascii="Times New Roman" w:eastAsia="Times New Roman" w:hAnsi="Times New Roman" w:cs="Times New Roman"/>
          <w:sz w:val="24"/>
          <w:szCs w:val="24"/>
          <w:highlight w:val="white"/>
        </w:rPr>
        <w:t>Margara</w:t>
      </w:r>
      <w:proofErr w:type="spellEnd"/>
      <w:r w:rsidRPr="001D0C5D">
        <w:rPr>
          <w:rFonts w:ascii="Times New Roman" w:eastAsia="Times New Roman" w:hAnsi="Times New Roman" w:cs="Times New Roman"/>
          <w:sz w:val="24"/>
          <w:szCs w:val="24"/>
          <w:highlight w:val="white"/>
        </w:rPr>
        <w:t xml:space="preserve"> felt more responsible for ensuring their children’s wellbeing than she had when her mother was alive. She worried about how they would recover from this loss. In </w:t>
      </w:r>
      <w:proofErr w:type="spellStart"/>
      <w:r w:rsidRPr="001D0C5D">
        <w:rPr>
          <w:rFonts w:ascii="Times New Roman" w:eastAsia="Times New Roman" w:hAnsi="Times New Roman" w:cs="Times New Roman"/>
          <w:sz w:val="24"/>
          <w:szCs w:val="24"/>
          <w:highlight w:val="white"/>
        </w:rPr>
        <w:t>Margara’s</w:t>
      </w:r>
      <w:proofErr w:type="spellEnd"/>
      <w:r w:rsidRPr="001D0C5D">
        <w:rPr>
          <w:rFonts w:ascii="Times New Roman" w:eastAsia="Times New Roman" w:hAnsi="Times New Roman" w:cs="Times New Roman"/>
          <w:sz w:val="24"/>
          <w:szCs w:val="24"/>
          <w:highlight w:val="white"/>
        </w:rPr>
        <w:t xml:space="preserve"> view, her children had already endured a painful separation from her –– their mother –– and now had to lose the grandmother who raised them in her absence and their very home.</w:t>
      </w:r>
      <w:r w:rsidRPr="001D0C5D">
        <w:rPr>
          <w:rFonts w:ascii="Times New Roman" w:eastAsia="Times New Roman" w:hAnsi="Times New Roman" w:cs="Times New Roman"/>
          <w:sz w:val="24"/>
          <w:szCs w:val="24"/>
          <w:highlight w:val="white"/>
          <w:vertAlign w:val="superscript"/>
        </w:rPr>
        <w:footnoteReference w:id="32"/>
      </w:r>
    </w:p>
    <w:p w14:paraId="00000072" w14:textId="0C1829B5"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Other immigrants felt that they themselves had lost their home after experiencing transnational death. I met Florencia in the summer of 2017 at the small restaurant she owned. The TV was always on in her restaurant, and sometimes we would watch the news together, in the time between the lunch and dinner rushes. Once, when a news anchor on </w:t>
      </w:r>
      <w:proofErr w:type="spellStart"/>
      <w:r w:rsidRPr="001D0C5D">
        <w:rPr>
          <w:rFonts w:ascii="Times New Roman" w:eastAsia="Times New Roman" w:hAnsi="Times New Roman" w:cs="Times New Roman"/>
          <w:sz w:val="24"/>
          <w:szCs w:val="24"/>
          <w:highlight w:val="white"/>
        </w:rPr>
        <w:t>Univisión</w:t>
      </w:r>
      <w:proofErr w:type="spellEnd"/>
      <w:r w:rsidRPr="001D0C5D">
        <w:rPr>
          <w:rFonts w:ascii="Times New Roman" w:eastAsia="Times New Roman" w:hAnsi="Times New Roman" w:cs="Times New Roman"/>
          <w:sz w:val="24"/>
          <w:szCs w:val="24"/>
          <w:highlight w:val="white"/>
        </w:rPr>
        <w:t xml:space="preserve"> was reporting on Trump’s promise to deport every undocumented immigrant, she said matter-of-factly, “I cannot go back to Mexico because my mom is gone.”</w:t>
      </w:r>
      <w:r w:rsidRPr="001D0C5D">
        <w:rPr>
          <w:rFonts w:ascii="Times New Roman" w:eastAsia="Times New Roman" w:hAnsi="Times New Roman" w:cs="Times New Roman"/>
          <w:sz w:val="24"/>
          <w:szCs w:val="24"/>
          <w:highlight w:val="white"/>
          <w:vertAlign w:val="superscript"/>
        </w:rPr>
        <w:footnoteReference w:id="33"/>
      </w:r>
      <w:r w:rsidRPr="001D0C5D">
        <w:rPr>
          <w:rFonts w:ascii="Times New Roman" w:eastAsia="Times New Roman" w:hAnsi="Times New Roman" w:cs="Times New Roman"/>
          <w:sz w:val="24"/>
          <w:szCs w:val="24"/>
          <w:highlight w:val="white"/>
        </w:rPr>
        <w:t xml:space="preserve"> The loss of her mother loomed over her and came up often in conversation, with Florencia lamenting that her immigration status had prevented her from going back to take care of her mom. After her death, she told me, there was nothing for her in Mexico. Returning would only emphasize her loss. Verónica explained it similarly: “When I go back to Mexico, I’m going to have to stay in a hotel.”</w:t>
      </w:r>
      <w:r w:rsidRPr="001D0C5D">
        <w:rPr>
          <w:rFonts w:ascii="Times New Roman" w:eastAsia="Times New Roman" w:hAnsi="Times New Roman" w:cs="Times New Roman"/>
          <w:sz w:val="24"/>
          <w:szCs w:val="24"/>
          <w:highlight w:val="white"/>
          <w:vertAlign w:val="superscript"/>
        </w:rPr>
        <w:footnoteReference w:id="34"/>
      </w:r>
      <w:r w:rsidRPr="001D0C5D">
        <w:rPr>
          <w:rFonts w:ascii="Times New Roman" w:eastAsia="Times New Roman" w:hAnsi="Times New Roman" w:cs="Times New Roman"/>
          <w:sz w:val="24"/>
          <w:szCs w:val="24"/>
          <w:highlight w:val="white"/>
        </w:rPr>
        <w:t xml:space="preserve"> This, to her, </w:t>
      </w:r>
      <w:r w:rsidRPr="001D0C5D">
        <w:rPr>
          <w:rFonts w:ascii="Times New Roman" w:eastAsia="Times New Roman" w:hAnsi="Times New Roman" w:cs="Times New Roman"/>
          <w:sz w:val="24"/>
          <w:szCs w:val="24"/>
          <w:highlight w:val="white"/>
        </w:rPr>
        <w:lastRenderedPageBreak/>
        <w:t xml:space="preserve">symbolized being a stranger with no home to return to. </w:t>
      </w:r>
      <w:proofErr w:type="spellStart"/>
      <w:r w:rsidRPr="001D0C5D">
        <w:rPr>
          <w:rFonts w:ascii="Times New Roman" w:eastAsia="Times New Roman" w:hAnsi="Times New Roman" w:cs="Times New Roman"/>
          <w:sz w:val="24"/>
          <w:szCs w:val="24"/>
          <w:highlight w:val="white"/>
        </w:rPr>
        <w:t>Saúl</w:t>
      </w:r>
      <w:proofErr w:type="spellEnd"/>
      <w:r w:rsidRPr="001D0C5D">
        <w:rPr>
          <w:rFonts w:ascii="Times New Roman" w:eastAsia="Times New Roman" w:hAnsi="Times New Roman" w:cs="Times New Roman"/>
          <w:sz w:val="24"/>
          <w:szCs w:val="24"/>
          <w:highlight w:val="white"/>
        </w:rPr>
        <w:t xml:space="preserve"> </w:t>
      </w:r>
      <w:r w:rsidR="00F957BA" w:rsidRPr="001D0C5D">
        <w:rPr>
          <w:rFonts w:ascii="Times New Roman" w:eastAsia="Times New Roman" w:hAnsi="Times New Roman" w:cs="Times New Roman"/>
          <w:sz w:val="24"/>
          <w:szCs w:val="24"/>
          <w:highlight w:val="white"/>
        </w:rPr>
        <w:t>felt similarly</w:t>
      </w:r>
      <w:r w:rsidRPr="001D0C5D">
        <w:rPr>
          <w:rFonts w:ascii="Times New Roman" w:eastAsia="Times New Roman" w:hAnsi="Times New Roman" w:cs="Times New Roman"/>
          <w:sz w:val="24"/>
          <w:szCs w:val="24"/>
          <w:highlight w:val="white"/>
        </w:rPr>
        <w:t xml:space="preserve">. </w:t>
      </w:r>
      <w:r w:rsidR="00F957BA" w:rsidRPr="001D0C5D">
        <w:rPr>
          <w:rFonts w:ascii="Times New Roman" w:eastAsia="Times New Roman" w:hAnsi="Times New Roman" w:cs="Times New Roman"/>
          <w:sz w:val="24"/>
          <w:szCs w:val="24"/>
          <w:highlight w:val="white"/>
        </w:rPr>
        <w:t>Imagining</w:t>
      </w:r>
      <w:r w:rsidRPr="001D0C5D">
        <w:rPr>
          <w:rFonts w:ascii="Times New Roman" w:eastAsia="Times New Roman" w:hAnsi="Times New Roman" w:cs="Times New Roman"/>
          <w:sz w:val="24"/>
          <w:szCs w:val="24"/>
          <w:highlight w:val="white"/>
        </w:rPr>
        <w:t xml:space="preserve"> returning to his community of origin, he said, “Now what will I do? There’s nobody who misses me there.”</w:t>
      </w:r>
      <w:r w:rsidRPr="001D0C5D">
        <w:rPr>
          <w:rFonts w:ascii="Times New Roman" w:eastAsia="Times New Roman" w:hAnsi="Times New Roman" w:cs="Times New Roman"/>
          <w:sz w:val="24"/>
          <w:szCs w:val="24"/>
          <w:highlight w:val="white"/>
          <w:vertAlign w:val="superscript"/>
        </w:rPr>
        <w:footnoteReference w:id="35"/>
      </w:r>
    </w:p>
    <w:p w14:paraId="00000073" w14:textId="77777777" w:rsidR="001E61DF" w:rsidRPr="001D0C5D" w:rsidRDefault="001E61DF">
      <w:pPr>
        <w:widowControl w:val="0"/>
        <w:spacing w:line="480" w:lineRule="auto"/>
        <w:rPr>
          <w:rFonts w:ascii="Times New Roman" w:eastAsia="Times New Roman" w:hAnsi="Times New Roman" w:cs="Times New Roman"/>
          <w:sz w:val="24"/>
          <w:szCs w:val="24"/>
          <w:highlight w:val="white"/>
        </w:rPr>
      </w:pPr>
    </w:p>
    <w:p w14:paraId="00000074" w14:textId="3DDDC180"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STRATEGIES USED TO MOURN FROM AFAR WHILE UNDOCUMENTED</w:t>
      </w:r>
      <w:r w:rsidRPr="001D0C5D">
        <w:rPr>
          <w:rFonts w:ascii="Times New Roman" w:eastAsia="Times New Roman" w:hAnsi="Times New Roman" w:cs="Times New Roman"/>
          <w:sz w:val="24"/>
          <w:szCs w:val="24"/>
          <w:highlight w:val="white"/>
        </w:rPr>
        <w:br/>
        <w:t xml:space="preserve">Because they could not participate in funeral traditions in person, the transnational mourners I met found themselves mourning without a social script to follow. Untethered from the demands and support of traditional funerals, they were left to </w:t>
      </w:r>
      <w:r w:rsidR="004238E2" w:rsidRPr="001D0C5D">
        <w:rPr>
          <w:rFonts w:ascii="Times New Roman" w:eastAsia="Times New Roman" w:hAnsi="Times New Roman" w:cs="Times New Roman"/>
          <w:sz w:val="24"/>
          <w:szCs w:val="24"/>
          <w:highlight w:val="white"/>
        </w:rPr>
        <w:t xml:space="preserve">improvise mourning strategies. In this </w:t>
      </w:r>
      <w:r w:rsidRPr="001D0C5D">
        <w:rPr>
          <w:rFonts w:ascii="Times New Roman" w:eastAsia="Times New Roman" w:hAnsi="Times New Roman" w:cs="Times New Roman"/>
          <w:sz w:val="24"/>
          <w:szCs w:val="24"/>
          <w:highlight w:val="white"/>
        </w:rPr>
        <w:t xml:space="preserve">subsection, I use data from interviews and field notes to explain how transnational mourners reported coping with the loss of a close family member using strategies ranging from sending proxies to mourn in their stead, providing financial support at the time of bereavement, and using technology to participate in </w:t>
      </w:r>
      <w:r w:rsidR="004238E2" w:rsidRPr="001D0C5D">
        <w:rPr>
          <w:rFonts w:ascii="Times New Roman" w:eastAsia="Times New Roman" w:hAnsi="Times New Roman" w:cs="Times New Roman"/>
          <w:sz w:val="24"/>
          <w:szCs w:val="24"/>
          <w:highlight w:val="white"/>
        </w:rPr>
        <w:t>funeral</w:t>
      </w:r>
      <w:r w:rsidRPr="001D0C5D">
        <w:rPr>
          <w:rFonts w:ascii="Times New Roman" w:eastAsia="Times New Roman" w:hAnsi="Times New Roman" w:cs="Times New Roman"/>
          <w:sz w:val="24"/>
          <w:szCs w:val="24"/>
          <w:highlight w:val="white"/>
        </w:rPr>
        <w:t xml:space="preserve"> rituals virtually.</w:t>
      </w:r>
    </w:p>
    <w:p w14:paraId="00000075" w14:textId="3E733AD7" w:rsidR="001E61DF" w:rsidRPr="001D0C5D" w:rsidRDefault="00E76AFA">
      <w:pPr>
        <w:widowControl w:val="0"/>
        <w:spacing w:before="240" w:after="240"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i/>
          <w:sz w:val="24"/>
          <w:szCs w:val="24"/>
          <w:highlight w:val="white"/>
        </w:rPr>
        <w:t>Mourning by proxy</w:t>
      </w:r>
      <w:r w:rsidRPr="001D0C5D">
        <w:rPr>
          <w:rFonts w:ascii="Times New Roman" w:eastAsia="Times New Roman" w:hAnsi="Times New Roman" w:cs="Times New Roman"/>
          <w:i/>
          <w:sz w:val="24"/>
          <w:szCs w:val="24"/>
          <w:highlight w:val="white"/>
        </w:rPr>
        <w:br/>
      </w:r>
      <w:r w:rsidRPr="001D0C5D">
        <w:rPr>
          <w:rFonts w:ascii="Times New Roman" w:eastAsia="Times New Roman" w:hAnsi="Times New Roman" w:cs="Times New Roman"/>
          <w:sz w:val="24"/>
          <w:szCs w:val="24"/>
          <w:highlight w:val="white"/>
        </w:rPr>
        <w:t>Undocumented transnational mourners in mixed-status families may choose to send a close family member or friend who is documented to attend the funeral in their place. For example, when Florencia’s mom died, one of her teenage daughters had a valid passport, and Florencia decided to send her to the funeral. Florencia’s daughter was able to do what Florencia herself wished she could have done at the funeral: say her last goodbyes and take flowers to her graveside.</w:t>
      </w:r>
      <w:r w:rsidRPr="001D0C5D">
        <w:rPr>
          <w:rFonts w:ascii="Times New Roman" w:eastAsia="Times New Roman" w:hAnsi="Times New Roman" w:cs="Times New Roman"/>
          <w:sz w:val="24"/>
          <w:szCs w:val="24"/>
          <w:highlight w:val="white"/>
          <w:vertAlign w:val="superscript"/>
        </w:rPr>
        <w:footnoteReference w:id="36"/>
      </w:r>
      <w:r w:rsidRPr="001D0C5D">
        <w:rPr>
          <w:rFonts w:ascii="Times New Roman" w:eastAsia="Times New Roman" w:hAnsi="Times New Roman" w:cs="Times New Roman"/>
          <w:sz w:val="24"/>
          <w:szCs w:val="24"/>
          <w:highlight w:val="white"/>
        </w:rPr>
        <w:t xml:space="preserve"> Though losing her mom was painful, Florencia told me that she felt good about having sent her daughter.</w:t>
      </w:r>
      <w:r w:rsidRPr="001D0C5D">
        <w:rPr>
          <w:rFonts w:ascii="Times New Roman" w:eastAsia="Times New Roman" w:hAnsi="Times New Roman" w:cs="Times New Roman"/>
          <w:sz w:val="24"/>
          <w:szCs w:val="24"/>
          <w:highlight w:val="white"/>
          <w:vertAlign w:val="superscript"/>
        </w:rPr>
        <w:footnoteReference w:id="37"/>
      </w:r>
      <w:r w:rsidRPr="001D0C5D">
        <w:rPr>
          <w:rFonts w:ascii="Times New Roman" w:eastAsia="Times New Roman" w:hAnsi="Times New Roman" w:cs="Times New Roman"/>
          <w:sz w:val="24"/>
          <w:szCs w:val="24"/>
          <w:highlight w:val="white"/>
        </w:rPr>
        <w:t xml:space="preserve"> It allowed her to meet what she saw as her familial responsibilities.</w:t>
      </w:r>
      <w:r w:rsidRPr="001D0C5D">
        <w:rPr>
          <w:rFonts w:ascii="Times New Roman" w:eastAsia="Times New Roman" w:hAnsi="Times New Roman" w:cs="Times New Roman"/>
          <w:sz w:val="24"/>
          <w:szCs w:val="24"/>
          <w:highlight w:val="white"/>
        </w:rPr>
        <w:br/>
      </w:r>
      <w:r w:rsidRPr="001D0C5D">
        <w:rPr>
          <w:rFonts w:ascii="Times New Roman" w:eastAsia="Times New Roman" w:hAnsi="Times New Roman" w:cs="Times New Roman"/>
          <w:sz w:val="24"/>
          <w:szCs w:val="24"/>
          <w:highlight w:val="white"/>
        </w:rPr>
        <w:tab/>
        <w:t xml:space="preserve">This strategy is not available to transnational mourners whose loved ones are </w:t>
      </w:r>
      <w:r w:rsidRPr="001D0C5D">
        <w:rPr>
          <w:rFonts w:ascii="Times New Roman" w:eastAsia="Times New Roman" w:hAnsi="Times New Roman" w:cs="Times New Roman"/>
          <w:sz w:val="24"/>
          <w:szCs w:val="24"/>
          <w:highlight w:val="white"/>
        </w:rPr>
        <w:lastRenderedPageBreak/>
        <w:t xml:space="preserve">undocumented or in a liminal migration status. Such was the case for Verónica. Verónica has a daughter in her early thirties who offered to go to Verónica’s mother’s funeral in her place. Verónica wanted to say yes but worried that this might risk her daughter’s future. Verónica’s daughter has Deferred Action for Childhood Arrivals (DACA) so, technically, she could have applied for permission to leave and return to the United States. However, because DACA is a tenuous status, Verónica worried that if </w:t>
      </w:r>
      <w:r w:rsidR="0038790B" w:rsidRPr="001D0C5D">
        <w:rPr>
          <w:rFonts w:ascii="Times New Roman" w:eastAsia="Times New Roman" w:hAnsi="Times New Roman" w:cs="Times New Roman"/>
          <w:sz w:val="24"/>
          <w:szCs w:val="24"/>
          <w:highlight w:val="white"/>
        </w:rPr>
        <w:t>her daughter</w:t>
      </w:r>
      <w:r w:rsidRPr="001D0C5D">
        <w:rPr>
          <w:rFonts w:ascii="Times New Roman" w:eastAsia="Times New Roman" w:hAnsi="Times New Roman" w:cs="Times New Roman"/>
          <w:sz w:val="24"/>
          <w:szCs w:val="24"/>
          <w:highlight w:val="white"/>
        </w:rPr>
        <w:t xml:space="preserve"> went, </w:t>
      </w:r>
      <w:r w:rsidR="0038790B" w:rsidRPr="001D0C5D">
        <w:rPr>
          <w:rFonts w:ascii="Times New Roman" w:eastAsia="Times New Roman" w:hAnsi="Times New Roman" w:cs="Times New Roman"/>
          <w:sz w:val="24"/>
          <w:szCs w:val="24"/>
          <w:highlight w:val="white"/>
        </w:rPr>
        <w:t>she</w:t>
      </w:r>
      <w:r w:rsidRPr="001D0C5D">
        <w:rPr>
          <w:rFonts w:ascii="Times New Roman" w:eastAsia="Times New Roman" w:hAnsi="Times New Roman" w:cs="Times New Roman"/>
          <w:sz w:val="24"/>
          <w:szCs w:val="24"/>
          <w:highlight w:val="white"/>
        </w:rPr>
        <w:t xml:space="preserve"> might not be able to return.</w:t>
      </w:r>
    </w:p>
    <w:p w14:paraId="00000076" w14:textId="77777777" w:rsidR="001E61DF" w:rsidRPr="001D0C5D" w:rsidRDefault="00E76AFA">
      <w:pPr>
        <w:widowControl w:val="0"/>
        <w:spacing w:before="240" w:after="240" w:line="480" w:lineRule="auto"/>
        <w:rPr>
          <w:rFonts w:ascii="Times New Roman" w:eastAsia="Times New Roman" w:hAnsi="Times New Roman" w:cs="Times New Roman"/>
          <w:i/>
          <w:sz w:val="24"/>
          <w:szCs w:val="24"/>
          <w:highlight w:val="white"/>
        </w:rPr>
      </w:pPr>
      <w:r w:rsidRPr="001D0C5D">
        <w:rPr>
          <w:rFonts w:ascii="Times New Roman" w:eastAsia="Times New Roman" w:hAnsi="Times New Roman" w:cs="Times New Roman"/>
          <w:i/>
          <w:sz w:val="24"/>
          <w:szCs w:val="24"/>
          <w:highlight w:val="white"/>
        </w:rPr>
        <w:t>Providing financial support</w:t>
      </w:r>
    </w:p>
    <w:p w14:paraId="00000077" w14:textId="346908F3" w:rsidR="001E61DF" w:rsidRPr="001D0C5D" w:rsidRDefault="00931E8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Transnational mourners may seek to cope by sending money to pay for end-of-life care or funeral expenses, which </w:t>
      </w:r>
      <w:r w:rsidR="00E76AFA" w:rsidRPr="001D0C5D">
        <w:rPr>
          <w:rFonts w:ascii="Times New Roman" w:eastAsia="Times New Roman" w:hAnsi="Times New Roman" w:cs="Times New Roman"/>
          <w:sz w:val="24"/>
          <w:szCs w:val="24"/>
          <w:highlight w:val="white"/>
        </w:rPr>
        <w:t xml:space="preserve">may assuage the guilt of being unable to return to be with the people they love in a </w:t>
      </w:r>
      <w:r w:rsidRPr="001D0C5D">
        <w:rPr>
          <w:rFonts w:ascii="Times New Roman" w:eastAsia="Times New Roman" w:hAnsi="Times New Roman" w:cs="Times New Roman"/>
          <w:sz w:val="24"/>
          <w:szCs w:val="24"/>
          <w:highlight w:val="white"/>
        </w:rPr>
        <w:t xml:space="preserve">difficult </w:t>
      </w:r>
      <w:r w:rsidR="00E76AFA" w:rsidRPr="001D0C5D">
        <w:rPr>
          <w:rFonts w:ascii="Times New Roman" w:eastAsia="Times New Roman" w:hAnsi="Times New Roman" w:cs="Times New Roman"/>
          <w:sz w:val="24"/>
          <w:szCs w:val="24"/>
          <w:highlight w:val="white"/>
        </w:rPr>
        <w:t xml:space="preserve">time. </w:t>
      </w:r>
      <w:r w:rsidRPr="001D0C5D">
        <w:rPr>
          <w:rFonts w:ascii="Times New Roman" w:eastAsia="Times New Roman" w:hAnsi="Times New Roman" w:cs="Times New Roman"/>
          <w:sz w:val="24"/>
          <w:szCs w:val="24"/>
          <w:highlight w:val="white"/>
        </w:rPr>
        <w:t>However, this strategy</w:t>
      </w:r>
      <w:r w:rsidR="00E76AFA" w:rsidRPr="001D0C5D">
        <w:rPr>
          <w:rFonts w:ascii="Times New Roman" w:eastAsia="Times New Roman" w:hAnsi="Times New Roman" w:cs="Times New Roman"/>
          <w:sz w:val="24"/>
          <w:szCs w:val="24"/>
          <w:highlight w:val="white"/>
        </w:rPr>
        <w:t xml:space="preserve"> requires savings or the ability to earn or borrow more money during this time.</w:t>
      </w:r>
    </w:p>
    <w:p w14:paraId="00000078" w14:textId="57B3659F"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Participants who were able to send remittances to pay for funerals evinced a sense of pride. </w:t>
      </w:r>
      <w:proofErr w:type="spellStart"/>
      <w:r w:rsidRPr="001D0C5D">
        <w:rPr>
          <w:rFonts w:ascii="Times New Roman" w:eastAsia="Times New Roman" w:hAnsi="Times New Roman" w:cs="Times New Roman"/>
          <w:sz w:val="24"/>
          <w:szCs w:val="24"/>
          <w:highlight w:val="white"/>
        </w:rPr>
        <w:t>Margara</w:t>
      </w:r>
      <w:proofErr w:type="spellEnd"/>
      <w:r w:rsidRPr="001D0C5D">
        <w:rPr>
          <w:rFonts w:ascii="Times New Roman" w:eastAsia="Times New Roman" w:hAnsi="Times New Roman" w:cs="Times New Roman"/>
          <w:sz w:val="24"/>
          <w:szCs w:val="24"/>
          <w:highlight w:val="white"/>
        </w:rPr>
        <w:t xml:space="preserve"> sat up straighter and smiled as she told me that she’s always “been there one-hundred percent for [her] parents.”</w:t>
      </w:r>
      <w:r w:rsidRPr="001D0C5D">
        <w:rPr>
          <w:rFonts w:ascii="Times New Roman" w:eastAsia="Times New Roman" w:hAnsi="Times New Roman" w:cs="Times New Roman"/>
          <w:sz w:val="24"/>
          <w:szCs w:val="24"/>
          <w:highlight w:val="white"/>
          <w:vertAlign w:val="superscript"/>
        </w:rPr>
        <w:footnoteReference w:id="38"/>
      </w:r>
      <w:r w:rsidRPr="001D0C5D">
        <w:rPr>
          <w:rFonts w:ascii="Times New Roman" w:eastAsia="Times New Roman" w:hAnsi="Times New Roman" w:cs="Times New Roman"/>
          <w:sz w:val="24"/>
          <w:szCs w:val="24"/>
          <w:highlight w:val="white"/>
        </w:rPr>
        <w:t xml:space="preserve"> She described the end of her mom’s life as a time of high expenses: “She didn’t have health insurance [and she </w:t>
      </w:r>
      <w:r w:rsidR="0006269C" w:rsidRPr="001D0C5D">
        <w:rPr>
          <w:rFonts w:ascii="Times New Roman" w:eastAsia="Times New Roman" w:hAnsi="Times New Roman" w:cs="Times New Roman"/>
          <w:sz w:val="24"/>
          <w:szCs w:val="24"/>
          <w:highlight w:val="white"/>
        </w:rPr>
        <w:t>stayed in</w:t>
      </w:r>
      <w:r w:rsidRPr="001D0C5D">
        <w:rPr>
          <w:rFonts w:ascii="Times New Roman" w:eastAsia="Times New Roman" w:hAnsi="Times New Roman" w:cs="Times New Roman"/>
          <w:sz w:val="24"/>
          <w:szCs w:val="24"/>
          <w:highlight w:val="white"/>
        </w:rPr>
        <w:t>] expensive hospitals, two or three days at a time; they’d call me and say, ‘It’s $40,000 [pesos]; it’s $30,000 pesos. Go get money; go get money.’”</w:t>
      </w:r>
      <w:r w:rsidRPr="001D0C5D">
        <w:rPr>
          <w:rFonts w:ascii="Times New Roman" w:eastAsia="Times New Roman" w:hAnsi="Times New Roman" w:cs="Times New Roman"/>
          <w:sz w:val="24"/>
          <w:szCs w:val="24"/>
          <w:highlight w:val="white"/>
          <w:vertAlign w:val="superscript"/>
        </w:rPr>
        <w:footnoteReference w:id="39"/>
      </w:r>
      <w:r w:rsidRPr="001D0C5D">
        <w:rPr>
          <w:rFonts w:ascii="Times New Roman" w:eastAsia="Times New Roman" w:hAnsi="Times New Roman" w:cs="Times New Roman"/>
          <w:sz w:val="24"/>
          <w:szCs w:val="24"/>
          <w:highlight w:val="white"/>
        </w:rPr>
        <w:t xml:space="preserve"> </w:t>
      </w:r>
      <w:r w:rsidR="0006269C" w:rsidRPr="001D0C5D">
        <w:rPr>
          <w:rFonts w:ascii="Times New Roman" w:eastAsia="Times New Roman" w:hAnsi="Times New Roman" w:cs="Times New Roman"/>
          <w:sz w:val="24"/>
          <w:szCs w:val="24"/>
          <w:highlight w:val="white"/>
        </w:rPr>
        <w:t>This</w:t>
      </w:r>
      <w:r w:rsidRPr="001D0C5D">
        <w:rPr>
          <w:rFonts w:ascii="Times New Roman" w:eastAsia="Times New Roman" w:hAnsi="Times New Roman" w:cs="Times New Roman"/>
          <w:sz w:val="24"/>
          <w:szCs w:val="24"/>
          <w:highlight w:val="white"/>
        </w:rPr>
        <w:t xml:space="preserve"> was hard for </w:t>
      </w:r>
      <w:proofErr w:type="spellStart"/>
      <w:r w:rsidRPr="001D0C5D">
        <w:rPr>
          <w:rFonts w:ascii="Times New Roman" w:eastAsia="Times New Roman" w:hAnsi="Times New Roman" w:cs="Times New Roman"/>
          <w:sz w:val="24"/>
          <w:szCs w:val="24"/>
          <w:highlight w:val="white"/>
        </w:rPr>
        <w:t>Margara</w:t>
      </w:r>
      <w:proofErr w:type="spellEnd"/>
      <w:r w:rsidRPr="001D0C5D">
        <w:rPr>
          <w:rFonts w:ascii="Times New Roman" w:eastAsia="Times New Roman" w:hAnsi="Times New Roman" w:cs="Times New Roman"/>
          <w:sz w:val="24"/>
          <w:szCs w:val="24"/>
          <w:highlight w:val="white"/>
        </w:rPr>
        <w:t xml:space="preserve"> whose restaurant kitchen job did not pay much. She had to borrow money from people she knew and ask for extra shifts in order to increase her </w:t>
      </w:r>
      <w:proofErr w:type="gramStart"/>
      <w:r w:rsidRPr="001D0C5D">
        <w:rPr>
          <w:rFonts w:ascii="Times New Roman" w:eastAsia="Times New Roman" w:hAnsi="Times New Roman" w:cs="Times New Roman"/>
          <w:sz w:val="24"/>
          <w:szCs w:val="24"/>
          <w:highlight w:val="white"/>
        </w:rPr>
        <w:t>earnings, but</w:t>
      </w:r>
      <w:proofErr w:type="gramEnd"/>
      <w:r w:rsidRPr="001D0C5D">
        <w:rPr>
          <w:rFonts w:ascii="Times New Roman" w:eastAsia="Times New Roman" w:hAnsi="Times New Roman" w:cs="Times New Roman"/>
          <w:sz w:val="24"/>
          <w:szCs w:val="24"/>
          <w:highlight w:val="white"/>
        </w:rPr>
        <w:t xml:space="preserve"> </w:t>
      </w:r>
      <w:r w:rsidR="008F1A37" w:rsidRPr="001D0C5D">
        <w:rPr>
          <w:rFonts w:ascii="Times New Roman" w:eastAsia="Times New Roman" w:hAnsi="Times New Roman" w:cs="Times New Roman"/>
          <w:sz w:val="24"/>
          <w:szCs w:val="24"/>
          <w:highlight w:val="white"/>
        </w:rPr>
        <w:t>paying for her mother’s high-quality</w:t>
      </w:r>
      <w:r w:rsidR="0006269C" w:rsidRPr="001D0C5D">
        <w:rPr>
          <w:rFonts w:ascii="Times New Roman" w:eastAsia="Times New Roman" w:hAnsi="Times New Roman" w:cs="Times New Roman"/>
          <w:sz w:val="24"/>
          <w:szCs w:val="24"/>
          <w:highlight w:val="white"/>
        </w:rPr>
        <w:t xml:space="preserve"> medical care </w:t>
      </w:r>
      <w:r w:rsidRPr="001D0C5D">
        <w:rPr>
          <w:rFonts w:ascii="Times New Roman" w:eastAsia="Times New Roman" w:hAnsi="Times New Roman" w:cs="Times New Roman"/>
          <w:sz w:val="24"/>
          <w:szCs w:val="24"/>
          <w:highlight w:val="white"/>
        </w:rPr>
        <w:t xml:space="preserve">helped her feel better about being far away. </w:t>
      </w:r>
      <w:r w:rsidRPr="001D0C5D">
        <w:rPr>
          <w:rFonts w:ascii="Times New Roman" w:eastAsia="Times New Roman" w:hAnsi="Times New Roman" w:cs="Times New Roman"/>
          <w:sz w:val="24"/>
          <w:szCs w:val="24"/>
        </w:rPr>
        <w:t xml:space="preserve">Verónica comforted herself by remembering that if she had gone back to Mexico </w:t>
      </w:r>
      <w:r w:rsidRPr="001D0C5D">
        <w:rPr>
          <w:rFonts w:ascii="Times New Roman" w:eastAsia="Times New Roman" w:hAnsi="Times New Roman" w:cs="Times New Roman"/>
          <w:sz w:val="24"/>
          <w:szCs w:val="24"/>
        </w:rPr>
        <w:lastRenderedPageBreak/>
        <w:t xml:space="preserve">to be with her mother in her final months or weeks, she wouldn’t have been able to </w:t>
      </w:r>
      <w:r w:rsidR="0006269C" w:rsidRPr="001D0C5D">
        <w:rPr>
          <w:rFonts w:ascii="Times New Roman" w:eastAsia="Times New Roman" w:hAnsi="Times New Roman" w:cs="Times New Roman"/>
          <w:sz w:val="24"/>
          <w:szCs w:val="24"/>
        </w:rPr>
        <w:t>afford</w:t>
      </w:r>
      <w:r w:rsidRPr="001D0C5D">
        <w:rPr>
          <w:rFonts w:ascii="Times New Roman" w:eastAsia="Times New Roman" w:hAnsi="Times New Roman" w:cs="Times New Roman"/>
          <w:sz w:val="24"/>
          <w:szCs w:val="24"/>
        </w:rPr>
        <w:t xml:space="preserve"> for her medical treatment, and her mother would have suffered more.</w:t>
      </w:r>
      <w:r w:rsidR="008F1A37" w:rsidRPr="001D0C5D">
        <w:rPr>
          <w:rFonts w:ascii="Times New Roman" w:eastAsia="Times New Roman" w:hAnsi="Times New Roman" w:cs="Times New Roman"/>
          <w:sz w:val="24"/>
          <w:szCs w:val="24"/>
        </w:rPr>
        <w:t xml:space="preserve"> </w:t>
      </w:r>
      <w:r w:rsidR="008F1A37" w:rsidRPr="001D0C5D">
        <w:rPr>
          <w:rFonts w:ascii="Times New Roman" w:eastAsia="Times New Roman" w:hAnsi="Times New Roman" w:cs="Times New Roman"/>
          <w:sz w:val="24"/>
          <w:szCs w:val="24"/>
          <w:highlight w:val="white"/>
        </w:rPr>
        <w:t>Florencia described this as the benefit of remittances, explaining that sometimes sending money is the closest you can get.</w:t>
      </w:r>
      <w:r w:rsidRPr="001D0C5D">
        <w:rPr>
          <w:rFonts w:ascii="Times New Roman" w:eastAsia="Times New Roman" w:hAnsi="Times New Roman" w:cs="Times New Roman"/>
          <w:sz w:val="24"/>
          <w:szCs w:val="24"/>
          <w:highlight w:val="white"/>
        </w:rPr>
        <w:tab/>
      </w:r>
    </w:p>
    <w:p w14:paraId="00000079" w14:textId="1AAD82FD"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ab/>
        <w:t>This strategy is not available to immigrants in difficult economic circumstances. For example, when his mother died</w:t>
      </w:r>
      <w:r w:rsidR="008F1A37" w:rsidRPr="001D0C5D">
        <w:rPr>
          <w:rFonts w:ascii="Times New Roman" w:eastAsia="Times New Roman" w:hAnsi="Times New Roman" w:cs="Times New Roman"/>
          <w:sz w:val="24"/>
          <w:szCs w:val="24"/>
          <w:highlight w:val="white"/>
        </w:rPr>
        <w:t xml:space="preserve"> in 2020</w:t>
      </w:r>
      <w:r w:rsidRPr="001D0C5D">
        <w:rPr>
          <w:rFonts w:ascii="Times New Roman" w:eastAsia="Times New Roman" w:hAnsi="Times New Roman" w:cs="Times New Roman"/>
          <w:sz w:val="24"/>
          <w:szCs w:val="24"/>
          <w:highlight w:val="white"/>
        </w:rPr>
        <w:t xml:space="preserve">, </w:t>
      </w:r>
      <w:proofErr w:type="spellStart"/>
      <w:r w:rsidRPr="001D0C5D">
        <w:rPr>
          <w:rFonts w:ascii="Times New Roman" w:eastAsia="Times New Roman" w:hAnsi="Times New Roman" w:cs="Times New Roman"/>
          <w:sz w:val="24"/>
          <w:szCs w:val="24"/>
          <w:highlight w:val="white"/>
        </w:rPr>
        <w:t>Efraín</w:t>
      </w:r>
      <w:proofErr w:type="spellEnd"/>
      <w:r w:rsidRPr="001D0C5D">
        <w:rPr>
          <w:rFonts w:ascii="Times New Roman" w:eastAsia="Times New Roman" w:hAnsi="Times New Roman" w:cs="Times New Roman"/>
          <w:sz w:val="24"/>
          <w:szCs w:val="24"/>
          <w:highlight w:val="white"/>
        </w:rPr>
        <w:t xml:space="preserve"> had been out of work for six months, due to the economic downturn. He described feeling </w:t>
      </w:r>
      <w:r w:rsidR="008F1A37" w:rsidRPr="001D0C5D">
        <w:rPr>
          <w:rFonts w:ascii="Times New Roman" w:eastAsia="Times New Roman" w:hAnsi="Times New Roman" w:cs="Times New Roman"/>
          <w:sz w:val="24"/>
          <w:szCs w:val="24"/>
          <w:highlight w:val="white"/>
        </w:rPr>
        <w:t xml:space="preserve">shame </w:t>
      </w:r>
      <w:r w:rsidRPr="001D0C5D">
        <w:rPr>
          <w:rFonts w:ascii="Times New Roman" w:eastAsia="Times New Roman" w:hAnsi="Times New Roman" w:cs="Times New Roman"/>
          <w:sz w:val="24"/>
          <w:szCs w:val="24"/>
          <w:highlight w:val="white"/>
        </w:rPr>
        <w:t>because he did not send money for funeral expenses: “I wanted to help, but I couldn't. And that feels awful.”</w:t>
      </w:r>
      <w:r w:rsidRPr="001D0C5D">
        <w:rPr>
          <w:rFonts w:ascii="Times New Roman" w:eastAsia="Times New Roman" w:hAnsi="Times New Roman" w:cs="Times New Roman"/>
          <w:sz w:val="24"/>
          <w:szCs w:val="24"/>
          <w:highlight w:val="white"/>
          <w:vertAlign w:val="superscript"/>
        </w:rPr>
        <w:footnoteReference w:id="40"/>
      </w:r>
      <w:r w:rsidRPr="001D0C5D">
        <w:rPr>
          <w:rFonts w:ascii="Times New Roman" w:eastAsia="Times New Roman" w:hAnsi="Times New Roman" w:cs="Times New Roman"/>
          <w:sz w:val="24"/>
          <w:szCs w:val="24"/>
          <w:highlight w:val="white"/>
        </w:rPr>
        <w:t xml:space="preserve"> Accustomed to sending remittances, immigrants </w:t>
      </w:r>
      <w:r w:rsidR="00BB150C" w:rsidRPr="001D0C5D">
        <w:rPr>
          <w:rFonts w:ascii="Times New Roman" w:eastAsia="Times New Roman" w:hAnsi="Times New Roman" w:cs="Times New Roman"/>
          <w:sz w:val="24"/>
          <w:szCs w:val="24"/>
          <w:highlight w:val="white"/>
        </w:rPr>
        <w:t>who do not</w:t>
      </w:r>
      <w:r w:rsidRPr="001D0C5D">
        <w:rPr>
          <w:rFonts w:ascii="Times New Roman" w:eastAsia="Times New Roman" w:hAnsi="Times New Roman" w:cs="Times New Roman"/>
          <w:sz w:val="24"/>
          <w:szCs w:val="24"/>
          <w:highlight w:val="white"/>
        </w:rPr>
        <w:t xml:space="preserve"> may feel that they are failing their families.</w:t>
      </w:r>
    </w:p>
    <w:p w14:paraId="0000007A" w14:textId="77777777" w:rsidR="001E61DF" w:rsidRPr="001D0C5D" w:rsidRDefault="001E61DF">
      <w:pPr>
        <w:widowControl w:val="0"/>
        <w:spacing w:line="480" w:lineRule="auto"/>
        <w:rPr>
          <w:rFonts w:ascii="Times New Roman" w:eastAsia="Times New Roman" w:hAnsi="Times New Roman" w:cs="Times New Roman"/>
          <w:i/>
          <w:sz w:val="24"/>
          <w:szCs w:val="24"/>
          <w:highlight w:val="white"/>
        </w:rPr>
      </w:pPr>
    </w:p>
    <w:p w14:paraId="0000007B" w14:textId="77777777"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i/>
          <w:sz w:val="24"/>
          <w:szCs w:val="24"/>
          <w:highlight w:val="white"/>
        </w:rPr>
        <w:t>Using Technology to Mourn</w:t>
      </w:r>
      <w:r w:rsidRPr="001D0C5D">
        <w:rPr>
          <w:rFonts w:ascii="Times New Roman" w:eastAsia="Times New Roman" w:hAnsi="Times New Roman" w:cs="Times New Roman"/>
          <w:i/>
          <w:sz w:val="24"/>
          <w:szCs w:val="24"/>
          <w:highlight w:val="white"/>
        </w:rPr>
        <w:br/>
      </w:r>
      <w:r w:rsidRPr="001D0C5D">
        <w:rPr>
          <w:rFonts w:ascii="Times New Roman" w:eastAsia="Times New Roman" w:hAnsi="Times New Roman" w:cs="Times New Roman"/>
          <w:sz w:val="24"/>
          <w:szCs w:val="24"/>
          <w:highlight w:val="white"/>
        </w:rPr>
        <w:t>Participants who are unable to return for a loved one’s funeral may rely on interpersonal communication technologies to connect with fellow mourners and participate in mourning rituals virtually. However, I find that, while this is true for some immigrants, not all have access to technology during periods of dying and bereavement. Those who do use technology for mourning report varied experiences. Some find it useful for mourning; others describe added emotional trauma owing to differences between participating virtually rather than in person.</w:t>
      </w:r>
    </w:p>
    <w:p w14:paraId="0000007C" w14:textId="020B2C8E"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ab/>
        <w:t>Participants described not being able to use communication technologies due to health or access issues. Diego, an immigrant in his thirties who lives in New York, wanted to use phone calls to say goodbye to his mom who was dying of cancer, but she lost the ability to talk in the weeks leading up to her death.</w:t>
      </w:r>
      <w:r w:rsidRPr="001D0C5D">
        <w:rPr>
          <w:rFonts w:ascii="Times New Roman" w:eastAsia="Times New Roman" w:hAnsi="Times New Roman" w:cs="Times New Roman"/>
          <w:sz w:val="24"/>
          <w:szCs w:val="24"/>
          <w:highlight w:val="white"/>
          <w:vertAlign w:val="superscript"/>
        </w:rPr>
        <w:footnoteReference w:id="41"/>
      </w:r>
      <w:r w:rsidRPr="001D0C5D">
        <w:rPr>
          <w:rFonts w:ascii="Times New Roman" w:eastAsia="Times New Roman" w:hAnsi="Times New Roman" w:cs="Times New Roman"/>
          <w:sz w:val="24"/>
          <w:szCs w:val="24"/>
          <w:highlight w:val="white"/>
        </w:rPr>
        <w:t xml:space="preserve"> Smartphone use was not widespread at the time, so there was no one who could help him video call with his mom or attend her funeral from afar.</w:t>
      </w:r>
      <w:r w:rsidRPr="001D0C5D">
        <w:rPr>
          <w:rFonts w:ascii="Times New Roman" w:eastAsia="Times New Roman" w:hAnsi="Times New Roman" w:cs="Times New Roman"/>
          <w:sz w:val="24"/>
          <w:szCs w:val="24"/>
          <w:highlight w:val="white"/>
        </w:rPr>
        <w:br/>
      </w:r>
      <w:r w:rsidRPr="001D0C5D">
        <w:rPr>
          <w:rFonts w:ascii="Times New Roman" w:eastAsia="Times New Roman" w:hAnsi="Times New Roman" w:cs="Times New Roman"/>
          <w:sz w:val="24"/>
          <w:szCs w:val="24"/>
          <w:highlight w:val="white"/>
        </w:rPr>
        <w:lastRenderedPageBreak/>
        <w:tab/>
        <w:t>Florencia</w:t>
      </w:r>
      <w:r w:rsidR="00BB150C" w:rsidRPr="001D0C5D">
        <w:rPr>
          <w:rFonts w:ascii="Times New Roman" w:eastAsia="Times New Roman" w:hAnsi="Times New Roman" w:cs="Times New Roman"/>
          <w:sz w:val="24"/>
          <w:szCs w:val="24"/>
          <w:highlight w:val="white"/>
        </w:rPr>
        <w:t>’s</w:t>
      </w:r>
      <w:r w:rsidRPr="001D0C5D">
        <w:rPr>
          <w:rFonts w:ascii="Times New Roman" w:eastAsia="Times New Roman" w:hAnsi="Times New Roman" w:cs="Times New Roman"/>
          <w:sz w:val="24"/>
          <w:szCs w:val="24"/>
          <w:highlight w:val="white"/>
        </w:rPr>
        <w:t xml:space="preserve"> mother was resistant to technology use, refusing even to install a landline in her house. When her mother was in good health, Florencia could </w:t>
      </w:r>
      <w:r w:rsidR="00BB150C" w:rsidRPr="001D0C5D">
        <w:rPr>
          <w:rFonts w:ascii="Times New Roman" w:eastAsia="Times New Roman" w:hAnsi="Times New Roman" w:cs="Times New Roman"/>
          <w:sz w:val="24"/>
          <w:szCs w:val="24"/>
          <w:highlight w:val="white"/>
        </w:rPr>
        <w:t>call</w:t>
      </w:r>
      <w:r w:rsidRPr="001D0C5D">
        <w:rPr>
          <w:rFonts w:ascii="Times New Roman" w:eastAsia="Times New Roman" w:hAnsi="Times New Roman" w:cs="Times New Roman"/>
          <w:sz w:val="24"/>
          <w:szCs w:val="24"/>
          <w:highlight w:val="white"/>
        </w:rPr>
        <w:t xml:space="preserve"> her by calling neighbors who lived somewhat nearby in their rural </w:t>
      </w:r>
      <w:r w:rsidR="00BB150C" w:rsidRPr="001D0C5D">
        <w:rPr>
          <w:rFonts w:ascii="Times New Roman" w:eastAsia="Times New Roman" w:hAnsi="Times New Roman" w:cs="Times New Roman"/>
          <w:sz w:val="24"/>
          <w:szCs w:val="24"/>
          <w:highlight w:val="white"/>
        </w:rPr>
        <w:t xml:space="preserve">town. However, as she grew </w:t>
      </w:r>
      <w:r w:rsidRPr="001D0C5D">
        <w:rPr>
          <w:rFonts w:ascii="Times New Roman" w:eastAsia="Times New Roman" w:hAnsi="Times New Roman" w:cs="Times New Roman"/>
          <w:sz w:val="24"/>
          <w:szCs w:val="24"/>
          <w:highlight w:val="white"/>
        </w:rPr>
        <w:t>frail</w:t>
      </w:r>
      <w:r w:rsidR="00BB150C" w:rsidRPr="001D0C5D">
        <w:rPr>
          <w:rFonts w:ascii="Times New Roman" w:eastAsia="Times New Roman" w:hAnsi="Times New Roman" w:cs="Times New Roman"/>
          <w:sz w:val="24"/>
          <w:szCs w:val="24"/>
          <w:highlight w:val="white"/>
        </w:rPr>
        <w:t>er</w:t>
      </w:r>
      <w:r w:rsidRPr="001D0C5D">
        <w:rPr>
          <w:rFonts w:ascii="Times New Roman" w:eastAsia="Times New Roman" w:hAnsi="Times New Roman" w:cs="Times New Roman"/>
          <w:sz w:val="24"/>
          <w:szCs w:val="24"/>
          <w:highlight w:val="white"/>
        </w:rPr>
        <w:t xml:space="preserve">, the long walks to the </w:t>
      </w:r>
      <w:proofErr w:type="gramStart"/>
      <w:r w:rsidRPr="001D0C5D">
        <w:rPr>
          <w:rFonts w:ascii="Times New Roman" w:eastAsia="Times New Roman" w:hAnsi="Times New Roman" w:cs="Times New Roman"/>
          <w:sz w:val="24"/>
          <w:szCs w:val="24"/>
          <w:highlight w:val="white"/>
        </w:rPr>
        <w:t>neighbors’</w:t>
      </w:r>
      <w:proofErr w:type="gramEnd"/>
      <w:r w:rsidRPr="001D0C5D">
        <w:rPr>
          <w:rFonts w:ascii="Times New Roman" w:eastAsia="Times New Roman" w:hAnsi="Times New Roman" w:cs="Times New Roman"/>
          <w:sz w:val="24"/>
          <w:szCs w:val="24"/>
          <w:highlight w:val="white"/>
        </w:rPr>
        <w:t xml:space="preserve"> became difficult for her, so Florencia talked to her less frequently. Finally, her mother lost her hearing, so phone calls became impossible. </w:t>
      </w:r>
      <w:r w:rsidR="00BB150C" w:rsidRPr="001D0C5D">
        <w:rPr>
          <w:rFonts w:ascii="Times New Roman" w:eastAsia="Times New Roman" w:hAnsi="Times New Roman" w:cs="Times New Roman"/>
          <w:sz w:val="24"/>
          <w:szCs w:val="24"/>
          <w:highlight w:val="white"/>
        </w:rPr>
        <w:t>Though Florencia’s mother died in 2015, b</w:t>
      </w:r>
      <w:r w:rsidRPr="001D0C5D">
        <w:rPr>
          <w:rFonts w:ascii="Times New Roman" w:eastAsia="Times New Roman" w:hAnsi="Times New Roman" w:cs="Times New Roman"/>
          <w:sz w:val="24"/>
          <w:szCs w:val="24"/>
          <w:highlight w:val="white"/>
        </w:rPr>
        <w:t xml:space="preserve">ecause her mother lived in a rural area with limited internet and cellular access, there was no way for </w:t>
      </w:r>
      <w:r w:rsidR="00BB150C" w:rsidRPr="001D0C5D">
        <w:rPr>
          <w:rFonts w:ascii="Times New Roman" w:eastAsia="Times New Roman" w:hAnsi="Times New Roman" w:cs="Times New Roman"/>
          <w:sz w:val="24"/>
          <w:szCs w:val="24"/>
          <w:highlight w:val="white"/>
        </w:rPr>
        <w:t>Florencia</w:t>
      </w:r>
      <w:r w:rsidRPr="001D0C5D">
        <w:rPr>
          <w:rFonts w:ascii="Times New Roman" w:eastAsia="Times New Roman" w:hAnsi="Times New Roman" w:cs="Times New Roman"/>
          <w:sz w:val="24"/>
          <w:szCs w:val="24"/>
          <w:highlight w:val="white"/>
        </w:rPr>
        <w:t xml:space="preserve"> to video call her mother or see her funeral.</w:t>
      </w:r>
    </w:p>
    <w:p w14:paraId="0000007D" w14:textId="67355694"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ab/>
        <w:t xml:space="preserve">Other participants were able to use technology to mourn and found it helpful. </w:t>
      </w:r>
      <w:proofErr w:type="spellStart"/>
      <w:r w:rsidRPr="001D0C5D">
        <w:rPr>
          <w:rFonts w:ascii="Times New Roman" w:eastAsia="Times New Roman" w:hAnsi="Times New Roman" w:cs="Times New Roman"/>
          <w:sz w:val="24"/>
          <w:szCs w:val="24"/>
          <w:highlight w:val="white"/>
        </w:rPr>
        <w:t>Margara</w:t>
      </w:r>
      <w:proofErr w:type="spellEnd"/>
      <w:r w:rsidRPr="001D0C5D">
        <w:rPr>
          <w:rFonts w:ascii="Times New Roman" w:eastAsia="Times New Roman" w:hAnsi="Times New Roman" w:cs="Times New Roman"/>
          <w:sz w:val="24"/>
          <w:szCs w:val="24"/>
          <w:highlight w:val="white"/>
        </w:rPr>
        <w:t xml:space="preserve"> was able to see her mom’s funeral on a video call. She </w:t>
      </w:r>
      <w:r w:rsidR="00BB150C" w:rsidRPr="001D0C5D">
        <w:rPr>
          <w:rFonts w:ascii="Times New Roman" w:eastAsia="Times New Roman" w:hAnsi="Times New Roman" w:cs="Times New Roman"/>
          <w:sz w:val="24"/>
          <w:szCs w:val="24"/>
          <w:highlight w:val="white"/>
        </w:rPr>
        <w:t>vividly remembered</w:t>
      </w:r>
      <w:r w:rsidRPr="001D0C5D">
        <w:rPr>
          <w:rFonts w:ascii="Times New Roman" w:eastAsia="Times New Roman" w:hAnsi="Times New Roman" w:cs="Times New Roman"/>
          <w:sz w:val="24"/>
          <w:szCs w:val="24"/>
          <w:highlight w:val="white"/>
        </w:rPr>
        <w:t xml:space="preserve"> seeing the casket as it was taken out of her childhood home and how her children held the phone above the open casket so that she could pay her last respects on the screen. As is tradition, </w:t>
      </w:r>
      <w:proofErr w:type="spellStart"/>
      <w:r w:rsidRPr="001D0C5D">
        <w:rPr>
          <w:rFonts w:ascii="Times New Roman" w:eastAsia="Times New Roman" w:hAnsi="Times New Roman" w:cs="Times New Roman"/>
          <w:sz w:val="24"/>
          <w:szCs w:val="24"/>
          <w:highlight w:val="white"/>
        </w:rPr>
        <w:t>Margara’s</w:t>
      </w:r>
      <w:proofErr w:type="spellEnd"/>
      <w:r w:rsidRPr="001D0C5D">
        <w:rPr>
          <w:rFonts w:ascii="Times New Roman" w:eastAsia="Times New Roman" w:hAnsi="Times New Roman" w:cs="Times New Roman"/>
          <w:sz w:val="24"/>
          <w:szCs w:val="24"/>
          <w:highlight w:val="white"/>
        </w:rPr>
        <w:t xml:space="preserve"> family had mourned the body at home for days before taking the casket to be buried. She explained how her family called her as they were beginning the funeral procession.</w:t>
      </w:r>
    </w:p>
    <w:p w14:paraId="0000007E" w14:textId="77777777" w:rsidR="001E61DF" w:rsidRPr="001D0C5D" w:rsidRDefault="00E76AFA">
      <w:pPr>
        <w:widowControl w:val="0"/>
        <w:spacing w:line="240" w:lineRule="auto"/>
        <w:ind w:left="1440" w:right="117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On the day of her burial, the day that she left my father’s house, they </w:t>
      </w:r>
      <w:proofErr w:type="spellStart"/>
      <w:r w:rsidRPr="001D0C5D">
        <w:rPr>
          <w:rFonts w:ascii="Times New Roman" w:eastAsia="Times New Roman" w:hAnsi="Times New Roman" w:cs="Times New Roman"/>
          <w:sz w:val="24"/>
          <w:szCs w:val="24"/>
          <w:highlight w:val="white"/>
        </w:rPr>
        <w:t>videocalled</w:t>
      </w:r>
      <w:proofErr w:type="spellEnd"/>
      <w:r w:rsidRPr="001D0C5D">
        <w:rPr>
          <w:rFonts w:ascii="Times New Roman" w:eastAsia="Times New Roman" w:hAnsi="Times New Roman" w:cs="Times New Roman"/>
          <w:sz w:val="24"/>
          <w:szCs w:val="24"/>
          <w:highlight w:val="white"/>
        </w:rPr>
        <w:t xml:space="preserve"> me ...  [T]hey showed me the casket, and they showed her to me in there. My children showed me. I saw how she was taken from the house. What hurts most is hearing the mariachis arrive playing the song ‘Amor </w:t>
      </w:r>
      <w:proofErr w:type="spellStart"/>
      <w:r w:rsidRPr="001D0C5D">
        <w:rPr>
          <w:rFonts w:ascii="Times New Roman" w:eastAsia="Times New Roman" w:hAnsi="Times New Roman" w:cs="Times New Roman"/>
          <w:sz w:val="24"/>
          <w:szCs w:val="24"/>
          <w:highlight w:val="white"/>
        </w:rPr>
        <w:t>Eterno</w:t>
      </w:r>
      <w:proofErr w:type="spellEnd"/>
      <w:r w:rsidRPr="001D0C5D">
        <w:rPr>
          <w:rFonts w:ascii="Times New Roman" w:eastAsia="Times New Roman" w:hAnsi="Times New Roman" w:cs="Times New Roman"/>
          <w:sz w:val="24"/>
          <w:szCs w:val="24"/>
          <w:highlight w:val="white"/>
        </w:rPr>
        <w:t>.’ It cuts you to the core –– and today you hear it and it’s the same, it hits you because you remember.</w:t>
      </w:r>
      <w:r w:rsidRPr="001D0C5D">
        <w:rPr>
          <w:rFonts w:ascii="Times New Roman" w:eastAsia="Times New Roman" w:hAnsi="Times New Roman" w:cs="Times New Roman"/>
          <w:sz w:val="24"/>
          <w:szCs w:val="24"/>
          <w:highlight w:val="white"/>
          <w:vertAlign w:val="superscript"/>
        </w:rPr>
        <w:footnoteReference w:id="42"/>
      </w:r>
      <w:r w:rsidRPr="001D0C5D">
        <w:rPr>
          <w:rFonts w:ascii="Times New Roman" w:eastAsia="Times New Roman" w:hAnsi="Times New Roman" w:cs="Times New Roman"/>
          <w:sz w:val="24"/>
          <w:szCs w:val="24"/>
          <w:highlight w:val="white"/>
        </w:rPr>
        <w:t xml:space="preserve">  </w:t>
      </w:r>
    </w:p>
    <w:p w14:paraId="0000007F" w14:textId="77777777" w:rsidR="001E61DF" w:rsidRPr="001D0C5D" w:rsidRDefault="001E61DF">
      <w:pPr>
        <w:widowControl w:val="0"/>
        <w:spacing w:line="240" w:lineRule="auto"/>
        <w:ind w:left="1440"/>
        <w:rPr>
          <w:rFonts w:ascii="Times New Roman" w:eastAsia="Times New Roman" w:hAnsi="Times New Roman" w:cs="Times New Roman"/>
          <w:sz w:val="24"/>
          <w:szCs w:val="24"/>
          <w:highlight w:val="white"/>
        </w:rPr>
      </w:pPr>
    </w:p>
    <w:p w14:paraId="00000080" w14:textId="09EC0039"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Though she longed to be there in person, </w:t>
      </w:r>
      <w:proofErr w:type="spellStart"/>
      <w:r w:rsidRPr="001D0C5D">
        <w:rPr>
          <w:rFonts w:ascii="Times New Roman" w:eastAsia="Times New Roman" w:hAnsi="Times New Roman" w:cs="Times New Roman"/>
          <w:sz w:val="24"/>
          <w:szCs w:val="24"/>
          <w:highlight w:val="white"/>
        </w:rPr>
        <w:t>Margara</w:t>
      </w:r>
      <w:proofErr w:type="spellEnd"/>
      <w:r w:rsidRPr="001D0C5D">
        <w:rPr>
          <w:rFonts w:ascii="Times New Roman" w:eastAsia="Times New Roman" w:hAnsi="Times New Roman" w:cs="Times New Roman"/>
          <w:sz w:val="24"/>
          <w:szCs w:val="24"/>
          <w:highlight w:val="white"/>
        </w:rPr>
        <w:t xml:space="preserve"> reported feeling grateful to have been able to participate in the funeral in this limited capacity, and her syntax suggests that she did, for a moment, feel that she was </w:t>
      </w:r>
      <w:proofErr w:type="gramStart"/>
      <w:r w:rsidRPr="001D0C5D">
        <w:rPr>
          <w:rFonts w:ascii="Times New Roman" w:eastAsia="Times New Roman" w:hAnsi="Times New Roman" w:cs="Times New Roman"/>
          <w:sz w:val="24"/>
          <w:szCs w:val="24"/>
          <w:highlight w:val="white"/>
        </w:rPr>
        <w:t>actually at</w:t>
      </w:r>
      <w:proofErr w:type="gramEnd"/>
      <w:r w:rsidRPr="001D0C5D">
        <w:rPr>
          <w:rFonts w:ascii="Times New Roman" w:eastAsia="Times New Roman" w:hAnsi="Times New Roman" w:cs="Times New Roman"/>
          <w:sz w:val="24"/>
          <w:szCs w:val="24"/>
          <w:highlight w:val="white"/>
        </w:rPr>
        <w:t xml:space="preserve"> the funeral because she switche</w:t>
      </w:r>
      <w:r w:rsidR="00A11D7D" w:rsidRPr="001D0C5D">
        <w:rPr>
          <w:rFonts w:ascii="Times New Roman" w:eastAsia="Times New Roman" w:hAnsi="Times New Roman" w:cs="Times New Roman"/>
          <w:sz w:val="24"/>
          <w:szCs w:val="24"/>
          <w:highlight w:val="white"/>
        </w:rPr>
        <w:t>d</w:t>
      </w:r>
      <w:r w:rsidRPr="001D0C5D">
        <w:rPr>
          <w:rFonts w:ascii="Times New Roman" w:eastAsia="Times New Roman" w:hAnsi="Times New Roman" w:cs="Times New Roman"/>
          <w:sz w:val="24"/>
          <w:szCs w:val="24"/>
          <w:highlight w:val="white"/>
        </w:rPr>
        <w:t xml:space="preserve"> from first-person “I” to the general “you,” meaning what people in general experience at funerals. It is common to hear </w:t>
      </w:r>
      <w:r w:rsidRPr="001D0C5D">
        <w:rPr>
          <w:rFonts w:ascii="Times New Roman" w:eastAsia="Times New Roman" w:hAnsi="Times New Roman" w:cs="Times New Roman"/>
          <w:sz w:val="24"/>
          <w:szCs w:val="24"/>
          <w:highlight w:val="white"/>
        </w:rPr>
        <w:lastRenderedPageBreak/>
        <w:t xml:space="preserve">mariachis playing “Amor </w:t>
      </w:r>
      <w:proofErr w:type="spellStart"/>
      <w:r w:rsidRPr="001D0C5D">
        <w:rPr>
          <w:rFonts w:ascii="Times New Roman" w:eastAsia="Times New Roman" w:hAnsi="Times New Roman" w:cs="Times New Roman"/>
          <w:sz w:val="24"/>
          <w:szCs w:val="24"/>
          <w:highlight w:val="white"/>
        </w:rPr>
        <w:t>Eterno</w:t>
      </w:r>
      <w:proofErr w:type="spellEnd"/>
      <w:r w:rsidRPr="001D0C5D">
        <w:rPr>
          <w:rFonts w:ascii="Times New Roman" w:eastAsia="Times New Roman" w:hAnsi="Times New Roman" w:cs="Times New Roman"/>
          <w:sz w:val="24"/>
          <w:szCs w:val="24"/>
          <w:highlight w:val="white"/>
        </w:rPr>
        <w:t xml:space="preserve">” at a funeral, but most people experience this in person rather than through a smartphone screen. Yet, for </w:t>
      </w:r>
      <w:proofErr w:type="spellStart"/>
      <w:r w:rsidRPr="001D0C5D">
        <w:rPr>
          <w:rFonts w:ascii="Times New Roman" w:eastAsia="Times New Roman" w:hAnsi="Times New Roman" w:cs="Times New Roman"/>
          <w:sz w:val="24"/>
          <w:szCs w:val="24"/>
          <w:highlight w:val="white"/>
        </w:rPr>
        <w:t>Margara</w:t>
      </w:r>
      <w:proofErr w:type="spellEnd"/>
      <w:r w:rsidRPr="001D0C5D">
        <w:rPr>
          <w:rFonts w:ascii="Times New Roman" w:eastAsia="Times New Roman" w:hAnsi="Times New Roman" w:cs="Times New Roman"/>
          <w:sz w:val="24"/>
          <w:szCs w:val="24"/>
          <w:highlight w:val="white"/>
        </w:rPr>
        <w:t>, the feeling was immediate enough that she generalizes her experience and views herself as a typical Mexican mourner.</w:t>
      </w:r>
    </w:p>
    <w:p w14:paraId="00000081" w14:textId="5257C33B"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proofErr w:type="spellStart"/>
      <w:r w:rsidRPr="001D0C5D">
        <w:rPr>
          <w:rFonts w:ascii="Times New Roman" w:eastAsia="Times New Roman" w:hAnsi="Times New Roman" w:cs="Times New Roman"/>
          <w:sz w:val="24"/>
          <w:szCs w:val="24"/>
          <w:highlight w:val="white"/>
        </w:rPr>
        <w:t>Efraín</w:t>
      </w:r>
      <w:proofErr w:type="spellEnd"/>
      <w:r w:rsidRPr="001D0C5D">
        <w:rPr>
          <w:rFonts w:ascii="Times New Roman" w:eastAsia="Times New Roman" w:hAnsi="Times New Roman" w:cs="Times New Roman"/>
          <w:sz w:val="24"/>
          <w:szCs w:val="24"/>
          <w:highlight w:val="white"/>
        </w:rPr>
        <w:t xml:space="preserve"> was raised by his grandmother, whom he thought of as his mother. He was devastated by her death in late 2020. Knowing that they were very close, his family members sought to involve him in the funeral </w:t>
      </w:r>
      <w:r w:rsidR="00A11D7D" w:rsidRPr="001D0C5D">
        <w:rPr>
          <w:rFonts w:ascii="Times New Roman" w:eastAsia="Times New Roman" w:hAnsi="Times New Roman" w:cs="Times New Roman"/>
          <w:sz w:val="24"/>
          <w:szCs w:val="24"/>
          <w:highlight w:val="white"/>
        </w:rPr>
        <w:t xml:space="preserve">virtually. </w:t>
      </w:r>
      <w:proofErr w:type="spellStart"/>
      <w:r w:rsidR="00A11D7D" w:rsidRPr="001D0C5D">
        <w:rPr>
          <w:rFonts w:ascii="Times New Roman" w:eastAsia="Times New Roman" w:hAnsi="Times New Roman" w:cs="Times New Roman"/>
          <w:sz w:val="24"/>
          <w:szCs w:val="24"/>
          <w:highlight w:val="white"/>
        </w:rPr>
        <w:t>Efraín</w:t>
      </w:r>
      <w:proofErr w:type="spellEnd"/>
      <w:r w:rsidR="00A11D7D" w:rsidRPr="001D0C5D">
        <w:rPr>
          <w:rFonts w:ascii="Times New Roman" w:eastAsia="Times New Roman" w:hAnsi="Times New Roman" w:cs="Times New Roman"/>
          <w:sz w:val="24"/>
          <w:szCs w:val="24"/>
          <w:highlight w:val="white"/>
        </w:rPr>
        <w:t xml:space="preserve"> was able to see his grandmother</w:t>
      </w:r>
      <w:r w:rsidRPr="001D0C5D">
        <w:rPr>
          <w:rFonts w:ascii="Times New Roman" w:eastAsia="Times New Roman" w:hAnsi="Times New Roman" w:cs="Times New Roman"/>
          <w:sz w:val="24"/>
          <w:szCs w:val="24"/>
          <w:highlight w:val="white"/>
        </w:rPr>
        <w:t xml:space="preserve"> in the casket. His cousin offered to livestream her funeral Mass for him, but </w:t>
      </w:r>
      <w:proofErr w:type="spellStart"/>
      <w:r w:rsidRPr="001D0C5D">
        <w:rPr>
          <w:rFonts w:ascii="Times New Roman" w:eastAsia="Times New Roman" w:hAnsi="Times New Roman" w:cs="Times New Roman"/>
          <w:sz w:val="24"/>
          <w:szCs w:val="24"/>
          <w:highlight w:val="white"/>
        </w:rPr>
        <w:t>Efraín</w:t>
      </w:r>
      <w:proofErr w:type="spellEnd"/>
      <w:r w:rsidRPr="001D0C5D">
        <w:rPr>
          <w:rFonts w:ascii="Times New Roman" w:eastAsia="Times New Roman" w:hAnsi="Times New Roman" w:cs="Times New Roman"/>
          <w:sz w:val="24"/>
          <w:szCs w:val="24"/>
          <w:highlight w:val="white"/>
        </w:rPr>
        <w:t xml:space="preserve"> worried that the priest would find it disrespectful for someone to have their phone out.</w:t>
      </w:r>
      <w:r w:rsidRPr="001D0C5D">
        <w:rPr>
          <w:rFonts w:ascii="Times New Roman" w:eastAsia="Times New Roman" w:hAnsi="Times New Roman" w:cs="Times New Roman"/>
          <w:sz w:val="24"/>
          <w:szCs w:val="24"/>
          <w:highlight w:val="white"/>
          <w:vertAlign w:val="superscript"/>
        </w:rPr>
        <w:footnoteReference w:id="43"/>
      </w:r>
      <w:r w:rsidRPr="001D0C5D">
        <w:rPr>
          <w:rFonts w:ascii="Times New Roman" w:eastAsia="Times New Roman" w:hAnsi="Times New Roman" w:cs="Times New Roman"/>
          <w:sz w:val="24"/>
          <w:szCs w:val="24"/>
          <w:highlight w:val="white"/>
        </w:rPr>
        <w:t xml:space="preserve"> He was also unable to see her one last time to say goodbye on the screen before her body was cremated due to a scheduling change. I told him I imagined </w:t>
      </w:r>
      <w:r w:rsidR="00A11D7D" w:rsidRPr="001D0C5D">
        <w:rPr>
          <w:rFonts w:ascii="Times New Roman" w:eastAsia="Times New Roman" w:hAnsi="Times New Roman" w:cs="Times New Roman"/>
          <w:sz w:val="24"/>
          <w:szCs w:val="24"/>
          <w:highlight w:val="white"/>
        </w:rPr>
        <w:t>that</w:t>
      </w:r>
      <w:r w:rsidRPr="001D0C5D">
        <w:rPr>
          <w:rFonts w:ascii="Times New Roman" w:eastAsia="Times New Roman" w:hAnsi="Times New Roman" w:cs="Times New Roman"/>
          <w:sz w:val="24"/>
          <w:szCs w:val="24"/>
          <w:highlight w:val="white"/>
        </w:rPr>
        <w:t xml:space="preserve"> must have been difficult, since he was expecting to have that opportunity. </w:t>
      </w:r>
      <w:proofErr w:type="spellStart"/>
      <w:r w:rsidRPr="001D0C5D">
        <w:rPr>
          <w:rFonts w:ascii="Times New Roman" w:eastAsia="Times New Roman" w:hAnsi="Times New Roman" w:cs="Times New Roman"/>
          <w:sz w:val="24"/>
          <w:szCs w:val="24"/>
          <w:highlight w:val="white"/>
        </w:rPr>
        <w:t>Efraín</w:t>
      </w:r>
      <w:proofErr w:type="spellEnd"/>
      <w:r w:rsidRPr="001D0C5D">
        <w:rPr>
          <w:rFonts w:ascii="Times New Roman" w:eastAsia="Times New Roman" w:hAnsi="Times New Roman" w:cs="Times New Roman"/>
          <w:sz w:val="24"/>
          <w:szCs w:val="24"/>
          <w:highlight w:val="white"/>
        </w:rPr>
        <w:t xml:space="preserve"> said it was, but that he was grateful for the video calls not just because they allowed him to say goodbye to his </w:t>
      </w:r>
      <w:r w:rsidR="00A11D7D" w:rsidRPr="001D0C5D">
        <w:rPr>
          <w:rFonts w:ascii="Times New Roman" w:eastAsia="Times New Roman" w:hAnsi="Times New Roman" w:cs="Times New Roman"/>
          <w:sz w:val="24"/>
          <w:szCs w:val="24"/>
          <w:highlight w:val="white"/>
        </w:rPr>
        <w:t>grandmother</w:t>
      </w:r>
      <w:r w:rsidRPr="001D0C5D">
        <w:rPr>
          <w:rFonts w:ascii="Times New Roman" w:eastAsia="Times New Roman" w:hAnsi="Times New Roman" w:cs="Times New Roman"/>
          <w:sz w:val="24"/>
          <w:szCs w:val="24"/>
          <w:highlight w:val="white"/>
        </w:rPr>
        <w:t xml:space="preserve"> like he would at a funeral; they were also a way for him to see his family come together: </w:t>
      </w:r>
    </w:p>
    <w:p w14:paraId="00000082" w14:textId="77777777" w:rsidR="001E61DF" w:rsidRPr="001D0C5D" w:rsidRDefault="00E76AFA">
      <w:pPr>
        <w:widowControl w:val="0"/>
        <w:pBdr>
          <w:top w:val="nil"/>
          <w:left w:val="nil"/>
          <w:bottom w:val="nil"/>
          <w:right w:val="nil"/>
          <w:between w:val="nil"/>
        </w:pBdr>
        <w:spacing w:line="240" w:lineRule="auto"/>
        <w:ind w:left="1440" w:right="135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I liked seeing that my family was a little more united. It </w:t>
      </w:r>
      <w:proofErr w:type="gramStart"/>
      <w:r w:rsidRPr="001D0C5D">
        <w:rPr>
          <w:rFonts w:ascii="Times New Roman" w:eastAsia="Times New Roman" w:hAnsi="Times New Roman" w:cs="Times New Roman"/>
          <w:sz w:val="24"/>
          <w:szCs w:val="24"/>
          <w:highlight w:val="white"/>
        </w:rPr>
        <w:t>actually really</w:t>
      </w:r>
      <w:proofErr w:type="gramEnd"/>
      <w:r w:rsidRPr="001D0C5D">
        <w:rPr>
          <w:rFonts w:ascii="Times New Roman" w:eastAsia="Times New Roman" w:hAnsi="Times New Roman" w:cs="Times New Roman"/>
          <w:sz w:val="24"/>
          <w:szCs w:val="24"/>
          <w:highlight w:val="white"/>
        </w:rPr>
        <w:t xml:space="preserve"> brought us together. Some of my cousins that we hadn’t seen in so long went [to the funeral]. They all got together. … Seeing them all together gave me some comfort.</w:t>
      </w:r>
      <w:r w:rsidRPr="001D0C5D">
        <w:rPr>
          <w:rFonts w:ascii="Times New Roman" w:eastAsia="Times New Roman" w:hAnsi="Times New Roman" w:cs="Times New Roman"/>
          <w:sz w:val="24"/>
          <w:szCs w:val="24"/>
          <w:highlight w:val="white"/>
          <w:vertAlign w:val="superscript"/>
        </w:rPr>
        <w:footnoteReference w:id="44"/>
      </w:r>
    </w:p>
    <w:p w14:paraId="00000083" w14:textId="67D5FDE2" w:rsidR="001E61DF" w:rsidRPr="001D0C5D" w:rsidRDefault="007F6C70" w:rsidP="007F6C70">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br/>
        <w:t>H</w:t>
      </w:r>
      <w:r w:rsidR="00E76AFA" w:rsidRPr="001D0C5D">
        <w:rPr>
          <w:rFonts w:ascii="Times New Roman" w:eastAsia="Times New Roman" w:hAnsi="Times New Roman" w:cs="Times New Roman"/>
          <w:sz w:val="24"/>
          <w:szCs w:val="24"/>
          <w:highlight w:val="white"/>
        </w:rPr>
        <w:t xml:space="preserve">is family passed the phone around so he could talk to his cousins. </w:t>
      </w:r>
      <w:proofErr w:type="spellStart"/>
      <w:r w:rsidR="00E76AFA" w:rsidRPr="001D0C5D">
        <w:rPr>
          <w:rFonts w:ascii="Times New Roman" w:eastAsia="Times New Roman" w:hAnsi="Times New Roman" w:cs="Times New Roman"/>
          <w:sz w:val="24"/>
          <w:szCs w:val="24"/>
          <w:highlight w:val="white"/>
        </w:rPr>
        <w:t>Efraín’s</w:t>
      </w:r>
      <w:proofErr w:type="spellEnd"/>
      <w:r w:rsidR="00E76AFA" w:rsidRPr="001D0C5D">
        <w:rPr>
          <w:rFonts w:ascii="Times New Roman" w:eastAsia="Times New Roman" w:hAnsi="Times New Roman" w:cs="Times New Roman"/>
          <w:sz w:val="24"/>
          <w:szCs w:val="24"/>
          <w:highlight w:val="white"/>
        </w:rPr>
        <w:t xml:space="preserve"> story suggests that technology can be used to get one of the most important benefits from attending a funeral: the opportunity to connect with others and renew bonds</w:t>
      </w:r>
      <w:r w:rsidR="00A11D7D" w:rsidRPr="001D0C5D">
        <w:rPr>
          <w:rFonts w:ascii="Times New Roman" w:eastAsia="Times New Roman" w:hAnsi="Times New Roman" w:cs="Times New Roman"/>
          <w:sz w:val="24"/>
          <w:szCs w:val="24"/>
          <w:highlight w:val="white"/>
        </w:rPr>
        <w:t xml:space="preserve"> </w:t>
      </w:r>
      <w:r w:rsidR="00A11D7D"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{"citationID":"krmmtb77","properties":{"formattedCitation":"(Bailey and Walter 2016)","plainCitation":"(Bailey and Walter 2016)","noteIndex":0},"citationItems":[{"id":651,"uris":["http://zotero.org/users/9290288/items/ZRRBUXGN"],"itemData":{"id":651,"type":"article-journal","abstract":"While anthropological studies in non-Western societies show how funerals protect the community from the threat of death, sociological studies of British funerals have so far focused on meanings for the private family. The article reports on results from a Mass Observation directive – the first British study to focus specifically on the entire funeral congregation – and shows how attendees experience the contemporary life-centred funeral as a symbolic conquest of death. While the eulogy’s accuracy is important, even more so – at least for some – is its authenticity, namely that the speaker has personal knowledge of the deceased. Whereas Davies analyses the power of professionally delivered ritual words against death, our data reveals how admired is the courage exercised by non-professionals in speaking against death, however faltering their words. Further, the very presence of a congregation whose members have known the deceased in diverse ways embodies a configurational eulogy, which we term relationships against death. We thus argue that funerals symbolically conquer death not only through words delivered by ritual specialists, but also through those who knew the deceased congregating and speaking.","container-title":"Mortality","DOI":"10.1080/13576275.2015.1071344","ISSN":"1357-6275","issue":"2","note":"publisher: Routledge\n_eprint: https://doi.org/10.1080/13576275.2015.1071344\nPMID: 27019605","page":"149-166","source":"Taylor and Francis+NEJM","title":"Funerals against death","volume":"21","author":[{"family":"Bailey","given":"Tara"},{"family":"Walter","given":"Tony"}],"issued":{"date-parts":[["2016",4,2]]}}}],"schema":"https://github.com/citation-style-language/schema/raw/master/csl-citation.json"} </w:instrText>
      </w:r>
      <w:r w:rsidR="00A11D7D"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(Bailey and Walter 2016)</w:t>
      </w:r>
      <w:r w:rsidR="00A11D7D" w:rsidRPr="001D0C5D">
        <w:rPr>
          <w:rFonts w:ascii="Times New Roman" w:eastAsia="Times New Roman" w:hAnsi="Times New Roman" w:cs="Times New Roman"/>
          <w:sz w:val="24"/>
          <w:szCs w:val="24"/>
          <w:highlight w:val="white"/>
        </w:rPr>
        <w:fldChar w:fldCharType="end"/>
      </w:r>
      <w:r w:rsidR="00E76AFA" w:rsidRPr="001D0C5D">
        <w:rPr>
          <w:rFonts w:ascii="Times New Roman" w:eastAsia="Times New Roman" w:hAnsi="Times New Roman" w:cs="Times New Roman"/>
          <w:sz w:val="24"/>
          <w:szCs w:val="24"/>
          <w:highlight w:val="white"/>
        </w:rPr>
        <w:t>.</w:t>
      </w:r>
    </w:p>
    <w:p w14:paraId="00000084" w14:textId="7205AA98" w:rsidR="001E61DF" w:rsidRPr="001D0C5D" w:rsidRDefault="00E76AFA">
      <w:pPr>
        <w:widowControl w:val="0"/>
        <w:spacing w:before="240" w:after="240"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In contrast, other participants found that using communication technologies added to their </w:t>
      </w:r>
      <w:r w:rsidRPr="001D0C5D">
        <w:rPr>
          <w:rFonts w:ascii="Times New Roman" w:eastAsia="Times New Roman" w:hAnsi="Times New Roman" w:cs="Times New Roman"/>
          <w:sz w:val="24"/>
          <w:szCs w:val="24"/>
          <w:highlight w:val="white"/>
        </w:rPr>
        <w:lastRenderedPageBreak/>
        <w:t xml:space="preserve">pain. For example, Ashley, </w:t>
      </w:r>
      <w:r w:rsidR="00A11D7D" w:rsidRPr="001D0C5D">
        <w:rPr>
          <w:rFonts w:ascii="Times New Roman" w:eastAsia="Times New Roman" w:hAnsi="Times New Roman" w:cs="Times New Roman"/>
          <w:sz w:val="24"/>
          <w:szCs w:val="24"/>
          <w:highlight w:val="white"/>
        </w:rPr>
        <w:t xml:space="preserve">who was </w:t>
      </w:r>
      <w:r w:rsidRPr="001D0C5D">
        <w:rPr>
          <w:rFonts w:ascii="Times New Roman" w:eastAsia="Times New Roman" w:hAnsi="Times New Roman" w:cs="Times New Roman"/>
          <w:sz w:val="24"/>
          <w:szCs w:val="24"/>
          <w:highlight w:val="white"/>
        </w:rPr>
        <w:t>in high school</w:t>
      </w:r>
      <w:r w:rsidR="00A11D7D" w:rsidRPr="001D0C5D">
        <w:rPr>
          <w:rFonts w:ascii="Times New Roman" w:eastAsia="Times New Roman" w:hAnsi="Times New Roman" w:cs="Times New Roman"/>
          <w:sz w:val="24"/>
          <w:szCs w:val="24"/>
          <w:highlight w:val="white"/>
        </w:rPr>
        <w:t xml:space="preserve"> in New York</w:t>
      </w:r>
      <w:r w:rsidRPr="001D0C5D">
        <w:rPr>
          <w:rFonts w:ascii="Times New Roman" w:eastAsia="Times New Roman" w:hAnsi="Times New Roman" w:cs="Times New Roman"/>
          <w:sz w:val="24"/>
          <w:szCs w:val="24"/>
          <w:highlight w:val="white"/>
        </w:rPr>
        <w:t>, got a video call from her cousin when her great-grandmother was dying, but Ashley immediately hung up because she did not want to remember her great-grandmother like that.</w:t>
      </w:r>
      <w:r w:rsidRPr="001D0C5D">
        <w:rPr>
          <w:rFonts w:ascii="Times New Roman" w:eastAsia="Times New Roman" w:hAnsi="Times New Roman" w:cs="Times New Roman"/>
          <w:sz w:val="24"/>
          <w:szCs w:val="24"/>
          <w:highlight w:val="white"/>
          <w:vertAlign w:val="superscript"/>
        </w:rPr>
        <w:footnoteReference w:id="45"/>
      </w:r>
      <w:r w:rsidRPr="001D0C5D">
        <w:rPr>
          <w:rFonts w:ascii="Times New Roman" w:eastAsia="Times New Roman" w:hAnsi="Times New Roman" w:cs="Times New Roman"/>
          <w:sz w:val="24"/>
          <w:szCs w:val="24"/>
          <w:highlight w:val="white"/>
        </w:rPr>
        <w:t xml:space="preserve"> </w:t>
      </w:r>
      <w:proofErr w:type="spellStart"/>
      <w:r w:rsidRPr="001D0C5D">
        <w:rPr>
          <w:rFonts w:ascii="Times New Roman" w:eastAsia="Times New Roman" w:hAnsi="Times New Roman" w:cs="Times New Roman"/>
          <w:sz w:val="24"/>
          <w:szCs w:val="24"/>
          <w:highlight w:val="white"/>
        </w:rPr>
        <w:t>Saúl</w:t>
      </w:r>
      <w:proofErr w:type="spellEnd"/>
      <w:r w:rsidRPr="001D0C5D">
        <w:rPr>
          <w:rFonts w:ascii="Times New Roman" w:eastAsia="Times New Roman" w:hAnsi="Times New Roman" w:cs="Times New Roman"/>
          <w:sz w:val="24"/>
          <w:szCs w:val="24"/>
          <w:highlight w:val="white"/>
        </w:rPr>
        <w:t xml:space="preserve"> described a similar experience. He recalled receiving a text message from one of his daughters while he was walking down the street by himself. The text contained a photo of his wife lying in her casket. </w:t>
      </w:r>
      <w:proofErr w:type="spellStart"/>
      <w:r w:rsidRPr="001D0C5D">
        <w:rPr>
          <w:rFonts w:ascii="Times New Roman" w:eastAsia="Times New Roman" w:hAnsi="Times New Roman" w:cs="Times New Roman"/>
          <w:sz w:val="24"/>
          <w:szCs w:val="24"/>
          <w:highlight w:val="white"/>
        </w:rPr>
        <w:t>Saúl</w:t>
      </w:r>
      <w:proofErr w:type="spellEnd"/>
      <w:r w:rsidRPr="001D0C5D">
        <w:rPr>
          <w:rFonts w:ascii="Times New Roman" w:eastAsia="Times New Roman" w:hAnsi="Times New Roman" w:cs="Times New Roman"/>
          <w:sz w:val="24"/>
          <w:szCs w:val="24"/>
          <w:highlight w:val="white"/>
        </w:rPr>
        <w:t xml:space="preserve"> had not been expecting to see that photo, and the shock made him feel sadder and more isolated.</w:t>
      </w:r>
    </w:p>
    <w:p w14:paraId="00000085" w14:textId="5E6E8D3E" w:rsidR="001E61DF" w:rsidRPr="001D0C5D" w:rsidRDefault="00E76AFA">
      <w:pPr>
        <w:widowControl w:val="0"/>
        <w:spacing w:before="240" w:after="240" w:line="480" w:lineRule="auto"/>
        <w:ind w:firstLine="720"/>
        <w:rPr>
          <w:rFonts w:ascii="Times New Roman" w:eastAsia="Times New Roman" w:hAnsi="Times New Roman" w:cs="Times New Roman"/>
          <w:b/>
          <w:sz w:val="24"/>
          <w:szCs w:val="24"/>
          <w:highlight w:val="white"/>
        </w:rPr>
      </w:pPr>
      <w:r w:rsidRPr="001D0C5D">
        <w:rPr>
          <w:rFonts w:ascii="Times New Roman" w:eastAsia="Times New Roman" w:hAnsi="Times New Roman" w:cs="Times New Roman"/>
          <w:sz w:val="24"/>
          <w:szCs w:val="24"/>
          <w:highlight w:val="white"/>
        </w:rPr>
        <w:t xml:space="preserve">Verónica has been in New York for about twenty years, and in that </w:t>
      </w:r>
      <w:proofErr w:type="gramStart"/>
      <w:r w:rsidRPr="001D0C5D">
        <w:rPr>
          <w:rFonts w:ascii="Times New Roman" w:eastAsia="Times New Roman" w:hAnsi="Times New Roman" w:cs="Times New Roman"/>
          <w:sz w:val="24"/>
          <w:szCs w:val="24"/>
          <w:highlight w:val="white"/>
        </w:rPr>
        <w:t>time</w:t>
      </w:r>
      <w:proofErr w:type="gramEnd"/>
      <w:r w:rsidRPr="001D0C5D">
        <w:rPr>
          <w:rFonts w:ascii="Times New Roman" w:eastAsia="Times New Roman" w:hAnsi="Times New Roman" w:cs="Times New Roman"/>
          <w:sz w:val="24"/>
          <w:szCs w:val="24"/>
          <w:highlight w:val="white"/>
        </w:rPr>
        <w:t xml:space="preserve"> she has lost both her father and her mother. Reflecting on her mother’s death, she said it was hard because she was able to witness so much of her mom’s suffering and the funeral proceedings.</w:t>
      </w:r>
      <w:r w:rsidR="00A11D7D" w:rsidRPr="001D0C5D">
        <w:rPr>
          <w:rFonts w:ascii="Times New Roman" w:eastAsia="Times New Roman" w:hAnsi="Times New Roman" w:cs="Times New Roman"/>
          <w:sz w:val="24"/>
          <w:szCs w:val="24"/>
          <w:highlight w:val="white"/>
        </w:rPr>
        <w:t xml:space="preserve"> </w:t>
      </w:r>
      <w:r w:rsidRPr="001D0C5D">
        <w:rPr>
          <w:rFonts w:ascii="Times New Roman" w:eastAsia="Times New Roman" w:hAnsi="Times New Roman" w:cs="Times New Roman"/>
          <w:sz w:val="24"/>
          <w:szCs w:val="24"/>
          <w:highlight w:val="white"/>
        </w:rPr>
        <w:t>Video calls with her mother in a hospital bed left her feeling helpless. “I could see she was in pain, and there was nothing I could do to help her,”</w:t>
      </w:r>
      <w:r w:rsidRPr="001D0C5D">
        <w:rPr>
          <w:rFonts w:ascii="Times New Roman" w:eastAsia="Times New Roman" w:hAnsi="Times New Roman" w:cs="Times New Roman"/>
          <w:sz w:val="24"/>
          <w:szCs w:val="24"/>
          <w:highlight w:val="white"/>
          <w:vertAlign w:val="superscript"/>
        </w:rPr>
        <w:footnoteReference w:id="46"/>
      </w:r>
      <w:r w:rsidRPr="001D0C5D">
        <w:rPr>
          <w:rFonts w:ascii="Times New Roman" w:eastAsia="Times New Roman" w:hAnsi="Times New Roman" w:cs="Times New Roman"/>
          <w:sz w:val="24"/>
          <w:szCs w:val="24"/>
          <w:highlight w:val="white"/>
        </w:rPr>
        <w:t xml:space="preserve"> she explained. In contrast, she added, “When I lost my dad, I didn’t have to see everything.”</w:t>
      </w:r>
      <w:r w:rsidRPr="001D0C5D">
        <w:rPr>
          <w:rFonts w:ascii="Times New Roman" w:eastAsia="Times New Roman" w:hAnsi="Times New Roman" w:cs="Times New Roman"/>
          <w:sz w:val="24"/>
          <w:szCs w:val="24"/>
          <w:highlight w:val="white"/>
          <w:vertAlign w:val="superscript"/>
        </w:rPr>
        <w:footnoteReference w:id="47"/>
      </w:r>
      <w:r w:rsidRPr="001D0C5D">
        <w:rPr>
          <w:rFonts w:ascii="Times New Roman" w:eastAsia="Times New Roman" w:hAnsi="Times New Roman" w:cs="Times New Roman"/>
          <w:sz w:val="24"/>
          <w:szCs w:val="24"/>
          <w:highlight w:val="white"/>
        </w:rPr>
        <w:t xml:space="preserve"> Months after the funeral, she struggled to know what to do with the photos and videos on her phone from those days. She could not bear to watch them, but she also could not bring herself to delete the last images she has of her mother.</w:t>
      </w:r>
    </w:p>
    <w:p w14:paraId="00000086" w14:textId="77777777" w:rsidR="001E61DF" w:rsidRPr="001D0C5D" w:rsidRDefault="00E76AFA">
      <w:pPr>
        <w:widowControl w:val="0"/>
        <w:spacing w:line="480" w:lineRule="auto"/>
        <w:rPr>
          <w:rFonts w:ascii="Times New Roman" w:eastAsia="Times New Roman" w:hAnsi="Times New Roman" w:cs="Times New Roman"/>
          <w:b/>
          <w:sz w:val="24"/>
          <w:szCs w:val="24"/>
          <w:highlight w:val="white"/>
        </w:rPr>
      </w:pPr>
      <w:r w:rsidRPr="001D0C5D">
        <w:rPr>
          <w:rFonts w:ascii="Times New Roman" w:eastAsia="Times New Roman" w:hAnsi="Times New Roman" w:cs="Times New Roman"/>
          <w:b/>
          <w:sz w:val="24"/>
          <w:szCs w:val="24"/>
          <w:highlight w:val="white"/>
        </w:rPr>
        <w:t xml:space="preserve">DISCUSSION AND CONCLUSION </w:t>
      </w:r>
    </w:p>
    <w:p w14:paraId="00000087" w14:textId="1CF878E6"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The present study sought to understand how unauthorized immigrants</w:t>
      </w:r>
      <w:r w:rsidR="00756DB8" w:rsidRPr="001D0C5D">
        <w:rPr>
          <w:rFonts w:ascii="Times New Roman" w:eastAsia="Times New Roman" w:hAnsi="Times New Roman" w:cs="Times New Roman"/>
          <w:sz w:val="24"/>
          <w:szCs w:val="24"/>
          <w:highlight w:val="white"/>
        </w:rPr>
        <w:t xml:space="preserve"> anticipate,</w:t>
      </w:r>
      <w:r w:rsidRPr="001D0C5D">
        <w:rPr>
          <w:rFonts w:ascii="Times New Roman" w:eastAsia="Times New Roman" w:hAnsi="Times New Roman" w:cs="Times New Roman"/>
          <w:sz w:val="24"/>
          <w:szCs w:val="24"/>
          <w:highlight w:val="white"/>
        </w:rPr>
        <w:t xml:space="preserve"> experience</w:t>
      </w:r>
      <w:r w:rsidR="00756DB8" w:rsidRPr="001D0C5D">
        <w:rPr>
          <w:rFonts w:ascii="Times New Roman" w:eastAsia="Times New Roman" w:hAnsi="Times New Roman" w:cs="Times New Roman"/>
          <w:sz w:val="24"/>
          <w:szCs w:val="24"/>
          <w:highlight w:val="white"/>
        </w:rPr>
        <w:t>,</w:t>
      </w:r>
      <w:r w:rsidRPr="001D0C5D">
        <w:rPr>
          <w:rFonts w:ascii="Times New Roman" w:eastAsia="Times New Roman" w:hAnsi="Times New Roman" w:cs="Times New Roman"/>
          <w:sz w:val="24"/>
          <w:szCs w:val="24"/>
          <w:highlight w:val="white"/>
        </w:rPr>
        <w:t xml:space="preserve"> and respond to transnational deaths that they must grieve from a distance. I find that transnational mourners who are undocumented report feeling guilt and stigma about not returning to grieve their loved ones. In addition to feelings associated with grief, they feel guilt and regret about having migrated </w:t>
      </w:r>
      <w:r w:rsidR="00756DB8"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{"citationID":"auvs2ddcbq","properties":{"formattedCitation":"(Le Gall and Rach\\uc0\\u233{}di 2019)","plainCitation":"(Le Gall and Rachédi 2019)","noteIndex":0},"citationItems":[{"id":102,"uris":["http://zotero.org/users/9290288/items/LLP4A685"],"itemData":{"id":102,"type":"chapter","container-title":"Transnational Death","event-place":"Helsinki","page":"65-82","publisher":"Finnish Literature Society","publisher-place":"Helsinki","title":"The Emotional Costs of Being Unable to Attend the Funeral of a Relative in One’s Country of Origin","volume":"1","author":[{"family":"Le Gall","given":"Josiane"},{"family":"Rachédi","given":"Lilyane"}],"editor":[{"family":"Saramo","given":"Samira"},{"family":"Koskinen-Koivisto","given":"Eerika"},{"family":"Snellman","given":"Hanna"}],"issued":{"date-parts":[["2019"]]}}}],"schema":"https://github.com/citation-style-language/schema/raw/master/csl-citation.json"} </w:instrText>
      </w:r>
      <w:r w:rsidR="00756DB8"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(Le Gall and Rachédi 2019)</w:t>
      </w:r>
      <w:r w:rsidR="00756DB8"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My research shows that people also worry their </w:t>
      </w:r>
      <w:r w:rsidRPr="001D0C5D">
        <w:rPr>
          <w:rFonts w:ascii="Times New Roman" w:eastAsia="Times New Roman" w:hAnsi="Times New Roman" w:cs="Times New Roman"/>
          <w:sz w:val="24"/>
          <w:szCs w:val="24"/>
          <w:highlight w:val="white"/>
        </w:rPr>
        <w:lastRenderedPageBreak/>
        <w:t xml:space="preserve">absence caused the deceased to suffer more near the time of their death and feel </w:t>
      </w:r>
      <w:proofErr w:type="spellStart"/>
      <w:r w:rsidRPr="001D0C5D">
        <w:rPr>
          <w:rFonts w:ascii="Times New Roman" w:eastAsia="Times New Roman" w:hAnsi="Times New Roman" w:cs="Times New Roman"/>
          <w:sz w:val="24"/>
          <w:szCs w:val="24"/>
          <w:highlight w:val="white"/>
        </w:rPr>
        <w:t>guilt</w:t>
      </w:r>
      <w:proofErr w:type="spellEnd"/>
      <w:r w:rsidRPr="001D0C5D">
        <w:rPr>
          <w:rFonts w:ascii="Times New Roman" w:eastAsia="Times New Roman" w:hAnsi="Times New Roman" w:cs="Times New Roman"/>
          <w:sz w:val="24"/>
          <w:szCs w:val="24"/>
          <w:highlight w:val="white"/>
        </w:rPr>
        <w:t xml:space="preserve"> about that. </w:t>
      </w:r>
    </w:p>
    <w:p w14:paraId="00000088" w14:textId="1D4F23BC"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Transnational grief is associated with feelings of powerlessness against the border and immigration laws, suggesting that this experience heightens the salience of undocumented status and exacerbates the sense of being “trapped” in the United States</w:t>
      </w:r>
      <w:r w:rsidR="00982335" w:rsidRPr="001D0C5D">
        <w:rPr>
          <w:rFonts w:ascii="Times New Roman" w:eastAsia="Times New Roman" w:hAnsi="Times New Roman" w:cs="Times New Roman"/>
          <w:sz w:val="24"/>
          <w:szCs w:val="24"/>
          <w:highlight w:val="white"/>
        </w:rPr>
        <w:t xml:space="preserve"> </w:t>
      </w:r>
      <w:r w:rsidR="00982335"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{"citationID":"3fLYp6H9","properties":{"formattedCitation":"(Minian 2018; Reyes 2004; Rosenblum 2012)","plainCitation":"(Minian 2018; Reyes 2004; Rosenblum 2012)","noteIndex":0},"citationItems":[{"id":657,"uris":["http://zotero.org/users/9290288/items/AKXURGHH"],"itemData":{"id":657,"type":"book","abstract":"Frederick Jackson Turner Award Finalist Winner of the David Montgomery Award Winner of the Theodore Saloutos Book Award Winner of the Betty and Alfred McClung Lee Book Award Winner of the Frances Richardson Keller-Sierra Prize Winner of the Américo Paredes Prize “A deeply humane book.” —Mae Ngai, author of Impossible Subjects “Necessary and timely...A valuable text to consider alongside the current fight for DACA, the border concentration camps, and the unending rhetoric dehumanizing Mexican migrants.” —PopMatters “A deep dive into the history of Mexican migration to and from the United States.” —PRI’s The World In the 1970s, the Mexican government decided to tackle rural unemployment by supporting the migration of able-bodied men. Millions of Mexican men crossed into the United States to find work. They took low-level positions that few Americans wanted and sent money back to communities that depended on their support. They periodically returned to Mexico, living their lives in both countries. After 1986, however, US authorities disrupted this back-and-forth movement by strengthening border controls. Many Mexican men chose to remain in the United States permanently for fear of not being able to come back north if they returned to Mexico. For them, the United States became a jaula de oro—a cage of gold. Undocumented Lives tells the story of Mexican migrants who were compelled to bring their families across the border and raise a generation of undocumented children.","ISBN":"978-0-674-91998-3","language":"en","note":"Google-Books-ID: mbpTDwAAQBAJ","number-of-pages":"204","publisher":"Harvard University Press","source":"Google Books","title":"Undocumented Lives: The Untold Story of Mexican Migration","title-short":"Undocumented Lives","author":[{"family":"Minian","given":"Ana Raquel"}],"issued":{"date-parts":[["2018",4,9]]}}},{"id":607,"uris":["http://zotero.org/users/9290288/items/DQ47J6TT"],"itemData":{"id":607,"type":"article-journal","abstract":"Using the Mexican Migration Project sample, this paper explores the patterns of trip duration for Mexican immigrants to the United States and the reasons for the patterns observed. I found that the most important factors leading to changes in trip duration are US immigration policy, the conditions of the Mexican economy, and the development of social networks. It appears that the legalization of many immigrants after passage of the Immigration Reform and Control Act encouraged short-term migration, but the build-up at the US-Mexico border may have changed this pattern leading to longer duration in the United States. Furthermore, changes in the exchange rate, a devaluation of the peso relative to the dollar, for example, leads to more return migration, as immigrants are able to get more value for his dollars in Mexico. On the other hand, an expansion of networks and resources for immigrants in the United States leads to longer duration in the United States.","container-title":"Population Research and Policy Review","DOI":"10.1023/B:POPU.0000034101.62839.06","ISSN":"1573-7829","issue":"3","journalAbbreviation":"Population Research and Policy Review","language":"en","page":"235-257","source":"Springer Link","title":"Changes in Trip Duration for Mexican Immigrants to the United States","volume":"23","author":[{"family":"Reyes","given":"Belinda I."}],"issued":{"date-parts":[["2004",6,1]]}}},{"id":658,"uris":["http://zotero.org/users/9290288/items/UEWN56QS"],"itemData":{"id":658,"type":"article-journal","abstract":"[Excerpt] Border enforcement is a core element of the Department of Homeland Security’s (DHS’s) effort to control illegal migration, with the U.S. Border Patrol (USBP) within the Bureau of Customs and Border Protection (CBP) as the lead agency along most of the border. Border enforcement has been an ongoing subject of congressional interest since the 1970s, when illegal immigration to the United States first registered as a serious national problem; and border security has received additional attention in the decade following the terrorist attacks of 2001. Since the 1990s, migration control at the border has been guided by a strategy of “prevention through deterrence”—the idea that the concentration of personnel, infrastructure, and surveillance technology along heavily trafficked regions of the border will discourage unauthorized aliens from attempting to enter the United States. Since 2005, CBP has attempted to discourage repeat entries and disrupt migrant smuggling networks by imposing tougher penalties against certain unauthorized aliens, a set of policies known as “enforcement with consequences.” Twenty-five years after the Immigration Reform and Control Act of 1986 (IRCA, P.L. 99-603) marked the beginning of the modern era in border enforcement, this report reviews recent enforcement efforts, takes stock of the current state of border security, and considers lessons that may be learned about a quarter century of enhanced migration control efforts at U.S. borders. IRCA authorized a 50% increase in the size of the USBP, and at least 10 additional laws since then have included provisions related to migration enforcement and/or border security. Appropriations for the USBP have increased about 750% since 1989—a number which excludes many other programs related to border enforcement.","language":"en_US","note":"Accepted: 2020-11-25T15:19:15Z","source":"ecommons.cornell.edu","title":"Border Security: Immigration Enforcement Between Ports of Entry","title-short":"Border Security","URL":"https://ecommons.cornell.edu/handle/1813/78139","author":[{"family":"Rosenblum","given":"Marc R."}],"accessed":{"date-parts":[["2022",4,20]]},"issued":{"date-parts":[["2012",1,6]]}}}],"schema":"https://github.com/citation-style-language/schema/raw/master/csl-citation.json"} </w:instrText>
      </w:r>
      <w:r w:rsidR="00982335"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(Minian 2018; Reyes 2004; Rosenblum 2012)</w:t>
      </w:r>
      <w:r w:rsidR="00982335"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Mourners also describe feeling powerless to give or receive physical comfort, like holding their loved one’s hand during the last moments of their life or hugging </w:t>
      </w:r>
      <w:r w:rsidR="00982335" w:rsidRPr="001D0C5D">
        <w:rPr>
          <w:rFonts w:ascii="Times New Roman" w:eastAsia="Times New Roman" w:hAnsi="Times New Roman" w:cs="Times New Roman"/>
          <w:sz w:val="24"/>
          <w:szCs w:val="24"/>
          <w:highlight w:val="white"/>
        </w:rPr>
        <w:t>loved ones</w:t>
      </w:r>
      <w:r w:rsidRPr="001D0C5D">
        <w:rPr>
          <w:rFonts w:ascii="Times New Roman" w:eastAsia="Times New Roman" w:hAnsi="Times New Roman" w:cs="Times New Roman"/>
          <w:sz w:val="24"/>
          <w:szCs w:val="24"/>
          <w:highlight w:val="white"/>
        </w:rPr>
        <w:t xml:space="preserve"> at a funeral. They </w:t>
      </w:r>
      <w:r w:rsidR="00982335" w:rsidRPr="001D0C5D">
        <w:rPr>
          <w:rFonts w:ascii="Times New Roman" w:eastAsia="Times New Roman" w:hAnsi="Times New Roman" w:cs="Times New Roman"/>
          <w:sz w:val="24"/>
          <w:szCs w:val="24"/>
          <w:highlight w:val="white"/>
        </w:rPr>
        <w:t>have</w:t>
      </w:r>
      <w:r w:rsidRPr="001D0C5D">
        <w:rPr>
          <w:rFonts w:ascii="Times New Roman" w:eastAsia="Times New Roman" w:hAnsi="Times New Roman" w:cs="Times New Roman"/>
          <w:sz w:val="24"/>
          <w:szCs w:val="24"/>
          <w:highlight w:val="white"/>
        </w:rPr>
        <w:t xml:space="preserve"> little reprieve from their daily lives in the United States, in part because they may feel like they do not deserve time off since they cannot go to the funeral. The pain of transnational loss is further exacerbated by the loss of support structures necessary to maintain strong transnational bonds (</w:t>
      </w:r>
      <w:proofErr w:type="gramStart"/>
      <w:r w:rsidRPr="001D0C5D">
        <w:rPr>
          <w:rFonts w:ascii="Times New Roman" w:eastAsia="Times New Roman" w:hAnsi="Times New Roman" w:cs="Times New Roman"/>
          <w:sz w:val="24"/>
          <w:szCs w:val="24"/>
          <w:highlight w:val="white"/>
        </w:rPr>
        <w:t>e.g.</w:t>
      </w:r>
      <w:proofErr w:type="gramEnd"/>
      <w:r w:rsidRPr="001D0C5D">
        <w:rPr>
          <w:rFonts w:ascii="Times New Roman" w:eastAsia="Times New Roman" w:hAnsi="Times New Roman" w:cs="Times New Roman"/>
          <w:sz w:val="24"/>
          <w:szCs w:val="24"/>
          <w:highlight w:val="white"/>
        </w:rPr>
        <w:t xml:space="preserve"> a transnational mother must negotiate care for her son in her community of origin after the death of her father, who served as her son’s primary caregiver).  </w:t>
      </w:r>
    </w:p>
    <w:p w14:paraId="00000089" w14:textId="1DD15F01"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ab/>
      </w:r>
      <w:proofErr w:type="gramStart"/>
      <w:r w:rsidRPr="001D0C5D">
        <w:rPr>
          <w:rFonts w:ascii="Times New Roman" w:eastAsia="Times New Roman" w:hAnsi="Times New Roman" w:cs="Times New Roman"/>
          <w:sz w:val="24"/>
          <w:szCs w:val="24"/>
          <w:highlight w:val="white"/>
        </w:rPr>
        <w:t>Despite the fact that</w:t>
      </w:r>
      <w:proofErr w:type="gramEnd"/>
      <w:r w:rsidRPr="001D0C5D">
        <w:rPr>
          <w:rFonts w:ascii="Times New Roman" w:eastAsia="Times New Roman" w:hAnsi="Times New Roman" w:cs="Times New Roman"/>
          <w:sz w:val="24"/>
          <w:szCs w:val="24"/>
          <w:highlight w:val="white"/>
        </w:rPr>
        <w:t xml:space="preserve"> unauthorized immigrants cannot mourn in traditional ways, transnational mourners still experience a need to process their grief and feel connected to people who are </w:t>
      </w:r>
      <w:r w:rsidR="00167C82" w:rsidRPr="001D0C5D">
        <w:rPr>
          <w:rFonts w:ascii="Times New Roman" w:eastAsia="Times New Roman" w:hAnsi="Times New Roman" w:cs="Times New Roman"/>
          <w:sz w:val="24"/>
          <w:szCs w:val="24"/>
          <w:highlight w:val="white"/>
        </w:rPr>
        <w:t>grieving</w:t>
      </w:r>
      <w:r w:rsidRPr="001D0C5D">
        <w:rPr>
          <w:rFonts w:ascii="Times New Roman" w:eastAsia="Times New Roman" w:hAnsi="Times New Roman" w:cs="Times New Roman"/>
          <w:sz w:val="24"/>
          <w:szCs w:val="24"/>
          <w:highlight w:val="white"/>
        </w:rPr>
        <w:t xml:space="preserve"> the same loss. </w:t>
      </w:r>
      <w:proofErr w:type="gramStart"/>
      <w:r w:rsidRPr="001D0C5D">
        <w:rPr>
          <w:rFonts w:ascii="Times New Roman" w:eastAsia="Times New Roman" w:hAnsi="Times New Roman" w:cs="Times New Roman"/>
          <w:sz w:val="24"/>
          <w:szCs w:val="24"/>
          <w:highlight w:val="white"/>
        </w:rPr>
        <w:t>In order to</w:t>
      </w:r>
      <w:proofErr w:type="gramEnd"/>
      <w:r w:rsidRPr="001D0C5D">
        <w:rPr>
          <w:rFonts w:ascii="Times New Roman" w:eastAsia="Times New Roman" w:hAnsi="Times New Roman" w:cs="Times New Roman"/>
          <w:sz w:val="24"/>
          <w:szCs w:val="24"/>
          <w:highlight w:val="white"/>
        </w:rPr>
        <w:t xml:space="preserve"> do so, they pursue various strategies, alone or in combination. They may choose to mourn by proxy (sending a documented family member to the funeral in their stead, such as a U.S.-citizen child), pay for health care costs and funeral arrangements, and/or participate in end-of-life moments and funerals using technology. </w:t>
      </w:r>
    </w:p>
    <w:p w14:paraId="0000008A" w14:textId="12B346E1"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However, access to these strategies varies, as does the comfort that each strategy provides. Mourning by proxy is a strategy unavailable to unauthorized immigrants who lack close relationships with people who are “documented” and can thus cross the border. Previous scholarship suggests that remittances are often considered “signs of love” by those who receive them </w:t>
      </w:r>
      <w:r w:rsidR="00167C82"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{"citationID":"a2ec11qd2ba","properties":{"formattedCitation":"(Mckenzie and Menj\\uc0\\u237{}var 2011)","plainCitation":"(Mckenzie and Menjívar 2011)","noteIndex":0},"citationItems":[{"id":621,"uris":["http://zotero.org/users/9290288/items/M5L2K8BH"],"itemData":{"id":621,"type":"article-journal","abstract":"In this article we examine the non-economic, emotional meanings that men's economic migration has for the wives and mothers who stay in two rural communities in Honduras. Combining the literature on economic sociology and on the social meanings of relations within transnational families, we identify three areas that allow us to capture what the men's migration means for the women who stay – communication between the non-migrant women and migrant men, stress and anxiety in women's personal lives, and added household responsibilities. Through interviews with 18 non-migrant mothers and wives and qualitative fieldwork in Honduras, we find that women's interpretations of men's migration are not simple, black-and-white assessments. Instead, these are multifaceted and shaped by the social milieu in which the women live. Whereas the remittances and gifts that the men send improve the lives of the women and their families, these transfers also convey assurances that the men have not forgotten them and they become expressions of love.","container-title":"Global Networks","DOI":"10.1111/j.1471-0374.2011.00307.x","ISSN":"1471-0374","issue":"1","language":"en","note":"_eprint: https://onlinelibrary.wiley.com/doi/pdf/10.1111/j.1471-0374.2011.00307.x","page":"63-81","source":"Wiley Online Library","title":"The meanings of migration, remittances and gifts: views of Honduran women who stay","title-short":"The meanings of migration, remittances and gifts","volume":"11","author":[{"family":"Mckenzie","given":"Sean"},{"family":"Menjívar","given":"Cecilia"}],"issued":{"date-parts":[["2011"]]}}}],"schema":"https://github.com/citation-style-language/schema/raw/master/csl-citation.json"} </w:instrText>
      </w:r>
      <w:r w:rsidR="00167C82"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(Mckenzie and Menjívar 2011)</w:t>
      </w:r>
      <w:r w:rsidR="00167C82"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but immigrants who are unauthorized tend to be concentrated in precarious low-wage jobs, so it can be difficult for them to send </w:t>
      </w:r>
      <w:r w:rsidR="00167C82" w:rsidRPr="001D0C5D">
        <w:rPr>
          <w:rFonts w:ascii="Times New Roman" w:eastAsia="Times New Roman" w:hAnsi="Times New Roman" w:cs="Times New Roman"/>
          <w:sz w:val="24"/>
          <w:szCs w:val="24"/>
          <w:highlight w:val="white"/>
        </w:rPr>
        <w:t>additional</w:t>
      </w:r>
      <w:r w:rsidRPr="001D0C5D">
        <w:rPr>
          <w:rFonts w:ascii="Times New Roman" w:eastAsia="Times New Roman" w:hAnsi="Times New Roman" w:cs="Times New Roman"/>
          <w:sz w:val="24"/>
          <w:szCs w:val="24"/>
          <w:highlight w:val="white"/>
        </w:rPr>
        <w:t xml:space="preserve"> </w:t>
      </w:r>
      <w:r w:rsidRPr="001D0C5D">
        <w:rPr>
          <w:rFonts w:ascii="Times New Roman" w:eastAsia="Times New Roman" w:hAnsi="Times New Roman" w:cs="Times New Roman"/>
          <w:sz w:val="24"/>
          <w:szCs w:val="24"/>
          <w:highlight w:val="white"/>
        </w:rPr>
        <w:lastRenderedPageBreak/>
        <w:t xml:space="preserve">remittances near the time of their loved one’s death. </w:t>
      </w:r>
    </w:p>
    <w:p w14:paraId="0000008B" w14:textId="0D99EE95" w:rsidR="001E61DF" w:rsidRPr="001D0C5D" w:rsidRDefault="00E76AFA">
      <w:pPr>
        <w:widowControl w:val="0"/>
        <w:spacing w:line="480" w:lineRule="auto"/>
        <w:ind w:firstLine="720"/>
        <w:rPr>
          <w:rFonts w:ascii="Times New Roman" w:eastAsia="Times New Roman" w:hAnsi="Times New Roman" w:cs="Times New Roman"/>
          <w:sz w:val="24"/>
          <w:szCs w:val="24"/>
          <w:highlight w:val="cyan"/>
        </w:rPr>
      </w:pPr>
      <w:r w:rsidRPr="001D0C5D">
        <w:rPr>
          <w:rFonts w:ascii="Times New Roman" w:eastAsia="Times New Roman" w:hAnsi="Times New Roman" w:cs="Times New Roman"/>
          <w:sz w:val="24"/>
          <w:szCs w:val="24"/>
          <w:highlight w:val="white"/>
        </w:rPr>
        <w:t xml:space="preserve">Regarding technology use, previous research suggests that social media may </w:t>
      </w:r>
      <w:r w:rsidR="000F4575" w:rsidRPr="001D0C5D">
        <w:rPr>
          <w:rFonts w:ascii="Times New Roman" w:eastAsia="Times New Roman" w:hAnsi="Times New Roman" w:cs="Times New Roman"/>
          <w:sz w:val="24"/>
          <w:szCs w:val="24"/>
          <w:highlight w:val="white"/>
        </w:rPr>
        <w:t xml:space="preserve">provide an alternative </w:t>
      </w:r>
      <w:r w:rsidRPr="001D0C5D">
        <w:rPr>
          <w:rFonts w:ascii="Times New Roman" w:eastAsia="Times New Roman" w:hAnsi="Times New Roman" w:cs="Times New Roman"/>
          <w:sz w:val="24"/>
          <w:szCs w:val="24"/>
          <w:highlight w:val="white"/>
        </w:rPr>
        <w:t>mourning</w:t>
      </w:r>
      <w:r w:rsidR="000F4575" w:rsidRPr="001D0C5D">
        <w:rPr>
          <w:rFonts w:ascii="Times New Roman" w:eastAsia="Times New Roman" w:hAnsi="Times New Roman" w:cs="Times New Roman"/>
          <w:sz w:val="24"/>
          <w:szCs w:val="24"/>
          <w:highlight w:val="white"/>
        </w:rPr>
        <w:t xml:space="preserve"> space</w:t>
      </w:r>
      <w:r w:rsidRPr="001D0C5D">
        <w:rPr>
          <w:rFonts w:ascii="Times New Roman" w:eastAsia="Times New Roman" w:hAnsi="Times New Roman" w:cs="Times New Roman"/>
          <w:sz w:val="24"/>
          <w:szCs w:val="24"/>
          <w:highlight w:val="white"/>
        </w:rPr>
        <w:t xml:space="preserve"> </w:t>
      </w:r>
      <w:r w:rsidR="000F4575"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{"citationID":"a44430hvfq","properties":{"formattedCitation":"(Gutierr\\uc0\\u233{}z N\\uc0\\u225{}jera and Alonso Ortiz 2019)","plainCitation":"(Gutierréz Nájera and Alonso Ortiz 2019)","noteIndex":0},"citationItems":[{"id":619,"uris":["http://zotero.org/users/9290288/items/VAGFBMJB"],"itemData":{"id":619,"type":"chapter","abstract":"Behind an apartment building somewhere in the Koreatown district of Los Angeles, a crowd of mourners assembled to pay their last respects to Roman Maldonado Cisneros, who passed away after an unforeseen accident. His body, which had been in the morgue for nearly two weeks, was released to the family for several hours before it was finally returned to his hometown of Yalálag in Mexico’s southern state of Oaxaca. As a Yalalteco,² Roman had participated in hometown celebrations and events during his life-time and was a well-respected man. Thus, before leaving the ceremony, men, women, and children came to offer","container-title":"Transnational Death","ISBN":"978-951-858-134-8","page":"85-99","publisher":"Finnish Literature Society","source":"JSTOR","title":"Expressing Communality: Zapotec Death and Mourning across Transnational Frontier","title-short":"Expressing communality","URL":"https://www.jstor.org/stable/j.ctv11991mh.8","volume":"17","author":[{"family":"Gutierréz Nájera","given":"Lourdes"},{"family":"Alonso Ortiz","given":"Ana D."}],"editor":[{"family":"Saramo","given":"Samira"},{"family":"Koskinen-Koivisto","given":"Eerika"},{"family":"Snellman","given":"Hanna"}],"accessed":{"date-parts":[["2022",4,22]]},"issued":{"date-parts":[["2019"]]}}}],"schema":"https://github.com/citation-style-language/schema/raw/master/csl-citation.json"} </w:instrText>
      </w:r>
      <w:r w:rsidR="000F4575"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(Gutierréz Nájera and Alonso Ortiz 2019)</w:t>
      </w:r>
      <w:r w:rsidR="000F4575" w:rsidRPr="001D0C5D">
        <w:rPr>
          <w:rFonts w:ascii="Times New Roman" w:eastAsia="Times New Roman" w:hAnsi="Times New Roman" w:cs="Times New Roman"/>
          <w:sz w:val="24"/>
          <w:szCs w:val="24"/>
          <w:highlight w:val="white"/>
        </w:rPr>
        <w:fldChar w:fldCharType="end"/>
      </w:r>
      <w:r w:rsidR="000F4575" w:rsidRPr="001D0C5D">
        <w:rPr>
          <w:rFonts w:ascii="Times New Roman" w:eastAsia="Times New Roman" w:hAnsi="Times New Roman" w:cs="Times New Roman"/>
          <w:sz w:val="24"/>
          <w:szCs w:val="24"/>
          <w:highlight w:val="white"/>
        </w:rPr>
        <w:t xml:space="preserve"> </w:t>
      </w:r>
      <w:r w:rsidRPr="001D0C5D">
        <w:rPr>
          <w:rFonts w:ascii="Times New Roman" w:eastAsia="Times New Roman" w:hAnsi="Times New Roman" w:cs="Times New Roman"/>
          <w:sz w:val="24"/>
          <w:szCs w:val="24"/>
          <w:highlight w:val="white"/>
        </w:rPr>
        <w:t xml:space="preserve">and that participating in funerals using communication technologies is the “second best thing available, besides being physically present” (Bravo 2017: 42). In contrast, my data suggest that, while some people find comfort from using </w:t>
      </w:r>
      <w:r w:rsidR="009F5C48" w:rsidRPr="001D0C5D">
        <w:rPr>
          <w:rFonts w:ascii="Times New Roman" w:eastAsia="Times New Roman" w:hAnsi="Times New Roman" w:cs="Times New Roman"/>
          <w:sz w:val="24"/>
          <w:szCs w:val="24"/>
          <w:highlight w:val="white"/>
        </w:rPr>
        <w:t xml:space="preserve">technology </w:t>
      </w:r>
      <w:r w:rsidRPr="001D0C5D">
        <w:rPr>
          <w:rFonts w:ascii="Times New Roman" w:eastAsia="Times New Roman" w:hAnsi="Times New Roman" w:cs="Times New Roman"/>
          <w:sz w:val="24"/>
          <w:szCs w:val="24"/>
          <w:highlight w:val="white"/>
        </w:rPr>
        <w:t>to participate in end-of-life rituals, mourning virtually differs significantly from mourning in person and carries added risks for additional trauma.</w:t>
      </w:r>
      <w:r w:rsidRPr="001D0C5D">
        <w:rPr>
          <w:rFonts w:ascii="Times New Roman" w:eastAsia="Times New Roman" w:hAnsi="Times New Roman" w:cs="Times New Roman"/>
          <w:sz w:val="24"/>
          <w:szCs w:val="24"/>
          <w:highlight w:val="cyan"/>
        </w:rPr>
        <w:t xml:space="preserve"> </w:t>
      </w:r>
    </w:p>
    <w:p w14:paraId="0000008C" w14:textId="098358BD"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First, by allowing mourners to see their loved ones suffering on the screen, communications technology can make the feeling of powerlessness more acute. Second, in person, people experience difficult moments once, but if those moments are recorded –– as transnational funerals often are –– mourners can relive them over and over, which may add to their pain. Third, when people experience painful moments surrounding death and mourning, they are often </w:t>
      </w:r>
      <w:r w:rsidR="009F5C48" w:rsidRPr="001D0C5D">
        <w:rPr>
          <w:rFonts w:ascii="Times New Roman" w:eastAsia="Times New Roman" w:hAnsi="Times New Roman" w:cs="Times New Roman"/>
          <w:sz w:val="24"/>
          <w:szCs w:val="24"/>
          <w:highlight w:val="white"/>
        </w:rPr>
        <w:t>in groups</w:t>
      </w:r>
      <w:r w:rsidRPr="001D0C5D">
        <w:rPr>
          <w:rFonts w:ascii="Times New Roman" w:eastAsia="Times New Roman" w:hAnsi="Times New Roman" w:cs="Times New Roman"/>
          <w:sz w:val="24"/>
          <w:szCs w:val="24"/>
          <w:highlight w:val="white"/>
        </w:rPr>
        <w:t xml:space="preserve">, which can make it easier than witnessing painful moments alone, but the transnational mourners I interviewed described many instances of being alone, either at home or in public, at the time that they received these calls and images. Fourth, people usually experience these moments in specific contexts intended to allow the expression of negative emotions </w:t>
      </w:r>
      <w:proofErr w:type="gramStart"/>
      <w:r w:rsidRPr="001D0C5D">
        <w:rPr>
          <w:rFonts w:ascii="Times New Roman" w:eastAsia="Times New Roman" w:hAnsi="Times New Roman" w:cs="Times New Roman"/>
          <w:sz w:val="24"/>
          <w:szCs w:val="24"/>
          <w:highlight w:val="white"/>
        </w:rPr>
        <w:t>in order to</w:t>
      </w:r>
      <w:proofErr w:type="gramEnd"/>
      <w:r w:rsidRPr="001D0C5D">
        <w:rPr>
          <w:rFonts w:ascii="Times New Roman" w:eastAsia="Times New Roman" w:hAnsi="Times New Roman" w:cs="Times New Roman"/>
          <w:sz w:val="24"/>
          <w:szCs w:val="24"/>
          <w:highlight w:val="white"/>
        </w:rPr>
        <w:t xml:space="preserve"> grieve and strengthen bonds with fellow mourners. But as discussed above, the mourners in this study often had little to no reprieve from their daily lives, so they were likely to receive these videos and photos </w:t>
      </w:r>
      <w:r w:rsidR="009F5C48" w:rsidRPr="001D0C5D">
        <w:rPr>
          <w:rFonts w:ascii="Times New Roman" w:eastAsia="Times New Roman" w:hAnsi="Times New Roman" w:cs="Times New Roman"/>
          <w:sz w:val="24"/>
          <w:szCs w:val="24"/>
          <w:highlight w:val="white"/>
        </w:rPr>
        <w:t xml:space="preserve">at unexpected times </w:t>
      </w:r>
      <w:r w:rsidRPr="001D0C5D">
        <w:rPr>
          <w:rFonts w:ascii="Times New Roman" w:eastAsia="Times New Roman" w:hAnsi="Times New Roman" w:cs="Times New Roman"/>
          <w:sz w:val="24"/>
          <w:szCs w:val="24"/>
          <w:highlight w:val="white"/>
        </w:rPr>
        <w:t xml:space="preserve">or when such images contrasted sharply with their surroundings, such as when stealing a glance at their phone during </w:t>
      </w:r>
      <w:r w:rsidR="009F5C48" w:rsidRPr="001D0C5D">
        <w:rPr>
          <w:rFonts w:ascii="Times New Roman" w:eastAsia="Times New Roman" w:hAnsi="Times New Roman" w:cs="Times New Roman"/>
          <w:sz w:val="24"/>
          <w:szCs w:val="24"/>
          <w:highlight w:val="white"/>
        </w:rPr>
        <w:t>work</w:t>
      </w:r>
      <w:r w:rsidRPr="001D0C5D">
        <w:rPr>
          <w:rFonts w:ascii="Times New Roman" w:eastAsia="Times New Roman" w:hAnsi="Times New Roman" w:cs="Times New Roman"/>
          <w:sz w:val="24"/>
          <w:szCs w:val="24"/>
          <w:highlight w:val="white"/>
        </w:rPr>
        <w:t xml:space="preserve">. </w:t>
      </w:r>
    </w:p>
    <w:p w14:paraId="0000008D" w14:textId="5403B965"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In sum, though technology may at first appear to facilitate this dimension of transnational family life –– offering a way to be there without being physically present –– mourning virtually is qualitatively different from mourning in person and poses additional, unique challenges. My </w:t>
      </w:r>
      <w:r w:rsidRPr="001D0C5D">
        <w:rPr>
          <w:rFonts w:ascii="Times New Roman" w:eastAsia="Times New Roman" w:hAnsi="Times New Roman" w:cs="Times New Roman"/>
          <w:sz w:val="24"/>
          <w:szCs w:val="24"/>
          <w:highlight w:val="white"/>
        </w:rPr>
        <w:lastRenderedPageBreak/>
        <w:t>findings call attention to the importance of attending to the risks of virtual funeral participation, rather than focusing only on the possible benefits.</w:t>
      </w:r>
      <w:r w:rsidRPr="001D0C5D">
        <w:rPr>
          <w:rFonts w:ascii="Times New Roman" w:eastAsia="Times New Roman" w:hAnsi="Times New Roman" w:cs="Times New Roman"/>
          <w:sz w:val="24"/>
          <w:szCs w:val="24"/>
          <w:highlight w:val="white"/>
        </w:rPr>
        <w:br/>
      </w:r>
    </w:p>
    <w:p w14:paraId="0000008E" w14:textId="77777777" w:rsidR="001E61DF" w:rsidRPr="001D0C5D" w:rsidRDefault="00E76AFA">
      <w:pPr>
        <w:widowControl w:val="0"/>
        <w:spacing w:line="480" w:lineRule="auto"/>
        <w:rPr>
          <w:rFonts w:ascii="Times New Roman" w:eastAsia="Times New Roman" w:hAnsi="Times New Roman" w:cs="Times New Roman"/>
          <w:i/>
          <w:sz w:val="24"/>
          <w:szCs w:val="24"/>
          <w:highlight w:val="white"/>
        </w:rPr>
      </w:pPr>
      <w:r w:rsidRPr="001D0C5D">
        <w:rPr>
          <w:rFonts w:ascii="Times New Roman" w:eastAsia="Times New Roman" w:hAnsi="Times New Roman" w:cs="Times New Roman"/>
          <w:i/>
          <w:sz w:val="24"/>
          <w:szCs w:val="24"/>
          <w:highlight w:val="white"/>
        </w:rPr>
        <w:t>Implications</w:t>
      </w:r>
    </w:p>
    <w:p w14:paraId="0000008F" w14:textId="3033AC89" w:rsidR="001E61DF" w:rsidRPr="001D0C5D" w:rsidRDefault="00E76AFA">
      <w:pPr>
        <w:widowControl w:val="0"/>
        <w:spacing w:line="480" w:lineRule="auto"/>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Though this study focuses on the experiences of </w:t>
      </w:r>
      <w:r w:rsidR="009F5C48" w:rsidRPr="001D0C5D">
        <w:rPr>
          <w:rFonts w:ascii="Times New Roman" w:eastAsia="Times New Roman" w:hAnsi="Times New Roman" w:cs="Times New Roman"/>
          <w:sz w:val="24"/>
          <w:szCs w:val="24"/>
          <w:highlight w:val="white"/>
        </w:rPr>
        <w:t>undocumented</w:t>
      </w:r>
      <w:r w:rsidRPr="001D0C5D">
        <w:rPr>
          <w:rFonts w:ascii="Times New Roman" w:eastAsia="Times New Roman" w:hAnsi="Times New Roman" w:cs="Times New Roman"/>
          <w:sz w:val="24"/>
          <w:szCs w:val="24"/>
          <w:highlight w:val="white"/>
        </w:rPr>
        <w:t xml:space="preserve"> immigrants from Mexico, transnational grieving affects all </w:t>
      </w:r>
      <w:r w:rsidR="009F5C48" w:rsidRPr="001D0C5D">
        <w:rPr>
          <w:rFonts w:ascii="Times New Roman" w:eastAsia="Times New Roman" w:hAnsi="Times New Roman" w:cs="Times New Roman"/>
          <w:sz w:val="24"/>
          <w:szCs w:val="24"/>
          <w:highlight w:val="white"/>
        </w:rPr>
        <w:t xml:space="preserve">unauthorized </w:t>
      </w:r>
      <w:r w:rsidRPr="001D0C5D">
        <w:rPr>
          <w:rFonts w:ascii="Times New Roman" w:eastAsia="Times New Roman" w:hAnsi="Times New Roman" w:cs="Times New Roman"/>
          <w:sz w:val="24"/>
          <w:szCs w:val="24"/>
          <w:highlight w:val="white"/>
        </w:rPr>
        <w:t xml:space="preserve">immigrants, regardless of country of origin, a population estimated to number 10.5 million </w:t>
      </w:r>
      <w:r w:rsidR="009F5C48"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{"citationID":"a28nni2u578","properties":{"formattedCitation":"(Budiman 2020)","plainCitation":"(Budiman 2020)","noteIndex":0},"citationItems":[{"id":618,"uris":["http://zotero.org/users/9290288/items/RDUPC5YH"],"itemData":{"id":618,"type":"post-weblog","abstract":"Today, more than 40 million people living in the U.S. were born in another country, accounting for about one-fifth of the world’s migrants.","container-title":"Pew Research Center","language":"en-US","title":"Key Findings about U.S. Immigrants","URL":"https://www.pewresearch.org/fact-tank/2020/08/20/key-findings-about-u-s-immigrants/","author":[{"family":"Budiman","given":"Abby"}],"accessed":{"date-parts":[["2022",4,22]]},"issued":{"date-parts":[["2020"]]}}}],"schema":"https://github.com/citation-style-language/schema/raw/master/csl-citation.json"} </w:instrText>
      </w:r>
      <w:r w:rsidR="009F5C48"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(Budiman 2020)</w:t>
      </w:r>
      <w:r w:rsidR="009F5C48"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Current immigration policies effectively preclude immigrants who lack authorization from participating in end-of-life rites that serve important social and </w:t>
      </w:r>
      <w:r w:rsidR="00C60965" w:rsidRPr="001D0C5D">
        <w:rPr>
          <w:rFonts w:ascii="Times New Roman" w:eastAsia="Times New Roman" w:hAnsi="Times New Roman" w:cs="Times New Roman"/>
          <w:sz w:val="24"/>
          <w:szCs w:val="24"/>
          <w:highlight w:val="white"/>
        </w:rPr>
        <w:t>emotional</w:t>
      </w:r>
      <w:r w:rsidRPr="001D0C5D">
        <w:rPr>
          <w:rFonts w:ascii="Times New Roman" w:eastAsia="Times New Roman" w:hAnsi="Times New Roman" w:cs="Times New Roman"/>
          <w:sz w:val="24"/>
          <w:szCs w:val="24"/>
          <w:highlight w:val="white"/>
        </w:rPr>
        <w:t xml:space="preserve"> functions. Understanding the experiences of transnational grieving while undocumented thus sheds light on the social costs of current laws and allows us to consider possible benefits of immigration reform measures that facilitate international mobility.</w:t>
      </w:r>
    </w:p>
    <w:p w14:paraId="00000090" w14:textId="4D70A1F7"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t xml:space="preserve">Transnational grief exemplifies the social and emotional costs of hardened borders that impede immigrants from practicing circular migration and </w:t>
      </w:r>
      <w:r w:rsidR="00CD1004" w:rsidRPr="001D0C5D">
        <w:rPr>
          <w:rFonts w:ascii="Times New Roman" w:eastAsia="Times New Roman" w:hAnsi="Times New Roman" w:cs="Times New Roman"/>
          <w:sz w:val="24"/>
          <w:szCs w:val="24"/>
          <w:highlight w:val="white"/>
        </w:rPr>
        <w:t>lead</w:t>
      </w:r>
      <w:r w:rsidRPr="001D0C5D">
        <w:rPr>
          <w:rFonts w:ascii="Times New Roman" w:eastAsia="Times New Roman" w:hAnsi="Times New Roman" w:cs="Times New Roman"/>
          <w:sz w:val="24"/>
          <w:szCs w:val="24"/>
          <w:highlight w:val="white"/>
        </w:rPr>
        <w:t xml:space="preserve"> transnational families to </w:t>
      </w:r>
      <w:r w:rsidR="00CD1004" w:rsidRPr="001D0C5D">
        <w:rPr>
          <w:rFonts w:ascii="Times New Roman" w:eastAsia="Times New Roman" w:hAnsi="Times New Roman" w:cs="Times New Roman"/>
          <w:sz w:val="24"/>
          <w:szCs w:val="24"/>
          <w:highlight w:val="white"/>
        </w:rPr>
        <w:t>endure long-term separation</w:t>
      </w:r>
      <w:r w:rsidRPr="001D0C5D">
        <w:rPr>
          <w:rFonts w:ascii="Times New Roman" w:eastAsia="Times New Roman" w:hAnsi="Times New Roman" w:cs="Times New Roman"/>
          <w:sz w:val="24"/>
          <w:szCs w:val="24"/>
          <w:highlight w:val="white"/>
        </w:rPr>
        <w:t>.</w:t>
      </w:r>
      <w:r w:rsidRPr="001D0C5D">
        <w:rPr>
          <w:rFonts w:ascii="Times New Roman" w:hAnsi="Times New Roman" w:cs="Times New Roman"/>
          <w:sz w:val="24"/>
          <w:szCs w:val="24"/>
        </w:rPr>
        <w:t xml:space="preserve"> </w:t>
      </w:r>
      <w:r w:rsidRPr="001D0C5D">
        <w:rPr>
          <w:rFonts w:ascii="Times New Roman" w:eastAsia="Times New Roman" w:hAnsi="Times New Roman" w:cs="Times New Roman"/>
          <w:sz w:val="24"/>
          <w:szCs w:val="24"/>
          <w:highlight w:val="white"/>
        </w:rPr>
        <w:t xml:space="preserve">Understanding transnational grieving and its impacts is fundamentally necessary for uncovering the “slow violence” of immigration laws </w:t>
      </w:r>
      <w:r w:rsidR="00C60965"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{"citationID":"a1o240drd6l","properties":{"formattedCitation":"(Lee 2019)","plainCitation":"(Lee 2019)","noteIndex":0},"citationItems":[{"id":112,"uris":["http://zotero.org/users/9290288/items/NZFZCWS9"],"itemData":{"id":112,"type":"article-journal","abstract":"During the Trump Administration, disturbing images of immigration officials forcibly separating parents from their children at the U.S.–Mexico border have rightly invited an onslaught of criticism. Voices across the political spectrum have called these actions immoral and insisted that this is not who we are. The underlying moral imperative of this critique is correct, but this Essay argues that it rests on a mischaracterization of our immigration system. In fact, the principle of “family separation” pervasively defines our entire immigration system. The law governing admissions, enforcement, adjustment of status, and remittances routinely leaves noncitizens waiting, marooned, left out, and helpless in their efforts to remain or reunite with their family members. In other words, a legal system predicated on principles of family separation captures precisely who we are. To make this argument, I borrow insights developed by scholars in the humanities and social sciences who have developed the theory of “slow death” or “slow violence.” Unlike acts of “spectacular violence” (a label for which border apprehensions and forcible separations certainly qualify) the process of slow death happens over time, offering no signs of impending ruination, a reality that frustrates the ability to generate momentum for change. Reframing the experience of migrants in terms of slow death can help recontextualize immigrant suffering in terms of family separation thereby drawing the public’s attention to the need for systemic, and not just episodic, change.","container-title":"Columbia Law Review","ISSN":"00101958","issue":"8","title":"Family separation as slow death","volume":"119","author":[{"family":"Lee","given":"Stephen"}],"issued":{"date-parts":[["2019"]]}}}],"schema":"https://github.com/citation-style-language/schema/raw/master/csl-citation.json"} </w:instrText>
      </w:r>
      <w:r w:rsidR="00C60965" w:rsidRPr="001D0C5D">
        <w:rPr>
          <w:rFonts w:ascii="Times New Roman" w:eastAsia="Times New Roman" w:hAnsi="Times New Roman" w:cs="Times New Roman"/>
          <w:sz w:val="24"/>
          <w:szCs w:val="24"/>
          <w:highlight w:val="white"/>
        </w:rPr>
        <w:fldChar w:fldCharType="separate"/>
      </w:r>
      <w:r w:rsidR="000503EE" w:rsidRPr="001D0C5D">
        <w:rPr>
          <w:rFonts w:ascii="Times New Roman" w:hAnsi="Times New Roman" w:cs="Times New Roman"/>
          <w:sz w:val="24"/>
          <w:szCs w:val="24"/>
        </w:rPr>
        <w:t>(Lee 2019)</w:t>
      </w:r>
      <w:r w:rsidR="00C60965"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xml:space="preserve">. Under the current system, unauthorized immigrants are denied freedom of mobility, as they hope and wait for laws to change. They long to be allowed to travel between their countries of origin and the United States </w:t>
      </w:r>
      <w:r w:rsidR="00C60965"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ZOTERO_ITEM CSL_CITATION {"citationID":"a1fkp44clcf","properties":{"formattedCitation":"(Boehm 2012)","plainCitation":"(Boehm 2012)","noteIndex":0},"citationItems":[{"id":161,"uris":["http://zotero.org/users/9290288/items/BYQHLDHV"],"itemData":{"id":161,"type":"book","abstract":"\"In her research with transnational Mexicans, Deborah A. Boehm has often asked individuals: if there were no barriers to your movement between Mexico and the United States, where would you choose to live? Almost always, they desire the freedom to \"come and go.\" Yet the barriers preventing such movement are many. Because of the United States' immigration policies, Mexican immigrants often find themselves living long distances from family members and unable to easily cross the U.S.-Mexico border. Transnational Mexicans experience what Boehm calls \"intimate migrations,\" flows that both shape and are structured by gendered and familial actions and interactions but are always defined by the presence of the U.S. state. This book is based on over a decade of ethnographic research, focusing on Mexican immigrants with ties to a small, rural community in the Mexican state of San Luis Potosi and several states in the U.S. West. By showing how intimate relations direct migration, and by looking at kin and gender relationships through the lens of illegality, Boehm sheds new light on the study of gender and kinship, as well as understandings of the state and transnational migration.\" From the publisher. Part 1. Transborder families -- part 2. Gendered migrations -- part 3. Children on the move.","ISBN":"0-8147-8985-4","note":"Citation Key: Boehm2012","number-of-pages":"178","publisher":"NYU Press","title":"Intimate Migrations: Gender, Family, and Illegality among Transnational Mexicans","URL":"https://books.google.com/books/about/Intimate_Migrations.html?id=FmddbLqeywwC","author":[{"family":"Boehm","given":"Deborah A."}],"accessed":{"date-parts":[["2018",2,18]]},"issued":{"date-parts":[["2012"]]}}}],"schema":"https://github.com/citation-style-language/schema/raw/master/csl-citation.json"} </w:instrText>
      </w:r>
      <w:r w:rsidR="00C60965" w:rsidRPr="001D0C5D">
        <w:rPr>
          <w:rFonts w:ascii="Times New Roman" w:eastAsia="Times New Roman" w:hAnsi="Times New Roman" w:cs="Times New Roman"/>
          <w:sz w:val="24"/>
          <w:szCs w:val="24"/>
          <w:highlight w:val="white"/>
        </w:rPr>
        <w:fldChar w:fldCharType="separate"/>
      </w:r>
      <w:r w:rsidR="001D0C5D" w:rsidRPr="001D0C5D">
        <w:rPr>
          <w:rFonts w:ascii="Times New Roman" w:hAnsi="Times New Roman" w:cs="Times New Roman"/>
          <w:sz w:val="24"/>
          <w:szCs w:val="24"/>
        </w:rPr>
        <w:t>(Boehm 2012)</w:t>
      </w:r>
      <w:r w:rsidR="00C60965" w:rsidRPr="001D0C5D">
        <w:rPr>
          <w:rFonts w:ascii="Times New Roman" w:eastAsia="Times New Roman" w:hAnsi="Times New Roman" w:cs="Times New Roman"/>
          <w:sz w:val="24"/>
          <w:szCs w:val="24"/>
          <w:highlight w:val="white"/>
        </w:rPr>
        <w:fldChar w:fldCharType="end"/>
      </w:r>
      <w:r w:rsidRPr="001D0C5D">
        <w:rPr>
          <w:rFonts w:ascii="Times New Roman" w:eastAsia="Times New Roman" w:hAnsi="Times New Roman" w:cs="Times New Roman"/>
          <w:sz w:val="24"/>
          <w:szCs w:val="24"/>
          <w:highlight w:val="white"/>
        </w:rPr>
        <w:t>. For immigrants in this position, transnational death is the worst-case scenario. Death transforms separations that immigrants hoped would be temporary into permanent losses, and immigration laws further prevent immigrants from gathering to grieve and bury their dead.</w:t>
      </w:r>
      <w:r w:rsidR="00CD1004" w:rsidRPr="001D0C5D">
        <w:rPr>
          <w:rFonts w:ascii="Times New Roman" w:eastAsia="Times New Roman" w:hAnsi="Times New Roman" w:cs="Times New Roman"/>
          <w:sz w:val="24"/>
          <w:szCs w:val="24"/>
          <w:highlight w:val="white"/>
        </w:rPr>
        <w:t xml:space="preserve"> In effect, restrictive immigration laws deny unauthorized immigrants and their loved ones the opportunity for reunification.</w:t>
      </w:r>
      <w:r w:rsidRPr="001D0C5D">
        <w:rPr>
          <w:rFonts w:ascii="Times New Roman" w:eastAsia="Times New Roman" w:hAnsi="Times New Roman" w:cs="Times New Roman"/>
          <w:sz w:val="24"/>
          <w:szCs w:val="24"/>
          <w:highlight w:val="white"/>
        </w:rPr>
        <w:t xml:space="preserve"> Transnational death is therefore the culmination of slow violence</w:t>
      </w:r>
      <w:r w:rsidR="00CD1004" w:rsidRPr="001D0C5D">
        <w:rPr>
          <w:rFonts w:ascii="Times New Roman" w:eastAsia="Times New Roman" w:hAnsi="Times New Roman" w:cs="Times New Roman"/>
          <w:sz w:val="24"/>
          <w:szCs w:val="24"/>
          <w:highlight w:val="white"/>
        </w:rPr>
        <w:t>.</w:t>
      </w:r>
      <w:r w:rsidRPr="001D0C5D">
        <w:rPr>
          <w:rFonts w:ascii="Times New Roman" w:eastAsia="Times New Roman" w:hAnsi="Times New Roman" w:cs="Times New Roman"/>
          <w:sz w:val="24"/>
          <w:szCs w:val="24"/>
          <w:highlight w:val="white"/>
        </w:rPr>
        <w:t xml:space="preserve"> </w:t>
      </w:r>
    </w:p>
    <w:p w14:paraId="00000091" w14:textId="54C3D197" w:rsidR="001E61DF" w:rsidRPr="001D0C5D" w:rsidRDefault="00E76AFA">
      <w:pPr>
        <w:widowControl w:val="0"/>
        <w:spacing w:line="480" w:lineRule="auto"/>
        <w:ind w:firstLine="72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lastRenderedPageBreak/>
        <w:t xml:space="preserve">This study highlights that the undocumented immigration crisis is a crisis of mobility that cannot be fixed by allowing people to remain in the United States legally </w:t>
      </w:r>
      <w:r w:rsidRPr="001D0C5D">
        <w:rPr>
          <w:rFonts w:ascii="Times New Roman" w:eastAsia="Times New Roman" w:hAnsi="Times New Roman" w:cs="Times New Roman"/>
          <w:i/>
          <w:sz w:val="24"/>
          <w:szCs w:val="24"/>
          <w:highlight w:val="white"/>
        </w:rPr>
        <w:t>without</w:t>
      </w:r>
      <w:r w:rsidRPr="001D0C5D">
        <w:rPr>
          <w:rFonts w:ascii="Times New Roman" w:eastAsia="Times New Roman" w:hAnsi="Times New Roman" w:cs="Times New Roman"/>
          <w:sz w:val="24"/>
          <w:szCs w:val="24"/>
          <w:highlight w:val="white"/>
        </w:rPr>
        <w:t xml:space="preserve"> the freedom to leave and re-enter the country. Most immigrants have strong connections </w:t>
      </w:r>
      <w:r w:rsidR="008B6359" w:rsidRPr="001D0C5D">
        <w:rPr>
          <w:rFonts w:ascii="Times New Roman" w:eastAsia="Times New Roman" w:hAnsi="Times New Roman" w:cs="Times New Roman"/>
          <w:sz w:val="24"/>
          <w:szCs w:val="24"/>
          <w:highlight w:val="white"/>
        </w:rPr>
        <w:t>to</w:t>
      </w:r>
      <w:r w:rsidRPr="001D0C5D">
        <w:rPr>
          <w:rFonts w:ascii="Times New Roman" w:eastAsia="Times New Roman" w:hAnsi="Times New Roman" w:cs="Times New Roman"/>
          <w:sz w:val="24"/>
          <w:szCs w:val="24"/>
          <w:highlight w:val="white"/>
        </w:rPr>
        <w:t xml:space="preserve"> their communities of origin and the destination sites where they now live, and they long to be able to move freely between both places, especially during important moments like death and bereavement.</w:t>
      </w:r>
    </w:p>
    <w:p w14:paraId="00000092" w14:textId="77777777" w:rsidR="001E61DF" w:rsidRPr="001D0C5D" w:rsidRDefault="001E61DF">
      <w:pPr>
        <w:widowControl w:val="0"/>
        <w:rPr>
          <w:rFonts w:ascii="Times New Roman" w:eastAsia="Times New Roman" w:hAnsi="Times New Roman" w:cs="Times New Roman"/>
          <w:b/>
          <w:sz w:val="24"/>
          <w:szCs w:val="24"/>
          <w:highlight w:val="white"/>
        </w:rPr>
      </w:pPr>
    </w:p>
    <w:p w14:paraId="00000093" w14:textId="77777777" w:rsidR="001E61DF" w:rsidRPr="001D0C5D" w:rsidRDefault="00E76AFA">
      <w:pPr>
        <w:widowControl w:val="0"/>
        <w:rPr>
          <w:rFonts w:ascii="Times New Roman" w:eastAsia="Times New Roman" w:hAnsi="Times New Roman" w:cs="Times New Roman"/>
          <w:b/>
          <w:sz w:val="24"/>
          <w:szCs w:val="24"/>
          <w:highlight w:val="white"/>
        </w:rPr>
      </w:pPr>
      <w:r w:rsidRPr="001D0C5D">
        <w:rPr>
          <w:rFonts w:ascii="Times New Roman" w:eastAsia="Times New Roman" w:hAnsi="Times New Roman" w:cs="Times New Roman"/>
          <w:b/>
          <w:sz w:val="24"/>
          <w:szCs w:val="24"/>
          <w:highlight w:val="white"/>
        </w:rPr>
        <w:t>REFERENCES</w:t>
      </w:r>
    </w:p>
    <w:p w14:paraId="425AC04C" w14:textId="77777777" w:rsidR="00322260" w:rsidRPr="001D0C5D" w:rsidRDefault="00322260">
      <w:pPr>
        <w:widowControl w:val="0"/>
        <w:rPr>
          <w:rFonts w:ascii="Times New Roman" w:eastAsia="Times New Roman" w:hAnsi="Times New Roman" w:cs="Times New Roman"/>
          <w:b/>
          <w:sz w:val="24"/>
          <w:szCs w:val="24"/>
          <w:highlight w:val="white"/>
        </w:rPr>
      </w:pPr>
    </w:p>
    <w:p w14:paraId="108598B0" w14:textId="77777777" w:rsidR="001D0C5D" w:rsidRPr="001D0C5D" w:rsidRDefault="000503EE" w:rsidP="001D0C5D">
      <w:pPr>
        <w:pStyle w:val="Bibliography"/>
        <w:rPr>
          <w:rFonts w:ascii="Times New Roman" w:hAnsi="Times New Roman" w:cs="Times New Roman"/>
          <w:sz w:val="24"/>
          <w:szCs w:val="24"/>
        </w:rPr>
      </w:pPr>
      <w:r w:rsidRPr="001D0C5D">
        <w:rPr>
          <w:rFonts w:ascii="Times New Roman" w:eastAsia="Times New Roman" w:hAnsi="Times New Roman" w:cs="Times New Roman"/>
          <w:sz w:val="24"/>
          <w:szCs w:val="24"/>
          <w:highlight w:val="white"/>
        </w:rPr>
        <w:fldChar w:fldCharType="begin"/>
      </w:r>
      <w:r w:rsidR="001D0C5D" w:rsidRPr="001D0C5D">
        <w:rPr>
          <w:rFonts w:ascii="Times New Roman" w:eastAsia="Times New Roman" w:hAnsi="Times New Roman" w:cs="Times New Roman"/>
          <w:sz w:val="24"/>
          <w:szCs w:val="24"/>
          <w:highlight w:val="white"/>
        </w:rPr>
        <w:instrText xml:space="preserve"> ADDIN ZOTERO_BIBL {"uncited":[],"omitted":[],"custom":[]} CSL_BIBLIOGRAPHY </w:instrText>
      </w:r>
      <w:r w:rsidRPr="001D0C5D">
        <w:rPr>
          <w:rFonts w:ascii="Times New Roman" w:eastAsia="Times New Roman" w:hAnsi="Times New Roman" w:cs="Times New Roman"/>
          <w:sz w:val="24"/>
          <w:szCs w:val="24"/>
          <w:highlight w:val="white"/>
        </w:rPr>
        <w:fldChar w:fldCharType="separate"/>
      </w:r>
      <w:r w:rsidR="001D0C5D" w:rsidRPr="001D0C5D">
        <w:rPr>
          <w:rFonts w:ascii="Times New Roman" w:hAnsi="Times New Roman" w:cs="Times New Roman"/>
          <w:sz w:val="24"/>
          <w:szCs w:val="24"/>
        </w:rPr>
        <w:t xml:space="preserve">Abrego, Leisy J. 2014. </w:t>
      </w:r>
      <w:r w:rsidR="001D0C5D" w:rsidRPr="001D0C5D">
        <w:rPr>
          <w:rFonts w:ascii="Times New Roman" w:hAnsi="Times New Roman" w:cs="Times New Roman"/>
          <w:i/>
          <w:iCs/>
          <w:sz w:val="24"/>
          <w:szCs w:val="24"/>
        </w:rPr>
        <w:t>Sacrificing Families: Navigating Laws, Labor, and Love across Borders</w:t>
      </w:r>
      <w:r w:rsidR="001D0C5D" w:rsidRPr="001D0C5D">
        <w:rPr>
          <w:rFonts w:ascii="Times New Roman" w:hAnsi="Times New Roman" w:cs="Times New Roman"/>
          <w:sz w:val="24"/>
          <w:szCs w:val="24"/>
        </w:rPr>
        <w:t>. Stanford University Press.</w:t>
      </w:r>
    </w:p>
    <w:p w14:paraId="703F578D"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Agustín, Laura. 2003. “Forget Victimization: Granting Agency to Migrants.” </w:t>
      </w:r>
      <w:r w:rsidRPr="001D0C5D">
        <w:rPr>
          <w:rFonts w:ascii="Times New Roman" w:hAnsi="Times New Roman" w:cs="Times New Roman"/>
          <w:i/>
          <w:iCs/>
          <w:sz w:val="24"/>
          <w:szCs w:val="24"/>
        </w:rPr>
        <w:t>Development</w:t>
      </w:r>
      <w:r w:rsidRPr="001D0C5D">
        <w:rPr>
          <w:rFonts w:ascii="Times New Roman" w:hAnsi="Times New Roman" w:cs="Times New Roman"/>
          <w:sz w:val="24"/>
          <w:szCs w:val="24"/>
        </w:rPr>
        <w:t xml:space="preserve"> 46(3):30–36. doi: 10.1177/10116370030463005.</w:t>
      </w:r>
    </w:p>
    <w:p w14:paraId="490E9E3B"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Armenta, Amada. 2017. </w:t>
      </w:r>
      <w:r w:rsidRPr="001D0C5D">
        <w:rPr>
          <w:rFonts w:ascii="Times New Roman" w:hAnsi="Times New Roman" w:cs="Times New Roman"/>
          <w:i/>
          <w:iCs/>
          <w:sz w:val="24"/>
          <w:szCs w:val="24"/>
        </w:rPr>
        <w:t>Protect, Serve, and Deport: The Rise of Policing as Immigration Enforcement</w:t>
      </w:r>
      <w:r w:rsidRPr="001D0C5D">
        <w:rPr>
          <w:rFonts w:ascii="Times New Roman" w:hAnsi="Times New Roman" w:cs="Times New Roman"/>
          <w:sz w:val="24"/>
          <w:szCs w:val="24"/>
        </w:rPr>
        <w:t>. Univ of California Press.</w:t>
      </w:r>
    </w:p>
    <w:p w14:paraId="50D90763"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Asad, Asad L., and Matthew Clair. 2018. “Racialized Legal Status as a Social Determinant of Health.” </w:t>
      </w:r>
      <w:r w:rsidRPr="001D0C5D">
        <w:rPr>
          <w:rFonts w:ascii="Times New Roman" w:hAnsi="Times New Roman" w:cs="Times New Roman"/>
          <w:i/>
          <w:iCs/>
          <w:sz w:val="24"/>
          <w:szCs w:val="24"/>
        </w:rPr>
        <w:t>Social Science &amp; Medicine</w:t>
      </w:r>
      <w:r w:rsidRPr="001D0C5D">
        <w:rPr>
          <w:rFonts w:ascii="Times New Roman" w:hAnsi="Times New Roman" w:cs="Times New Roman"/>
          <w:sz w:val="24"/>
          <w:szCs w:val="24"/>
        </w:rPr>
        <w:t xml:space="preserve"> 199:19–28. doi: 10.1016/j.socscimed.2017.03.010.</w:t>
      </w:r>
    </w:p>
    <w:p w14:paraId="30FD4585"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Bacigalupe, Gonzalo, and María Cámara. 2012. “Transnational Families and Social Technologies: Reassessing Immigration Psychology.” </w:t>
      </w:r>
      <w:r w:rsidRPr="001D0C5D">
        <w:rPr>
          <w:rFonts w:ascii="Times New Roman" w:hAnsi="Times New Roman" w:cs="Times New Roman"/>
          <w:i/>
          <w:iCs/>
          <w:sz w:val="24"/>
          <w:szCs w:val="24"/>
        </w:rPr>
        <w:t>Journal of Ethnic and Migration Studies</w:t>
      </w:r>
      <w:r w:rsidRPr="001D0C5D">
        <w:rPr>
          <w:rFonts w:ascii="Times New Roman" w:hAnsi="Times New Roman" w:cs="Times New Roman"/>
          <w:sz w:val="24"/>
          <w:szCs w:val="24"/>
        </w:rPr>
        <w:t xml:space="preserve"> 38(9):1425–38. doi: 10.1080/1369183X.2012.698211.</w:t>
      </w:r>
    </w:p>
    <w:p w14:paraId="7F60D003"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Bailey, Tara, and Tony Walter. 2016. “Funerals against Death.” </w:t>
      </w:r>
      <w:r w:rsidRPr="001D0C5D">
        <w:rPr>
          <w:rFonts w:ascii="Times New Roman" w:hAnsi="Times New Roman" w:cs="Times New Roman"/>
          <w:i/>
          <w:iCs/>
          <w:sz w:val="24"/>
          <w:szCs w:val="24"/>
        </w:rPr>
        <w:t>Mortality</w:t>
      </w:r>
      <w:r w:rsidRPr="001D0C5D">
        <w:rPr>
          <w:rFonts w:ascii="Times New Roman" w:hAnsi="Times New Roman" w:cs="Times New Roman"/>
          <w:sz w:val="24"/>
          <w:szCs w:val="24"/>
        </w:rPr>
        <w:t xml:space="preserve"> 21(2):149–66. doi: 10.1080/13576275.2015.1071344.</w:t>
      </w:r>
    </w:p>
    <w:p w14:paraId="4018F4FB"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Baldassar, Loretta. 2007. “Transnational Families and the Provision of Moral and Emotional Support: The Relationship between Truth and Distance.” </w:t>
      </w:r>
      <w:r w:rsidRPr="001D0C5D">
        <w:rPr>
          <w:rFonts w:ascii="Times New Roman" w:hAnsi="Times New Roman" w:cs="Times New Roman"/>
          <w:i/>
          <w:iCs/>
          <w:sz w:val="24"/>
          <w:szCs w:val="24"/>
        </w:rPr>
        <w:t>Identities</w:t>
      </w:r>
      <w:r w:rsidRPr="001D0C5D">
        <w:rPr>
          <w:rFonts w:ascii="Times New Roman" w:hAnsi="Times New Roman" w:cs="Times New Roman"/>
          <w:sz w:val="24"/>
          <w:szCs w:val="24"/>
        </w:rPr>
        <w:t xml:space="preserve"> 14(4):385–409. doi: 10.1080/10702890701578423.</w:t>
      </w:r>
    </w:p>
    <w:p w14:paraId="187B1E9F"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Baldassar, Loretta. 2008. “Missing Kin and Longing to Be Together: Emotions and the Construction of Co-Presence in Transnational Relationships.” </w:t>
      </w:r>
      <w:r w:rsidRPr="001D0C5D">
        <w:rPr>
          <w:rFonts w:ascii="Times New Roman" w:hAnsi="Times New Roman" w:cs="Times New Roman"/>
          <w:i/>
          <w:iCs/>
          <w:sz w:val="24"/>
          <w:szCs w:val="24"/>
        </w:rPr>
        <w:t>Journal of Intercultural Studies</w:t>
      </w:r>
      <w:r w:rsidRPr="001D0C5D">
        <w:rPr>
          <w:rFonts w:ascii="Times New Roman" w:hAnsi="Times New Roman" w:cs="Times New Roman"/>
          <w:sz w:val="24"/>
          <w:szCs w:val="24"/>
        </w:rPr>
        <w:t xml:space="preserve"> 29(3):247–66. doi: 10.1080/07256860802169196.</w:t>
      </w:r>
    </w:p>
    <w:p w14:paraId="465280A5"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Baldassar, Loretta. 2014. “Too Sick to Move: Distant ‘Crisis’ Care in Transnational Families.” </w:t>
      </w:r>
      <w:r w:rsidRPr="001D0C5D">
        <w:rPr>
          <w:rFonts w:ascii="Times New Roman" w:hAnsi="Times New Roman" w:cs="Times New Roman"/>
          <w:i/>
          <w:iCs/>
          <w:sz w:val="24"/>
          <w:szCs w:val="24"/>
        </w:rPr>
        <w:t>International Review of Sociology</w:t>
      </w:r>
      <w:r w:rsidRPr="001D0C5D">
        <w:rPr>
          <w:rFonts w:ascii="Times New Roman" w:hAnsi="Times New Roman" w:cs="Times New Roman"/>
          <w:sz w:val="24"/>
          <w:szCs w:val="24"/>
        </w:rPr>
        <w:t xml:space="preserve"> 24(3). doi: 10.1080/03906701.2014.954328.</w:t>
      </w:r>
    </w:p>
    <w:p w14:paraId="661E0D56"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Boehm, Deborah A. 2012. </w:t>
      </w:r>
      <w:r w:rsidRPr="001D0C5D">
        <w:rPr>
          <w:rFonts w:ascii="Times New Roman" w:hAnsi="Times New Roman" w:cs="Times New Roman"/>
          <w:i/>
          <w:iCs/>
          <w:sz w:val="24"/>
          <w:szCs w:val="24"/>
        </w:rPr>
        <w:t>Intimate Migrations: Gender, Family, and Illegality among Transnational Mexicans</w:t>
      </w:r>
      <w:r w:rsidRPr="001D0C5D">
        <w:rPr>
          <w:rFonts w:ascii="Times New Roman" w:hAnsi="Times New Roman" w:cs="Times New Roman"/>
          <w:sz w:val="24"/>
          <w:szCs w:val="24"/>
        </w:rPr>
        <w:t>. NYU Press.</w:t>
      </w:r>
    </w:p>
    <w:p w14:paraId="29F27C74"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lastRenderedPageBreak/>
        <w:t xml:space="preserve">Bravo, Vanessa. 2017. “Coping with Dying and Deaths at Home: How Undocumented Migrants in the United States Experience the Process of Transnational Grieving.” </w:t>
      </w:r>
      <w:r w:rsidRPr="001D0C5D">
        <w:rPr>
          <w:rFonts w:ascii="Times New Roman" w:hAnsi="Times New Roman" w:cs="Times New Roman"/>
          <w:i/>
          <w:iCs/>
          <w:sz w:val="24"/>
          <w:szCs w:val="24"/>
        </w:rPr>
        <w:t>Mortality</w:t>
      </w:r>
      <w:r w:rsidRPr="001D0C5D">
        <w:rPr>
          <w:rFonts w:ascii="Times New Roman" w:hAnsi="Times New Roman" w:cs="Times New Roman"/>
          <w:sz w:val="24"/>
          <w:szCs w:val="24"/>
        </w:rPr>
        <w:t xml:space="preserve"> 22(1):33–44. doi: 10.1080/13576275.2016.1192590.</w:t>
      </w:r>
    </w:p>
    <w:p w14:paraId="569D2A4F"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Bruhn, Sarah, and Gabrielle Oliveira. 2021. “Multidirectional Carework across Borders: Latina Immigrant Women Negotiating Motherhood and Daughterhood.” </w:t>
      </w:r>
      <w:r w:rsidRPr="001D0C5D">
        <w:rPr>
          <w:rFonts w:ascii="Times New Roman" w:hAnsi="Times New Roman" w:cs="Times New Roman"/>
          <w:i/>
          <w:iCs/>
          <w:sz w:val="24"/>
          <w:szCs w:val="24"/>
        </w:rPr>
        <w:t>Journal of Marriage and Family</w:t>
      </w:r>
      <w:r w:rsidRPr="001D0C5D">
        <w:rPr>
          <w:rFonts w:ascii="Times New Roman" w:hAnsi="Times New Roman" w:cs="Times New Roman"/>
          <w:sz w:val="24"/>
          <w:szCs w:val="24"/>
        </w:rPr>
        <w:t xml:space="preserve"> n/a(n/a):1–22. doi: 10.1111/jomf.12814.</w:t>
      </w:r>
    </w:p>
    <w:p w14:paraId="666CED11"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Budiman, Abby. 2020. “Key Findings about U.S. Immigrants.” </w:t>
      </w:r>
      <w:r w:rsidRPr="001D0C5D">
        <w:rPr>
          <w:rFonts w:ascii="Times New Roman" w:hAnsi="Times New Roman" w:cs="Times New Roman"/>
          <w:i/>
          <w:iCs/>
          <w:sz w:val="24"/>
          <w:szCs w:val="24"/>
        </w:rPr>
        <w:t>Pew Research Center</w:t>
      </w:r>
      <w:r w:rsidRPr="001D0C5D">
        <w:rPr>
          <w:rFonts w:ascii="Times New Roman" w:hAnsi="Times New Roman" w:cs="Times New Roman"/>
          <w:sz w:val="24"/>
          <w:szCs w:val="24"/>
        </w:rPr>
        <w:t>. Retrieved April 22, 2022 (https://www.pewresearch.org/fact-tank/2020/08/20/key-findings-about-u-s-immigrants/).</w:t>
      </w:r>
    </w:p>
    <w:p w14:paraId="7BCF933E"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Carling, Jørgen, Cecilia Menjívar, and Leah Schmalzbauer. 2012. “Central Themes in the Study of Transnational Parenthood.” </w:t>
      </w:r>
      <w:r w:rsidRPr="001D0C5D">
        <w:rPr>
          <w:rFonts w:ascii="Times New Roman" w:hAnsi="Times New Roman" w:cs="Times New Roman"/>
          <w:i/>
          <w:iCs/>
          <w:sz w:val="24"/>
          <w:szCs w:val="24"/>
        </w:rPr>
        <w:t>Journal of Ethnic and Migration Studies</w:t>
      </w:r>
      <w:r w:rsidRPr="001D0C5D">
        <w:rPr>
          <w:rFonts w:ascii="Times New Roman" w:hAnsi="Times New Roman" w:cs="Times New Roman"/>
          <w:sz w:val="24"/>
          <w:szCs w:val="24"/>
        </w:rPr>
        <w:t xml:space="preserve"> 38(2):191–217. doi: 10.1080/1369183X.2012.646417.</w:t>
      </w:r>
    </w:p>
    <w:p w14:paraId="6550AB34"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Chavez, Leo R. 1994. “The Power of the Imagined Community: The Settlement of Undocumented Mexicans and Central Americans in the United States.” </w:t>
      </w:r>
      <w:r w:rsidRPr="001D0C5D">
        <w:rPr>
          <w:rFonts w:ascii="Times New Roman" w:hAnsi="Times New Roman" w:cs="Times New Roman"/>
          <w:i/>
          <w:iCs/>
          <w:sz w:val="24"/>
          <w:szCs w:val="24"/>
        </w:rPr>
        <w:t>American Anthropologist</w:t>
      </w:r>
      <w:r w:rsidRPr="001D0C5D">
        <w:rPr>
          <w:rFonts w:ascii="Times New Roman" w:hAnsi="Times New Roman" w:cs="Times New Roman"/>
          <w:sz w:val="24"/>
          <w:szCs w:val="24"/>
        </w:rPr>
        <w:t xml:space="preserve"> 96(1):52–73. doi: 10.1525/aa.1994.96.1.02a00030.</w:t>
      </w:r>
    </w:p>
    <w:p w14:paraId="62C4E97E"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Chéry, Tshepo Masango. 2017. “‘No One Shakes Me’: Rejected Queer Identities and the Creation of Sacred Ugandan Spaces in Honor of the Orlando Massacre.” </w:t>
      </w:r>
      <w:r w:rsidRPr="001D0C5D">
        <w:rPr>
          <w:rFonts w:ascii="Times New Roman" w:hAnsi="Times New Roman" w:cs="Times New Roman"/>
          <w:i/>
          <w:iCs/>
          <w:sz w:val="24"/>
          <w:szCs w:val="24"/>
        </w:rPr>
        <w:t>Qualitative Inquiry</w:t>
      </w:r>
      <w:r w:rsidRPr="001D0C5D">
        <w:rPr>
          <w:rFonts w:ascii="Times New Roman" w:hAnsi="Times New Roman" w:cs="Times New Roman"/>
          <w:sz w:val="24"/>
          <w:szCs w:val="24"/>
        </w:rPr>
        <w:t xml:space="preserve"> 23(7):550–56. doi: 10.1177/1077800417718302.</w:t>
      </w:r>
    </w:p>
    <w:p w14:paraId="373E6D6D"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Collins, Randall. 2014. “Interaction Ritual Chains and Collective Effervescence.” Pp. 299–311 in </w:t>
      </w:r>
      <w:r w:rsidRPr="001D0C5D">
        <w:rPr>
          <w:rFonts w:ascii="Times New Roman" w:hAnsi="Times New Roman" w:cs="Times New Roman"/>
          <w:i/>
          <w:iCs/>
          <w:sz w:val="24"/>
          <w:szCs w:val="24"/>
        </w:rPr>
        <w:t>Collective Emotions</w:t>
      </w:r>
      <w:r w:rsidRPr="001D0C5D">
        <w:rPr>
          <w:rFonts w:ascii="Times New Roman" w:hAnsi="Times New Roman" w:cs="Times New Roman"/>
          <w:sz w:val="24"/>
          <w:szCs w:val="24"/>
        </w:rPr>
        <w:t>, edited by C. Von Scheve and M. Salmela. Oxford University Press.</w:t>
      </w:r>
    </w:p>
    <w:p w14:paraId="70F8C297"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Davies, Douglas. 2017. </w:t>
      </w:r>
      <w:r w:rsidRPr="001D0C5D">
        <w:rPr>
          <w:rFonts w:ascii="Times New Roman" w:hAnsi="Times New Roman" w:cs="Times New Roman"/>
          <w:i/>
          <w:iCs/>
          <w:sz w:val="24"/>
          <w:szCs w:val="24"/>
        </w:rPr>
        <w:t>Death, Ritual and Belief: The Rhetoric of Funerary Rites</w:t>
      </w:r>
      <w:r w:rsidRPr="001D0C5D">
        <w:rPr>
          <w:rFonts w:ascii="Times New Roman" w:hAnsi="Times New Roman" w:cs="Times New Roman"/>
          <w:sz w:val="24"/>
          <w:szCs w:val="24"/>
        </w:rPr>
        <w:t>. Bloomsbury Publishing.</w:t>
      </w:r>
    </w:p>
    <w:p w14:paraId="124E0C73"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De León, Jason. 2015. </w:t>
      </w:r>
      <w:r w:rsidRPr="001D0C5D">
        <w:rPr>
          <w:rFonts w:ascii="Times New Roman" w:hAnsi="Times New Roman" w:cs="Times New Roman"/>
          <w:i/>
          <w:iCs/>
          <w:sz w:val="24"/>
          <w:szCs w:val="24"/>
        </w:rPr>
        <w:t>The Land of Open Graves: Living and Dying on the Migrant Trail</w:t>
      </w:r>
      <w:r w:rsidRPr="001D0C5D">
        <w:rPr>
          <w:rFonts w:ascii="Times New Roman" w:hAnsi="Times New Roman" w:cs="Times New Roman"/>
          <w:sz w:val="24"/>
          <w:szCs w:val="24"/>
        </w:rPr>
        <w:t>. University of California Press.</w:t>
      </w:r>
    </w:p>
    <w:p w14:paraId="57405957"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Deterding, Nicole M., and Mary C. Waters. 2021. “Flexible Coding of In-Depth Interviews: A Twenty-First-Century Approach.” </w:t>
      </w:r>
      <w:r w:rsidRPr="001D0C5D">
        <w:rPr>
          <w:rFonts w:ascii="Times New Roman" w:hAnsi="Times New Roman" w:cs="Times New Roman"/>
          <w:i/>
          <w:iCs/>
          <w:sz w:val="24"/>
          <w:szCs w:val="24"/>
        </w:rPr>
        <w:t>Sociological Methods &amp; Research</w:t>
      </w:r>
      <w:r w:rsidRPr="001D0C5D">
        <w:rPr>
          <w:rFonts w:ascii="Times New Roman" w:hAnsi="Times New Roman" w:cs="Times New Roman"/>
          <w:sz w:val="24"/>
          <w:szCs w:val="24"/>
        </w:rPr>
        <w:t xml:space="preserve"> 50(2):708–39. doi: 10.1177/0049124118799377.</w:t>
      </w:r>
    </w:p>
    <w:p w14:paraId="5AB035F8"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Doka, Kenneth J. 2008. “Disenfranchised Grief in Historical and Cultural Perspective.” Pp. 223–40 in </w:t>
      </w:r>
      <w:r w:rsidRPr="001D0C5D">
        <w:rPr>
          <w:rFonts w:ascii="Times New Roman" w:hAnsi="Times New Roman" w:cs="Times New Roman"/>
          <w:i/>
          <w:iCs/>
          <w:sz w:val="24"/>
          <w:szCs w:val="24"/>
        </w:rPr>
        <w:t>Handbook of bereavement research and practice: Advances in theory and intervention</w:t>
      </w:r>
      <w:r w:rsidRPr="001D0C5D">
        <w:rPr>
          <w:rFonts w:ascii="Times New Roman" w:hAnsi="Times New Roman" w:cs="Times New Roman"/>
          <w:sz w:val="24"/>
          <w:szCs w:val="24"/>
        </w:rPr>
        <w:t>. Washington, DC, US: American Psychological Association.</w:t>
      </w:r>
    </w:p>
    <w:p w14:paraId="3513635B"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Dreby, Joanna. 2010. </w:t>
      </w:r>
      <w:r w:rsidRPr="001D0C5D">
        <w:rPr>
          <w:rFonts w:ascii="Times New Roman" w:hAnsi="Times New Roman" w:cs="Times New Roman"/>
          <w:i/>
          <w:iCs/>
          <w:sz w:val="24"/>
          <w:szCs w:val="24"/>
        </w:rPr>
        <w:t>Divided by Borders: Mexican Migrants and Their Children</w:t>
      </w:r>
      <w:r w:rsidRPr="001D0C5D">
        <w:rPr>
          <w:rFonts w:ascii="Times New Roman" w:hAnsi="Times New Roman" w:cs="Times New Roman"/>
          <w:sz w:val="24"/>
          <w:szCs w:val="24"/>
        </w:rPr>
        <w:t>. University of California Press.</w:t>
      </w:r>
    </w:p>
    <w:p w14:paraId="43D761FD"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Dreby, Joanna. 2012. “The Burden of Deportation on Children in Mexican Immigrant Families.” </w:t>
      </w:r>
      <w:r w:rsidRPr="001D0C5D">
        <w:rPr>
          <w:rFonts w:ascii="Times New Roman" w:hAnsi="Times New Roman" w:cs="Times New Roman"/>
          <w:i/>
          <w:iCs/>
          <w:sz w:val="24"/>
          <w:szCs w:val="24"/>
        </w:rPr>
        <w:t>Journal of Marriage and Family</w:t>
      </w:r>
      <w:r w:rsidRPr="001D0C5D">
        <w:rPr>
          <w:rFonts w:ascii="Times New Roman" w:hAnsi="Times New Roman" w:cs="Times New Roman"/>
          <w:sz w:val="24"/>
          <w:szCs w:val="24"/>
        </w:rPr>
        <w:t xml:space="preserve"> 74:829–45. doi: 10.1111/j.1741-3737.2012.00989.x.</w:t>
      </w:r>
    </w:p>
    <w:p w14:paraId="38D70F23"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lastRenderedPageBreak/>
        <w:t xml:space="preserve">Durand, Jorge, and Douglas S. Massey. 2019. “Evolution of the Mexico-U.S. Migration System: Insights from the Mexican Migration Project.” </w:t>
      </w:r>
      <w:r w:rsidRPr="001D0C5D">
        <w:rPr>
          <w:rFonts w:ascii="Times New Roman" w:hAnsi="Times New Roman" w:cs="Times New Roman"/>
          <w:i/>
          <w:iCs/>
          <w:sz w:val="24"/>
          <w:szCs w:val="24"/>
        </w:rPr>
        <w:t>The ANNALS of the American Academy of Political and Social Science</w:t>
      </w:r>
      <w:r w:rsidRPr="001D0C5D">
        <w:rPr>
          <w:rFonts w:ascii="Times New Roman" w:hAnsi="Times New Roman" w:cs="Times New Roman"/>
          <w:sz w:val="24"/>
          <w:szCs w:val="24"/>
        </w:rPr>
        <w:t xml:space="preserve"> 684(1):21–42. doi: 10.1177/0002716219857667.</w:t>
      </w:r>
    </w:p>
    <w:p w14:paraId="2D6C7E98"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Durkheim, Émile. 1912. </w:t>
      </w:r>
      <w:r w:rsidRPr="001D0C5D">
        <w:rPr>
          <w:rFonts w:ascii="Times New Roman" w:hAnsi="Times New Roman" w:cs="Times New Roman"/>
          <w:i/>
          <w:iCs/>
          <w:sz w:val="24"/>
          <w:szCs w:val="24"/>
        </w:rPr>
        <w:t>The Elementary Forms of Religious Life</w:t>
      </w:r>
      <w:r w:rsidRPr="001D0C5D">
        <w:rPr>
          <w:rFonts w:ascii="Times New Roman" w:hAnsi="Times New Roman" w:cs="Times New Roman"/>
          <w:sz w:val="24"/>
          <w:szCs w:val="24"/>
        </w:rPr>
        <w:t>.</w:t>
      </w:r>
    </w:p>
    <w:p w14:paraId="36414EA2"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Enriquez, Laura E., Martha Morales Hernandez, Daniel Millán, and Daisy Vazquez Vera. 2019. “Mediating Illegality: Federal, State, and Institutional Policies in the Educational Experiences of Undocumented College Students.” </w:t>
      </w:r>
      <w:r w:rsidRPr="001D0C5D">
        <w:rPr>
          <w:rFonts w:ascii="Times New Roman" w:hAnsi="Times New Roman" w:cs="Times New Roman"/>
          <w:i/>
          <w:iCs/>
          <w:sz w:val="24"/>
          <w:szCs w:val="24"/>
        </w:rPr>
        <w:t>Law &amp; Social Inquiry</w:t>
      </w:r>
      <w:r w:rsidRPr="001D0C5D">
        <w:rPr>
          <w:rFonts w:ascii="Times New Roman" w:hAnsi="Times New Roman" w:cs="Times New Roman"/>
          <w:sz w:val="24"/>
          <w:szCs w:val="24"/>
        </w:rPr>
        <w:t xml:space="preserve"> 44(3):679–703. doi: 10.1017/lsi.2018.16.</w:t>
      </w:r>
    </w:p>
    <w:p w14:paraId="02726649"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Enriquez, Laura E., and Daniel Millán. 2021. “Situational Triggers and Protective Locations: Conceptualising the Salience of Deportability in Everyday Life.” </w:t>
      </w:r>
      <w:r w:rsidRPr="001D0C5D">
        <w:rPr>
          <w:rFonts w:ascii="Times New Roman" w:hAnsi="Times New Roman" w:cs="Times New Roman"/>
          <w:i/>
          <w:iCs/>
          <w:sz w:val="24"/>
          <w:szCs w:val="24"/>
        </w:rPr>
        <w:t>Journal of Ethnic and Migration Studies</w:t>
      </w:r>
      <w:r w:rsidRPr="001D0C5D">
        <w:rPr>
          <w:rFonts w:ascii="Times New Roman" w:hAnsi="Times New Roman" w:cs="Times New Roman"/>
          <w:sz w:val="24"/>
          <w:szCs w:val="24"/>
        </w:rPr>
        <w:t xml:space="preserve"> 47(9):2089–2108. doi: 10.1080/1369183X.2019.1694877.</w:t>
      </w:r>
    </w:p>
    <w:p w14:paraId="79CAB24B"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Francisco, Valerie. 2015. “‘The Internet Is Magic’: Technology, Intimacy and Transnational Families.” </w:t>
      </w:r>
      <w:r w:rsidRPr="001D0C5D">
        <w:rPr>
          <w:rFonts w:ascii="Times New Roman" w:hAnsi="Times New Roman" w:cs="Times New Roman"/>
          <w:i/>
          <w:iCs/>
          <w:sz w:val="24"/>
          <w:szCs w:val="24"/>
        </w:rPr>
        <w:t>Critical Sociology</w:t>
      </w:r>
      <w:r w:rsidRPr="001D0C5D">
        <w:rPr>
          <w:rFonts w:ascii="Times New Roman" w:hAnsi="Times New Roman" w:cs="Times New Roman"/>
          <w:sz w:val="24"/>
          <w:szCs w:val="24"/>
        </w:rPr>
        <w:t xml:space="preserve"> 41(1):173–90. doi: 10.1177/0896920513484602.</w:t>
      </w:r>
    </w:p>
    <w:p w14:paraId="7026D4CA"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Fulton, Robert. 1995. “The Contemporary Funeral: Functional or Dysfunctional?” in </w:t>
      </w:r>
      <w:r w:rsidRPr="001D0C5D">
        <w:rPr>
          <w:rFonts w:ascii="Times New Roman" w:hAnsi="Times New Roman" w:cs="Times New Roman"/>
          <w:i/>
          <w:iCs/>
          <w:sz w:val="24"/>
          <w:szCs w:val="24"/>
        </w:rPr>
        <w:t>DYING: Facing the Facts</w:t>
      </w:r>
      <w:r w:rsidRPr="001D0C5D">
        <w:rPr>
          <w:rFonts w:ascii="Times New Roman" w:hAnsi="Times New Roman" w:cs="Times New Roman"/>
          <w:sz w:val="24"/>
          <w:szCs w:val="24"/>
        </w:rPr>
        <w:t>. Taylor &amp; Francis.</w:t>
      </w:r>
    </w:p>
    <w:p w14:paraId="1CBE4FBB"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Garcini, Luz M., Thania Galvan, Ryan Brown, Michelle Chen, Elizabeth A. Klonoff, Khadija Ziauddin, and Christopher P. Fagundes. 2020. “Miles over Mind: Transnational Death and Its Association with Psychological Distress among Undocumented Mexican Immigrants.” </w:t>
      </w:r>
      <w:r w:rsidRPr="001D0C5D">
        <w:rPr>
          <w:rFonts w:ascii="Times New Roman" w:hAnsi="Times New Roman" w:cs="Times New Roman"/>
          <w:i/>
          <w:iCs/>
          <w:sz w:val="24"/>
          <w:szCs w:val="24"/>
        </w:rPr>
        <w:t>Death Studies</w:t>
      </w:r>
      <w:r w:rsidRPr="001D0C5D">
        <w:rPr>
          <w:rFonts w:ascii="Times New Roman" w:hAnsi="Times New Roman" w:cs="Times New Roman"/>
          <w:sz w:val="24"/>
          <w:szCs w:val="24"/>
        </w:rPr>
        <w:t xml:space="preserve"> 44(6):357–65. doi: 10.1080/07481187.2019.1573862.</w:t>
      </w:r>
    </w:p>
    <w:p w14:paraId="4C0586A2"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Gleeson, Shannon, and Roberto G. Gonzales. 2012. “When Do Papers Matter? An Institutional Analysis of Undocumented Life in the United States.” </w:t>
      </w:r>
      <w:r w:rsidRPr="001D0C5D">
        <w:rPr>
          <w:rFonts w:ascii="Times New Roman" w:hAnsi="Times New Roman" w:cs="Times New Roman"/>
          <w:i/>
          <w:iCs/>
          <w:sz w:val="24"/>
          <w:szCs w:val="24"/>
        </w:rPr>
        <w:t>International Migration</w:t>
      </w:r>
      <w:r w:rsidRPr="001D0C5D">
        <w:rPr>
          <w:rFonts w:ascii="Times New Roman" w:hAnsi="Times New Roman" w:cs="Times New Roman"/>
          <w:sz w:val="24"/>
          <w:szCs w:val="24"/>
        </w:rPr>
        <w:t xml:space="preserve"> 50(4):1–19. doi: 10.1111/j.1468-2435.2011.00726.x.</w:t>
      </w:r>
    </w:p>
    <w:p w14:paraId="0B0ADC8E"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Golash-Boza, Tanya M. 2015. </w:t>
      </w:r>
      <w:r w:rsidRPr="001D0C5D">
        <w:rPr>
          <w:rFonts w:ascii="Times New Roman" w:hAnsi="Times New Roman" w:cs="Times New Roman"/>
          <w:i/>
          <w:iCs/>
          <w:sz w:val="24"/>
          <w:szCs w:val="24"/>
        </w:rPr>
        <w:t>Deported: Immigrant Policing, Disposable Labor, and Global Capitalism</w:t>
      </w:r>
      <w:r w:rsidRPr="001D0C5D">
        <w:rPr>
          <w:rFonts w:ascii="Times New Roman" w:hAnsi="Times New Roman" w:cs="Times New Roman"/>
          <w:sz w:val="24"/>
          <w:szCs w:val="24"/>
        </w:rPr>
        <w:t>. New York: NYU Press.</w:t>
      </w:r>
    </w:p>
    <w:p w14:paraId="3ABBF60C"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Gutierréz Nájera, Lourdes, and Ana D. Alonso Ortiz. 2019. “Expressing Communality: Zapotec Death and Mourning across Transnational Frontier.” Pp. 85–99 in </w:t>
      </w:r>
      <w:r w:rsidRPr="001D0C5D">
        <w:rPr>
          <w:rFonts w:ascii="Times New Roman" w:hAnsi="Times New Roman" w:cs="Times New Roman"/>
          <w:i/>
          <w:iCs/>
          <w:sz w:val="24"/>
          <w:szCs w:val="24"/>
        </w:rPr>
        <w:t>Transnational Death</w:t>
      </w:r>
      <w:r w:rsidRPr="001D0C5D">
        <w:rPr>
          <w:rFonts w:ascii="Times New Roman" w:hAnsi="Times New Roman" w:cs="Times New Roman"/>
          <w:sz w:val="24"/>
          <w:szCs w:val="24"/>
        </w:rPr>
        <w:t>. Vol. 17, edited by S. Saramo, E. Koskinen-Koivisto, and H. Snellman. Finnish Literature Society.</w:t>
      </w:r>
    </w:p>
    <w:p w14:paraId="57DB089E"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Hondagneu-Sotelo, Pierrette. 1995. “Beyond ‘the Longer They Stay’ (and Say They Will Stay): Women and Mexican Immigrant Settlement.” </w:t>
      </w:r>
      <w:r w:rsidRPr="001D0C5D">
        <w:rPr>
          <w:rFonts w:ascii="Times New Roman" w:hAnsi="Times New Roman" w:cs="Times New Roman"/>
          <w:i/>
          <w:iCs/>
          <w:sz w:val="24"/>
          <w:szCs w:val="24"/>
        </w:rPr>
        <w:t>Qualitative Sociology</w:t>
      </w:r>
      <w:r w:rsidRPr="001D0C5D">
        <w:rPr>
          <w:rFonts w:ascii="Times New Roman" w:hAnsi="Times New Roman" w:cs="Times New Roman"/>
          <w:sz w:val="24"/>
          <w:szCs w:val="24"/>
        </w:rPr>
        <w:t xml:space="preserve"> 18(1):21–43. doi: 10.1007/BF02393194.</w:t>
      </w:r>
    </w:p>
    <w:p w14:paraId="08E68293"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Hondagneu-Sotelo, Pierrette. 2007. </w:t>
      </w:r>
      <w:r w:rsidRPr="001D0C5D">
        <w:rPr>
          <w:rFonts w:ascii="Times New Roman" w:hAnsi="Times New Roman" w:cs="Times New Roman"/>
          <w:i/>
          <w:iCs/>
          <w:sz w:val="24"/>
          <w:szCs w:val="24"/>
        </w:rPr>
        <w:t>Doméstica: Immigrant Workers Cleaning and Caring in the Shadows of Affluence</w:t>
      </w:r>
      <w:r w:rsidRPr="001D0C5D">
        <w:rPr>
          <w:rFonts w:ascii="Times New Roman" w:hAnsi="Times New Roman" w:cs="Times New Roman"/>
          <w:sz w:val="24"/>
          <w:szCs w:val="24"/>
        </w:rPr>
        <w:t>. University of California Press.</w:t>
      </w:r>
    </w:p>
    <w:p w14:paraId="0E2BE778"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Infante, César, Alvaro J. Idrovo, Mario S. Sánchez-Domínguez, Stéphane Vinhas, and Tonatiuh González-Vázquez. 2012. “Violence Committed Against Migrants in Transit: </w:t>
      </w:r>
      <w:r w:rsidRPr="001D0C5D">
        <w:rPr>
          <w:rFonts w:ascii="Times New Roman" w:hAnsi="Times New Roman" w:cs="Times New Roman"/>
          <w:sz w:val="24"/>
          <w:szCs w:val="24"/>
        </w:rPr>
        <w:lastRenderedPageBreak/>
        <w:t xml:space="preserve">Experiences on the Northern Mexican Border.” </w:t>
      </w:r>
      <w:r w:rsidRPr="001D0C5D">
        <w:rPr>
          <w:rFonts w:ascii="Times New Roman" w:hAnsi="Times New Roman" w:cs="Times New Roman"/>
          <w:i/>
          <w:iCs/>
          <w:sz w:val="24"/>
          <w:szCs w:val="24"/>
        </w:rPr>
        <w:t>Journal of Immigrant and Minority Health</w:t>
      </w:r>
      <w:r w:rsidRPr="001D0C5D">
        <w:rPr>
          <w:rFonts w:ascii="Times New Roman" w:hAnsi="Times New Roman" w:cs="Times New Roman"/>
          <w:sz w:val="24"/>
          <w:szCs w:val="24"/>
        </w:rPr>
        <w:t xml:space="preserve"> 14(3):449–59. doi: 10.1007/s10903-011-9489-y.</w:t>
      </w:r>
    </w:p>
    <w:p w14:paraId="455BA48F"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Isin, Engin F. 2008. “Theorizing Acts of Citizenship.” Pp. 15–43 in </w:t>
      </w:r>
      <w:r w:rsidRPr="001D0C5D">
        <w:rPr>
          <w:rFonts w:ascii="Times New Roman" w:hAnsi="Times New Roman" w:cs="Times New Roman"/>
          <w:i/>
          <w:iCs/>
          <w:sz w:val="24"/>
          <w:szCs w:val="24"/>
        </w:rPr>
        <w:t>Acts of Citizenship</w:t>
      </w:r>
      <w:r w:rsidRPr="001D0C5D">
        <w:rPr>
          <w:rFonts w:ascii="Times New Roman" w:hAnsi="Times New Roman" w:cs="Times New Roman"/>
          <w:sz w:val="24"/>
          <w:szCs w:val="24"/>
        </w:rPr>
        <w:t>. London: Bloomsbury Publishing.</w:t>
      </w:r>
    </w:p>
    <w:p w14:paraId="67C4E41A"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Jensen, Katherine. 2021. “Contexts of Reception Seen and Constituted from Below: The Production of Refugee Status Apathy.” </w:t>
      </w:r>
      <w:r w:rsidRPr="001D0C5D">
        <w:rPr>
          <w:rFonts w:ascii="Times New Roman" w:hAnsi="Times New Roman" w:cs="Times New Roman"/>
          <w:i/>
          <w:iCs/>
          <w:sz w:val="24"/>
          <w:szCs w:val="24"/>
        </w:rPr>
        <w:t>Qualitative Sociology</w:t>
      </w:r>
      <w:r w:rsidRPr="001D0C5D">
        <w:rPr>
          <w:rFonts w:ascii="Times New Roman" w:hAnsi="Times New Roman" w:cs="Times New Roman"/>
          <w:sz w:val="24"/>
          <w:szCs w:val="24"/>
        </w:rPr>
        <w:t xml:space="preserve"> 44(3):455–71. doi: 10.1007/s11133-021-09482-3.</w:t>
      </w:r>
    </w:p>
    <w:p w14:paraId="076FB7B4"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Le Gall, Josiane, and Lilyane Rachédi. 2019. “The Emotional Costs of Being Unable to Attend the Funeral of a Relative in One’s Country of Origin.” Pp. 65–82 in </w:t>
      </w:r>
      <w:r w:rsidRPr="001D0C5D">
        <w:rPr>
          <w:rFonts w:ascii="Times New Roman" w:hAnsi="Times New Roman" w:cs="Times New Roman"/>
          <w:i/>
          <w:iCs/>
          <w:sz w:val="24"/>
          <w:szCs w:val="24"/>
        </w:rPr>
        <w:t>Transnational Death</w:t>
      </w:r>
      <w:r w:rsidRPr="001D0C5D">
        <w:rPr>
          <w:rFonts w:ascii="Times New Roman" w:hAnsi="Times New Roman" w:cs="Times New Roman"/>
          <w:sz w:val="24"/>
          <w:szCs w:val="24"/>
        </w:rPr>
        <w:t>. Vol. 1, edited by S. Saramo, E. Koskinen-Koivisto, and H. Snellman. Helsinki: Finnish Literature Society.</w:t>
      </w:r>
    </w:p>
    <w:p w14:paraId="63E72A56"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Lee, Stephen. 2019. “Family Separation as Slow Death.” </w:t>
      </w:r>
      <w:r w:rsidRPr="001D0C5D">
        <w:rPr>
          <w:rFonts w:ascii="Times New Roman" w:hAnsi="Times New Roman" w:cs="Times New Roman"/>
          <w:i/>
          <w:iCs/>
          <w:sz w:val="24"/>
          <w:szCs w:val="24"/>
        </w:rPr>
        <w:t>Columbia Law Review</w:t>
      </w:r>
      <w:r w:rsidRPr="001D0C5D">
        <w:rPr>
          <w:rFonts w:ascii="Times New Roman" w:hAnsi="Times New Roman" w:cs="Times New Roman"/>
          <w:sz w:val="24"/>
          <w:szCs w:val="24"/>
        </w:rPr>
        <w:t xml:space="preserve"> 119(8).</w:t>
      </w:r>
    </w:p>
    <w:p w14:paraId="36501D0E"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Long, Susan Orpett, and Sonja Buehring. 2014. “Searching for Life in Death: Celebratory Mortuary Ritual in the Context of US Interfaith Families.” </w:t>
      </w:r>
      <w:r w:rsidRPr="001D0C5D">
        <w:rPr>
          <w:rFonts w:ascii="Times New Roman" w:hAnsi="Times New Roman" w:cs="Times New Roman"/>
          <w:i/>
          <w:iCs/>
          <w:sz w:val="24"/>
          <w:szCs w:val="24"/>
        </w:rPr>
        <w:t>Mortality</w:t>
      </w:r>
      <w:r w:rsidRPr="001D0C5D">
        <w:rPr>
          <w:rFonts w:ascii="Times New Roman" w:hAnsi="Times New Roman" w:cs="Times New Roman"/>
          <w:sz w:val="24"/>
          <w:szCs w:val="24"/>
        </w:rPr>
        <w:t xml:space="preserve"> 19(1):80–100. doi: 10.1080/13576275.2013.870985.</w:t>
      </w:r>
    </w:p>
    <w:p w14:paraId="3A776692"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Lopez, Mark Hugo, Jeffrey S. Passel, and D’vera Cohn. 2021. “Key Facts about the Changing U.S. Unauthorized Immigrant Population.” </w:t>
      </w:r>
      <w:r w:rsidRPr="001D0C5D">
        <w:rPr>
          <w:rFonts w:ascii="Times New Roman" w:hAnsi="Times New Roman" w:cs="Times New Roman"/>
          <w:i/>
          <w:iCs/>
          <w:sz w:val="24"/>
          <w:szCs w:val="24"/>
        </w:rPr>
        <w:t>Pew Research Center</w:t>
      </w:r>
      <w:r w:rsidRPr="001D0C5D">
        <w:rPr>
          <w:rFonts w:ascii="Times New Roman" w:hAnsi="Times New Roman" w:cs="Times New Roman"/>
          <w:sz w:val="24"/>
          <w:szCs w:val="24"/>
        </w:rPr>
        <w:t>. Retrieved April 18, 2022 (https://www.pewresearch.org/fact-tank/2021/04/13/key-facts-about-the-changing-u-s-unauthorized-immigrant-population/).</w:t>
      </w:r>
    </w:p>
    <w:p w14:paraId="11A6C9A1"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Madianou, Mirca, and Daniel Miller Miller. 2012. </w:t>
      </w:r>
      <w:r w:rsidRPr="001D0C5D">
        <w:rPr>
          <w:rFonts w:ascii="Times New Roman" w:hAnsi="Times New Roman" w:cs="Times New Roman"/>
          <w:i/>
          <w:iCs/>
          <w:sz w:val="24"/>
          <w:szCs w:val="24"/>
        </w:rPr>
        <w:t>Migration and New Media: Transnational Families and Polymedia</w:t>
      </w:r>
      <w:r w:rsidRPr="001D0C5D">
        <w:rPr>
          <w:rFonts w:ascii="Times New Roman" w:hAnsi="Times New Roman" w:cs="Times New Roman"/>
          <w:sz w:val="24"/>
          <w:szCs w:val="24"/>
        </w:rPr>
        <w:t>. New York, NY: Routledge.</w:t>
      </w:r>
    </w:p>
    <w:p w14:paraId="4691F01E"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Massey, Douglas S., Jorge Durand, and Karen A. Pren. 2015. “Border Enforcement and Return Migration by Documented and Undocumented Mexicans.” </w:t>
      </w:r>
      <w:r w:rsidRPr="001D0C5D">
        <w:rPr>
          <w:rFonts w:ascii="Times New Roman" w:hAnsi="Times New Roman" w:cs="Times New Roman"/>
          <w:i/>
          <w:iCs/>
          <w:sz w:val="24"/>
          <w:szCs w:val="24"/>
        </w:rPr>
        <w:t>Journal of Ethnic and Migration Studies</w:t>
      </w:r>
      <w:r w:rsidRPr="001D0C5D">
        <w:rPr>
          <w:rFonts w:ascii="Times New Roman" w:hAnsi="Times New Roman" w:cs="Times New Roman"/>
          <w:sz w:val="24"/>
          <w:szCs w:val="24"/>
        </w:rPr>
        <w:t xml:space="preserve"> 41(7):1015–40. doi: 10.1080/1369183X.2014.986079.</w:t>
      </w:r>
    </w:p>
    <w:p w14:paraId="67B58570"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Massey, Douglas S., Jorge Durand, and Karen A. Pren. 2016. “Why Border Enforcement Backfired.” </w:t>
      </w:r>
      <w:r w:rsidRPr="001D0C5D">
        <w:rPr>
          <w:rFonts w:ascii="Times New Roman" w:hAnsi="Times New Roman" w:cs="Times New Roman"/>
          <w:i/>
          <w:iCs/>
          <w:sz w:val="24"/>
          <w:szCs w:val="24"/>
        </w:rPr>
        <w:t>American Journal of Sociology</w:t>
      </w:r>
      <w:r w:rsidRPr="001D0C5D">
        <w:rPr>
          <w:rFonts w:ascii="Times New Roman" w:hAnsi="Times New Roman" w:cs="Times New Roman"/>
          <w:sz w:val="24"/>
          <w:szCs w:val="24"/>
        </w:rPr>
        <w:t xml:space="preserve"> 121(5):1557–1600. doi: 10.1086/684200.</w:t>
      </w:r>
    </w:p>
    <w:p w14:paraId="39CD1206"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Mckenzie, Sean, and Cecilia Menjívar. 2011. “The Meanings of Migration, Remittances and Gifts: Views of Honduran Women Who Stay.” </w:t>
      </w:r>
      <w:r w:rsidRPr="001D0C5D">
        <w:rPr>
          <w:rFonts w:ascii="Times New Roman" w:hAnsi="Times New Roman" w:cs="Times New Roman"/>
          <w:i/>
          <w:iCs/>
          <w:sz w:val="24"/>
          <w:szCs w:val="24"/>
        </w:rPr>
        <w:t>Global Networks</w:t>
      </w:r>
      <w:r w:rsidRPr="001D0C5D">
        <w:rPr>
          <w:rFonts w:ascii="Times New Roman" w:hAnsi="Times New Roman" w:cs="Times New Roman"/>
          <w:sz w:val="24"/>
          <w:szCs w:val="24"/>
        </w:rPr>
        <w:t xml:space="preserve"> 11(1):63–81. doi: 10.1111/j.1471-0374.2011.00307.x.</w:t>
      </w:r>
    </w:p>
    <w:p w14:paraId="0B393F15"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Menjívar, Cecilia. 2014. “The ‘Poli-Migra’: Multilayered Legislation, Enforcement Practices, and What We Can Learn About and From Today’s Approaches.” </w:t>
      </w:r>
      <w:r w:rsidRPr="001D0C5D">
        <w:rPr>
          <w:rFonts w:ascii="Times New Roman" w:hAnsi="Times New Roman" w:cs="Times New Roman"/>
          <w:i/>
          <w:iCs/>
          <w:sz w:val="24"/>
          <w:szCs w:val="24"/>
        </w:rPr>
        <w:t>American Behavioral Scientist</w:t>
      </w:r>
      <w:r w:rsidRPr="001D0C5D">
        <w:rPr>
          <w:rFonts w:ascii="Times New Roman" w:hAnsi="Times New Roman" w:cs="Times New Roman"/>
          <w:sz w:val="24"/>
          <w:szCs w:val="24"/>
        </w:rPr>
        <w:t xml:space="preserve"> 58(13). doi: 10.1177/0002764214537268.</w:t>
      </w:r>
    </w:p>
    <w:p w14:paraId="2E35C65F"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Menjívar, Cecilia, and Leisy Abrego. 2009. “Parents and Children Across Borders: Legal Instability and Intergenerational Relations in Guatemalan and Salvadoran Families.” P. 235 in </w:t>
      </w:r>
      <w:r w:rsidRPr="001D0C5D">
        <w:rPr>
          <w:rFonts w:ascii="Times New Roman" w:hAnsi="Times New Roman" w:cs="Times New Roman"/>
          <w:i/>
          <w:iCs/>
          <w:sz w:val="24"/>
          <w:szCs w:val="24"/>
        </w:rPr>
        <w:t>Across Generations: Immigrant families in America</w:t>
      </w:r>
      <w:r w:rsidRPr="001D0C5D">
        <w:rPr>
          <w:rFonts w:ascii="Times New Roman" w:hAnsi="Times New Roman" w:cs="Times New Roman"/>
          <w:sz w:val="24"/>
          <w:szCs w:val="24"/>
        </w:rPr>
        <w:t>, edited by N. Foner. New York University Press.</w:t>
      </w:r>
    </w:p>
    <w:p w14:paraId="6007F7C3"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lastRenderedPageBreak/>
        <w:t xml:space="preserve">Migration Policy Institute. 2019. “Profile of the Unauthorized Population - US.” </w:t>
      </w:r>
      <w:r w:rsidRPr="001D0C5D">
        <w:rPr>
          <w:rFonts w:ascii="Times New Roman" w:hAnsi="Times New Roman" w:cs="Times New Roman"/>
          <w:i/>
          <w:iCs/>
          <w:sz w:val="24"/>
          <w:szCs w:val="24"/>
        </w:rPr>
        <w:t>Migrationpolicy.Org</w:t>
      </w:r>
      <w:r w:rsidRPr="001D0C5D">
        <w:rPr>
          <w:rFonts w:ascii="Times New Roman" w:hAnsi="Times New Roman" w:cs="Times New Roman"/>
          <w:sz w:val="24"/>
          <w:szCs w:val="24"/>
        </w:rPr>
        <w:t>. Retrieved April 20, 2022 (https://www.migrationpolicy.org/data/unauthorized-immigrant-population/state/US).</w:t>
      </w:r>
    </w:p>
    <w:p w14:paraId="2CB8D818"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Minian, Ana Raquel. 2018. </w:t>
      </w:r>
      <w:r w:rsidRPr="001D0C5D">
        <w:rPr>
          <w:rFonts w:ascii="Times New Roman" w:hAnsi="Times New Roman" w:cs="Times New Roman"/>
          <w:i/>
          <w:iCs/>
          <w:sz w:val="24"/>
          <w:szCs w:val="24"/>
        </w:rPr>
        <w:t>Undocumented Lives: The Untold Story of Mexican Migration</w:t>
      </w:r>
      <w:r w:rsidRPr="001D0C5D">
        <w:rPr>
          <w:rFonts w:ascii="Times New Roman" w:hAnsi="Times New Roman" w:cs="Times New Roman"/>
          <w:sz w:val="24"/>
          <w:szCs w:val="24"/>
        </w:rPr>
        <w:t>. Harvard University Press.</w:t>
      </w:r>
    </w:p>
    <w:p w14:paraId="4A46EBE8"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Miyawaki, Christina E., and Nancy R. Hooyman. 2021. “A Systematic Review of the Literature on Transnational Caregiving: Immigrant Adult Children to Ageing Parents in Home Country.” </w:t>
      </w:r>
      <w:r w:rsidRPr="001D0C5D">
        <w:rPr>
          <w:rFonts w:ascii="Times New Roman" w:hAnsi="Times New Roman" w:cs="Times New Roman"/>
          <w:i/>
          <w:iCs/>
          <w:sz w:val="24"/>
          <w:szCs w:val="24"/>
        </w:rPr>
        <w:t>Journal of Family Studies</w:t>
      </w:r>
      <w:r w:rsidRPr="001D0C5D">
        <w:rPr>
          <w:rFonts w:ascii="Times New Roman" w:hAnsi="Times New Roman" w:cs="Times New Roman"/>
          <w:sz w:val="24"/>
          <w:szCs w:val="24"/>
        </w:rPr>
        <w:t xml:space="preserve"> 0(0):1–18. doi: 10.1080/13229400.2021.1908908.</w:t>
      </w:r>
    </w:p>
    <w:p w14:paraId="1DD4FF4C"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Mollenkopf, John, and Manuel Pastor. 2016. “The Ethnic Mosaic: Immigrant Integration at the Metropolitan Scale.” Pp. 1–16 in </w:t>
      </w:r>
      <w:r w:rsidRPr="001D0C5D">
        <w:rPr>
          <w:rFonts w:ascii="Times New Roman" w:hAnsi="Times New Roman" w:cs="Times New Roman"/>
          <w:i/>
          <w:iCs/>
          <w:sz w:val="24"/>
          <w:szCs w:val="24"/>
        </w:rPr>
        <w:t>Unsettled Americans: Metropolitan Context and Civic Leadership for Immigrant Integration</w:t>
      </w:r>
      <w:r w:rsidRPr="001D0C5D">
        <w:rPr>
          <w:rFonts w:ascii="Times New Roman" w:hAnsi="Times New Roman" w:cs="Times New Roman"/>
          <w:sz w:val="24"/>
          <w:szCs w:val="24"/>
        </w:rPr>
        <w:t>. Cornell University Press.</w:t>
      </w:r>
    </w:p>
    <w:p w14:paraId="0F52BC30"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Nixon, Rob. 2011. </w:t>
      </w:r>
      <w:r w:rsidRPr="001D0C5D">
        <w:rPr>
          <w:rFonts w:ascii="Times New Roman" w:hAnsi="Times New Roman" w:cs="Times New Roman"/>
          <w:i/>
          <w:iCs/>
          <w:sz w:val="24"/>
          <w:szCs w:val="24"/>
        </w:rPr>
        <w:t>Slow Violence and the Environmentalism of the Poor</w:t>
      </w:r>
      <w:r w:rsidRPr="001D0C5D">
        <w:rPr>
          <w:rFonts w:ascii="Times New Roman" w:hAnsi="Times New Roman" w:cs="Times New Roman"/>
          <w:sz w:val="24"/>
          <w:szCs w:val="24"/>
        </w:rPr>
        <w:t>. Harvard University Press.</w:t>
      </w:r>
    </w:p>
    <w:p w14:paraId="740A2C0A"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O’Rourke, T., Brian H. Spitzberg, and Annegret F. Hannawa. 2011. “The Good Funeral: Toward an Understanding of Funeral Participation and Satisfaction.” </w:t>
      </w:r>
      <w:r w:rsidRPr="001D0C5D">
        <w:rPr>
          <w:rFonts w:ascii="Times New Roman" w:hAnsi="Times New Roman" w:cs="Times New Roman"/>
          <w:i/>
          <w:iCs/>
          <w:sz w:val="24"/>
          <w:szCs w:val="24"/>
        </w:rPr>
        <w:t>Death Studies</w:t>
      </w:r>
      <w:r w:rsidRPr="001D0C5D">
        <w:rPr>
          <w:rFonts w:ascii="Times New Roman" w:hAnsi="Times New Roman" w:cs="Times New Roman"/>
          <w:sz w:val="24"/>
          <w:szCs w:val="24"/>
        </w:rPr>
        <w:t xml:space="preserve"> 35(8):729–50. doi: 10.1080/07481187.2011.553309.</w:t>
      </w:r>
    </w:p>
    <w:p w14:paraId="45487B16"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Ortíz Ruíz, Juan Carlos, Sheyla Dafne Aguilar Magaña, and María Elena Rivera Heredia. 2020. “Traslados de Migrantes Fallecidos de Estados Unidos a Michoacán, México.” </w:t>
      </w:r>
      <w:r w:rsidRPr="001D0C5D">
        <w:rPr>
          <w:rFonts w:ascii="Times New Roman" w:hAnsi="Times New Roman" w:cs="Times New Roman"/>
          <w:i/>
          <w:iCs/>
          <w:sz w:val="24"/>
          <w:szCs w:val="24"/>
        </w:rPr>
        <w:t>REMHU: Revista Interdisciplinar Da Mobilidade Humana</w:t>
      </w:r>
      <w:r w:rsidRPr="001D0C5D">
        <w:rPr>
          <w:rFonts w:ascii="Times New Roman" w:hAnsi="Times New Roman" w:cs="Times New Roman"/>
          <w:sz w:val="24"/>
          <w:szCs w:val="24"/>
        </w:rPr>
        <w:t xml:space="preserve"> 28(58):183–201.</w:t>
      </w:r>
    </w:p>
    <w:p w14:paraId="08A6D3C9"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Parreñas, Rhacel Salazar. 2005. </w:t>
      </w:r>
      <w:r w:rsidRPr="001D0C5D">
        <w:rPr>
          <w:rFonts w:ascii="Times New Roman" w:hAnsi="Times New Roman" w:cs="Times New Roman"/>
          <w:i/>
          <w:iCs/>
          <w:sz w:val="24"/>
          <w:szCs w:val="24"/>
        </w:rPr>
        <w:t>Children of Global Migration: Transnational Families and Gendered Woes</w:t>
      </w:r>
      <w:r w:rsidRPr="001D0C5D">
        <w:rPr>
          <w:rFonts w:ascii="Times New Roman" w:hAnsi="Times New Roman" w:cs="Times New Roman"/>
          <w:sz w:val="24"/>
          <w:szCs w:val="24"/>
        </w:rPr>
        <w:t>. Stanford University Press.</w:t>
      </w:r>
    </w:p>
    <w:p w14:paraId="031782DE"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Parreñas, Rhacel Salazar. 2015. </w:t>
      </w:r>
      <w:r w:rsidRPr="001D0C5D">
        <w:rPr>
          <w:rFonts w:ascii="Times New Roman" w:hAnsi="Times New Roman" w:cs="Times New Roman"/>
          <w:i/>
          <w:iCs/>
          <w:sz w:val="24"/>
          <w:szCs w:val="24"/>
        </w:rPr>
        <w:t>Servants of Globalization: Migration and Domestic Work</w:t>
      </w:r>
      <w:r w:rsidRPr="001D0C5D">
        <w:rPr>
          <w:rFonts w:ascii="Times New Roman" w:hAnsi="Times New Roman" w:cs="Times New Roman"/>
          <w:sz w:val="24"/>
          <w:szCs w:val="24"/>
        </w:rPr>
        <w:t>. Stanford University Press.</w:t>
      </w:r>
    </w:p>
    <w:p w14:paraId="38041EA5"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Patler, Caitlin, and Gabriela Gonzalez. 2021. “Compounded Vulnerability: The Consequences of Immigration Detention for Institutional Attachment and System Avoidance in Mixed-Immigration-Status Families.” </w:t>
      </w:r>
      <w:r w:rsidRPr="001D0C5D">
        <w:rPr>
          <w:rFonts w:ascii="Times New Roman" w:hAnsi="Times New Roman" w:cs="Times New Roman"/>
          <w:i/>
          <w:iCs/>
          <w:sz w:val="24"/>
          <w:szCs w:val="24"/>
        </w:rPr>
        <w:t>Social Problems</w:t>
      </w:r>
      <w:r w:rsidRPr="001D0C5D">
        <w:rPr>
          <w:rFonts w:ascii="Times New Roman" w:hAnsi="Times New Roman" w:cs="Times New Roman"/>
          <w:sz w:val="24"/>
          <w:szCs w:val="24"/>
        </w:rPr>
        <w:t xml:space="preserve"> 68(4):886–902. doi: 10.1093/socpro/spaa069.</w:t>
      </w:r>
    </w:p>
    <w:p w14:paraId="111868ED"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Petry, Sarah Elizabeth, Dalton Hughes, and Anthony Galanos. 2021. “Grief: The Epidemic Within an Epidemic.” </w:t>
      </w:r>
      <w:r w:rsidRPr="001D0C5D">
        <w:rPr>
          <w:rFonts w:ascii="Times New Roman" w:hAnsi="Times New Roman" w:cs="Times New Roman"/>
          <w:i/>
          <w:iCs/>
          <w:sz w:val="24"/>
          <w:szCs w:val="24"/>
        </w:rPr>
        <w:t>The American Journal of Hospice &amp; Palliative Care</w:t>
      </w:r>
      <w:r w:rsidRPr="001D0C5D">
        <w:rPr>
          <w:rFonts w:ascii="Times New Roman" w:hAnsi="Times New Roman" w:cs="Times New Roman"/>
          <w:sz w:val="24"/>
          <w:szCs w:val="24"/>
        </w:rPr>
        <w:t xml:space="preserve"> 38(4):419–22. doi: 10.1177/1049909120978796.</w:t>
      </w:r>
    </w:p>
    <w:p w14:paraId="707E136D"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Prickett, Pamela J., and Stefan Timmermans. 2022. “‘If No One Grieves, No One Will Remember’: Cultural Palimpsests and the Creation of Social Ties through Rituals.” </w:t>
      </w:r>
      <w:r w:rsidRPr="001D0C5D">
        <w:rPr>
          <w:rFonts w:ascii="Times New Roman" w:hAnsi="Times New Roman" w:cs="Times New Roman"/>
          <w:i/>
          <w:iCs/>
          <w:sz w:val="24"/>
          <w:szCs w:val="24"/>
        </w:rPr>
        <w:t>The British Journal of Sociology</w:t>
      </w:r>
      <w:r w:rsidRPr="001D0C5D">
        <w:rPr>
          <w:rFonts w:ascii="Times New Roman" w:hAnsi="Times New Roman" w:cs="Times New Roman"/>
          <w:sz w:val="24"/>
          <w:szCs w:val="24"/>
        </w:rPr>
        <w:t xml:space="preserve"> 73(2):244–58. doi: 10.1111/1468-4446.12934.</w:t>
      </w:r>
    </w:p>
    <w:p w14:paraId="2FBC39CE"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Reyes, Belinda I. 2004. “Changes in Trip Duration for Mexican Immigrants to the United States.” </w:t>
      </w:r>
      <w:r w:rsidRPr="001D0C5D">
        <w:rPr>
          <w:rFonts w:ascii="Times New Roman" w:hAnsi="Times New Roman" w:cs="Times New Roman"/>
          <w:i/>
          <w:iCs/>
          <w:sz w:val="24"/>
          <w:szCs w:val="24"/>
        </w:rPr>
        <w:t>Population Research and Policy Review</w:t>
      </w:r>
      <w:r w:rsidRPr="001D0C5D">
        <w:rPr>
          <w:rFonts w:ascii="Times New Roman" w:hAnsi="Times New Roman" w:cs="Times New Roman"/>
          <w:sz w:val="24"/>
          <w:szCs w:val="24"/>
        </w:rPr>
        <w:t xml:space="preserve"> 23(3):235–57. doi: 10.1023/B:POPU.0000034101.62839.06.</w:t>
      </w:r>
    </w:p>
    <w:p w14:paraId="63025B64"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lastRenderedPageBreak/>
        <w:t>Rosenblum, Marc R. 2012. “Border Security: Immigration Enforcement Between Ports of Entry.”</w:t>
      </w:r>
    </w:p>
    <w:p w14:paraId="6C78F713"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Schenk, Caress. 2020. “Migrant Rights, Agency, and Vulnerability: Navigating Contradictions in the Eurasian Region.” </w:t>
      </w:r>
      <w:r w:rsidRPr="001D0C5D">
        <w:rPr>
          <w:rFonts w:ascii="Times New Roman" w:hAnsi="Times New Roman" w:cs="Times New Roman"/>
          <w:i/>
          <w:iCs/>
          <w:sz w:val="24"/>
          <w:szCs w:val="24"/>
        </w:rPr>
        <w:t>Nationalities Papers</w:t>
      </w:r>
      <w:r w:rsidRPr="001D0C5D">
        <w:rPr>
          <w:rFonts w:ascii="Times New Roman" w:hAnsi="Times New Roman" w:cs="Times New Roman"/>
          <w:sz w:val="24"/>
          <w:szCs w:val="24"/>
        </w:rPr>
        <w:t xml:space="preserve"> 48(4):637–43. doi: 10.1017/nps.2019.92.</w:t>
      </w:r>
    </w:p>
    <w:p w14:paraId="77AB7562"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Schmalzbauer, Leah. 2005. </w:t>
      </w:r>
      <w:r w:rsidRPr="001D0C5D">
        <w:rPr>
          <w:rFonts w:ascii="Times New Roman" w:hAnsi="Times New Roman" w:cs="Times New Roman"/>
          <w:i/>
          <w:iCs/>
          <w:sz w:val="24"/>
          <w:szCs w:val="24"/>
        </w:rPr>
        <w:t>Striving and Surviving: A Daily Life Analysis of Honduran Transnational Families</w:t>
      </w:r>
      <w:r w:rsidRPr="001D0C5D">
        <w:rPr>
          <w:rFonts w:ascii="Times New Roman" w:hAnsi="Times New Roman" w:cs="Times New Roman"/>
          <w:sz w:val="24"/>
          <w:szCs w:val="24"/>
        </w:rPr>
        <w:t>. New York: Routledge.</w:t>
      </w:r>
    </w:p>
    <w:p w14:paraId="07C31695"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Simmons, William Paul, Cecilia Menjívar, and Michelle Téllez. 2015. “Violence and Vulnerability of Female Migrants in Drop Houses in Arizona: The Predictable Outcome of a Chain Reaction of Violence.” </w:t>
      </w:r>
      <w:r w:rsidRPr="001D0C5D">
        <w:rPr>
          <w:rFonts w:ascii="Times New Roman" w:hAnsi="Times New Roman" w:cs="Times New Roman"/>
          <w:i/>
          <w:iCs/>
          <w:sz w:val="24"/>
          <w:szCs w:val="24"/>
        </w:rPr>
        <w:t>Violence Against Women</w:t>
      </w:r>
      <w:r w:rsidRPr="001D0C5D">
        <w:rPr>
          <w:rFonts w:ascii="Times New Roman" w:hAnsi="Times New Roman" w:cs="Times New Roman"/>
          <w:sz w:val="24"/>
          <w:szCs w:val="24"/>
        </w:rPr>
        <w:t xml:space="preserve"> 21(5):551–70. doi: 10.1177/1077801215573331.</w:t>
      </w:r>
    </w:p>
    <w:p w14:paraId="62460DD8"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Soria-Escalante, Hada, Alejandra Alday-Santiago, Erika Alday-Santiago, Natalia Limón-Rodríguez, Pamela Manzanares-Melendres, and Adriana Tena-Castro. 2022. “‘We All Get Raped’: Sexual Violence Against Latin American Women in Migratory Transit in Mexico.” </w:t>
      </w:r>
      <w:r w:rsidRPr="001D0C5D">
        <w:rPr>
          <w:rFonts w:ascii="Times New Roman" w:hAnsi="Times New Roman" w:cs="Times New Roman"/>
          <w:i/>
          <w:iCs/>
          <w:sz w:val="24"/>
          <w:szCs w:val="24"/>
        </w:rPr>
        <w:t>Violence Against Women</w:t>
      </w:r>
      <w:r w:rsidRPr="001D0C5D">
        <w:rPr>
          <w:rFonts w:ascii="Times New Roman" w:hAnsi="Times New Roman" w:cs="Times New Roman"/>
          <w:sz w:val="24"/>
          <w:szCs w:val="24"/>
        </w:rPr>
        <w:t xml:space="preserve"> 28(5):1259–81. doi: 10.1177/10778012211013909.</w:t>
      </w:r>
    </w:p>
    <w:p w14:paraId="348E0EC1"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Thai, Hung Cam. 2014. </w:t>
      </w:r>
      <w:r w:rsidRPr="001D0C5D">
        <w:rPr>
          <w:rFonts w:ascii="Times New Roman" w:hAnsi="Times New Roman" w:cs="Times New Roman"/>
          <w:i/>
          <w:iCs/>
          <w:sz w:val="24"/>
          <w:szCs w:val="24"/>
        </w:rPr>
        <w:t>Insufficient Funds: The Culture of Money in Low-Wage Transnational Families.</w:t>
      </w:r>
      <w:r w:rsidRPr="001D0C5D">
        <w:rPr>
          <w:rFonts w:ascii="Times New Roman" w:hAnsi="Times New Roman" w:cs="Times New Roman"/>
          <w:sz w:val="24"/>
          <w:szCs w:val="24"/>
        </w:rPr>
        <w:t xml:space="preserve"> Stanford University Press.</w:t>
      </w:r>
    </w:p>
    <w:p w14:paraId="48D8E28C"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Van Hook, Jennifer, and Jennifer E. Glick. 2020. “Spanning Borders, Cultures, and Generations: A Decade of Research on Immigrant Families.” </w:t>
      </w:r>
      <w:r w:rsidRPr="001D0C5D">
        <w:rPr>
          <w:rFonts w:ascii="Times New Roman" w:hAnsi="Times New Roman" w:cs="Times New Roman"/>
          <w:i/>
          <w:iCs/>
          <w:sz w:val="24"/>
          <w:szCs w:val="24"/>
        </w:rPr>
        <w:t>Journal of Marriage and Family</w:t>
      </w:r>
      <w:r w:rsidRPr="001D0C5D">
        <w:rPr>
          <w:rFonts w:ascii="Times New Roman" w:hAnsi="Times New Roman" w:cs="Times New Roman"/>
          <w:sz w:val="24"/>
          <w:szCs w:val="24"/>
        </w:rPr>
        <w:t xml:space="preserve"> 82(1):224–43. doi: 10.1111/jomf.12621.</w:t>
      </w:r>
    </w:p>
    <w:p w14:paraId="4377E5EF"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Walker, Kyle E., and Helga Leitner. 2011. “The Variegated Landscape of Local Immigration Policies in the United States.” </w:t>
      </w:r>
      <w:r w:rsidRPr="001D0C5D">
        <w:rPr>
          <w:rFonts w:ascii="Times New Roman" w:hAnsi="Times New Roman" w:cs="Times New Roman"/>
          <w:i/>
          <w:iCs/>
          <w:sz w:val="24"/>
          <w:szCs w:val="24"/>
        </w:rPr>
        <w:t>Urban Geography</w:t>
      </w:r>
      <w:r w:rsidRPr="001D0C5D">
        <w:rPr>
          <w:rFonts w:ascii="Times New Roman" w:hAnsi="Times New Roman" w:cs="Times New Roman"/>
          <w:sz w:val="24"/>
          <w:szCs w:val="24"/>
        </w:rPr>
        <w:t xml:space="preserve"> 32(2):156–78. doi: 10.2747/0272-3638.32.2.156.</w:t>
      </w:r>
    </w:p>
    <w:p w14:paraId="69BCC9D4"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Walter, Tony. 2008. “The Sociology of Death.” </w:t>
      </w:r>
      <w:r w:rsidRPr="001D0C5D">
        <w:rPr>
          <w:rFonts w:ascii="Times New Roman" w:hAnsi="Times New Roman" w:cs="Times New Roman"/>
          <w:i/>
          <w:iCs/>
          <w:sz w:val="24"/>
          <w:szCs w:val="24"/>
        </w:rPr>
        <w:t>Sociology Compass</w:t>
      </w:r>
      <w:r w:rsidRPr="001D0C5D">
        <w:rPr>
          <w:rFonts w:ascii="Times New Roman" w:hAnsi="Times New Roman" w:cs="Times New Roman"/>
          <w:sz w:val="24"/>
          <w:szCs w:val="24"/>
        </w:rPr>
        <w:t xml:space="preserve"> 2(1):317–36. doi: 10.1111/j.1751-9020.2007.00069.x.</w:t>
      </w:r>
    </w:p>
    <w:p w14:paraId="0A97B936" w14:textId="77777777" w:rsidR="001D0C5D" w:rsidRPr="001D0C5D" w:rsidRDefault="001D0C5D" w:rsidP="001D0C5D">
      <w:pPr>
        <w:pStyle w:val="Bibliography"/>
        <w:rPr>
          <w:rFonts w:ascii="Times New Roman" w:hAnsi="Times New Roman" w:cs="Times New Roman"/>
          <w:sz w:val="24"/>
          <w:szCs w:val="24"/>
        </w:rPr>
      </w:pPr>
      <w:r w:rsidRPr="001D0C5D">
        <w:rPr>
          <w:rFonts w:ascii="Times New Roman" w:hAnsi="Times New Roman" w:cs="Times New Roman"/>
          <w:sz w:val="24"/>
          <w:szCs w:val="24"/>
        </w:rPr>
        <w:t xml:space="preserve">Woodthorpe, Kate. 2017. “Family and Funerals: Taking a Relational Perspective.” </w:t>
      </w:r>
      <w:r w:rsidRPr="001D0C5D">
        <w:rPr>
          <w:rFonts w:ascii="Times New Roman" w:hAnsi="Times New Roman" w:cs="Times New Roman"/>
          <w:i/>
          <w:iCs/>
          <w:sz w:val="24"/>
          <w:szCs w:val="24"/>
        </w:rPr>
        <w:t>Death Studies</w:t>
      </w:r>
      <w:r w:rsidRPr="001D0C5D">
        <w:rPr>
          <w:rFonts w:ascii="Times New Roman" w:hAnsi="Times New Roman" w:cs="Times New Roman"/>
          <w:sz w:val="24"/>
          <w:szCs w:val="24"/>
        </w:rPr>
        <w:t xml:space="preserve"> 41(9):592–601. doi: 10.1080/07481187.2017.1325419.</w:t>
      </w:r>
    </w:p>
    <w:p w14:paraId="2E9002EB" w14:textId="553EE180" w:rsidR="00322260" w:rsidRPr="001D0C5D" w:rsidRDefault="000503EE">
      <w:pPr>
        <w:widowControl w:val="0"/>
        <w:rPr>
          <w:rFonts w:ascii="Times New Roman" w:eastAsia="Times New Roman" w:hAnsi="Times New Roman" w:cs="Times New Roman"/>
          <w:sz w:val="24"/>
          <w:szCs w:val="24"/>
          <w:highlight w:val="white"/>
        </w:rPr>
      </w:pPr>
      <w:r w:rsidRPr="001D0C5D">
        <w:rPr>
          <w:rFonts w:ascii="Times New Roman" w:eastAsia="Times New Roman" w:hAnsi="Times New Roman" w:cs="Times New Roman"/>
          <w:sz w:val="24"/>
          <w:szCs w:val="24"/>
          <w:highlight w:val="white"/>
        </w:rPr>
        <w:fldChar w:fldCharType="end"/>
      </w:r>
    </w:p>
    <w:p w14:paraId="00000094" w14:textId="77777777" w:rsidR="001E61DF" w:rsidRPr="001D0C5D" w:rsidRDefault="001E61DF">
      <w:pPr>
        <w:widowControl w:val="0"/>
        <w:rPr>
          <w:rFonts w:ascii="Times New Roman" w:eastAsia="Times New Roman" w:hAnsi="Times New Roman" w:cs="Times New Roman"/>
          <w:b/>
          <w:sz w:val="24"/>
          <w:szCs w:val="24"/>
          <w:highlight w:val="white"/>
        </w:rPr>
      </w:pPr>
    </w:p>
    <w:p w14:paraId="5926D8DF" w14:textId="77777777" w:rsidR="00322260" w:rsidRPr="001D0C5D" w:rsidRDefault="00322260">
      <w:pPr>
        <w:widowControl w:val="0"/>
        <w:rPr>
          <w:rFonts w:ascii="Times New Roman" w:eastAsia="Times New Roman" w:hAnsi="Times New Roman" w:cs="Times New Roman"/>
          <w:sz w:val="24"/>
          <w:szCs w:val="24"/>
        </w:rPr>
      </w:pPr>
    </w:p>
    <w:p w14:paraId="000000FD" w14:textId="77777777" w:rsidR="001E61DF" w:rsidRPr="001D0C5D" w:rsidRDefault="001E61DF">
      <w:pPr>
        <w:widowControl w:val="0"/>
        <w:spacing w:line="480" w:lineRule="auto"/>
        <w:rPr>
          <w:rFonts w:ascii="Times New Roman" w:eastAsia="Times New Roman" w:hAnsi="Times New Roman" w:cs="Times New Roman"/>
          <w:b/>
          <w:sz w:val="24"/>
          <w:szCs w:val="24"/>
          <w:highlight w:val="white"/>
        </w:rPr>
      </w:pPr>
    </w:p>
    <w:sectPr w:rsidR="001E61DF" w:rsidRPr="001D0C5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9E099" w14:textId="77777777" w:rsidR="00F8427E" w:rsidRDefault="00F8427E">
      <w:pPr>
        <w:spacing w:line="240" w:lineRule="auto"/>
      </w:pPr>
      <w:r>
        <w:separator/>
      </w:r>
    </w:p>
  </w:endnote>
  <w:endnote w:type="continuationSeparator" w:id="0">
    <w:p w14:paraId="2978C67A" w14:textId="77777777" w:rsidR="00F8427E" w:rsidRDefault="00F84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6962016"/>
      <w:docPartObj>
        <w:docPartGallery w:val="Page Numbers (Bottom of Page)"/>
        <w:docPartUnique/>
      </w:docPartObj>
    </w:sdtPr>
    <w:sdtContent>
      <w:p w14:paraId="66B90A70" w14:textId="16818ADD" w:rsidR="001D2849" w:rsidRDefault="001D2849" w:rsidP="00F926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BE6265" w14:textId="77777777" w:rsidR="00556BEF" w:rsidRDefault="00556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6990188"/>
      <w:docPartObj>
        <w:docPartGallery w:val="Page Numbers (Bottom of Page)"/>
        <w:docPartUnique/>
      </w:docPartObj>
    </w:sdtPr>
    <w:sdtContent>
      <w:p w14:paraId="09A143DE" w14:textId="1F903BE9" w:rsidR="001D2849" w:rsidRDefault="001D2849" w:rsidP="00F926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0000133" w14:textId="55E73150" w:rsidR="00E76AFA" w:rsidRDefault="00E76AFA">
    <w:pPr>
      <w:jc w:val="right"/>
      <w:rPr>
        <w:rFonts w:ascii="Palatino" w:eastAsia="Palatino" w:hAnsi="Palatino" w:cs="Palatin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2" w14:textId="7B1988F8" w:rsidR="00E76AFA" w:rsidRDefault="00E76AFA">
    <w:pPr>
      <w:jc w:val="right"/>
      <w:rPr>
        <w:rFonts w:ascii="Times New Roman" w:eastAsia="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B8451" w14:textId="77777777" w:rsidR="00F8427E" w:rsidRDefault="00F8427E">
      <w:pPr>
        <w:spacing w:line="240" w:lineRule="auto"/>
      </w:pPr>
      <w:r>
        <w:separator/>
      </w:r>
    </w:p>
  </w:footnote>
  <w:footnote w:type="continuationSeparator" w:id="0">
    <w:p w14:paraId="1B467782" w14:textId="77777777" w:rsidR="00F8427E" w:rsidRDefault="00F8427E">
      <w:pPr>
        <w:spacing w:line="240" w:lineRule="auto"/>
      </w:pPr>
      <w:r>
        <w:continuationSeparator/>
      </w:r>
    </w:p>
  </w:footnote>
  <w:footnote w:id="1">
    <w:p w14:paraId="00000129" w14:textId="77777777" w:rsidR="00E76AFA" w:rsidRPr="00F957BA" w:rsidRDefault="00E76AFA">
      <w:pPr>
        <w:spacing w:line="240" w:lineRule="auto"/>
        <w:rPr>
          <w:rFonts w:ascii="Times New Roman" w:eastAsia="Times New Roman" w:hAnsi="Times New Roman" w:cs="Times New Roman"/>
          <w:color w:val="0D0D0D" w:themeColor="text1" w:themeTint="F2"/>
          <w:sz w:val="20"/>
          <w:szCs w:val="20"/>
        </w:rPr>
      </w:pPr>
      <w:r w:rsidRPr="00F957BA">
        <w:rPr>
          <w:rFonts w:ascii="Times New Roman" w:hAnsi="Times New Roman" w:cs="Times New Roman"/>
          <w:color w:val="0D0D0D" w:themeColor="text1" w:themeTint="F2"/>
          <w:sz w:val="20"/>
          <w:szCs w:val="20"/>
          <w:vertAlign w:val="superscript"/>
        </w:rPr>
        <w:footnoteRef/>
      </w:r>
      <w:r w:rsidRPr="00F957BA">
        <w:rPr>
          <w:rFonts w:ascii="Times New Roman" w:eastAsia="Times New Roman" w:hAnsi="Times New Roman" w:cs="Times New Roman"/>
          <w:color w:val="0D0D0D" w:themeColor="text1" w:themeTint="F2"/>
          <w:sz w:val="20"/>
          <w:szCs w:val="20"/>
        </w:rPr>
        <w:t xml:space="preserve"> Ávila (2021) notes that transnational death and death due to COVID-</w:t>
      </w:r>
      <w:proofErr w:type="gramStart"/>
      <w:r w:rsidRPr="00F957BA">
        <w:rPr>
          <w:rFonts w:ascii="Times New Roman" w:eastAsia="Times New Roman" w:hAnsi="Times New Roman" w:cs="Times New Roman"/>
          <w:color w:val="0D0D0D" w:themeColor="text1" w:themeTint="F2"/>
          <w:sz w:val="20"/>
          <w:szCs w:val="20"/>
        </w:rPr>
        <w:t>19  can</w:t>
      </w:r>
      <w:proofErr w:type="gramEnd"/>
      <w:r w:rsidRPr="00F957BA">
        <w:rPr>
          <w:rFonts w:ascii="Times New Roman" w:eastAsia="Times New Roman" w:hAnsi="Times New Roman" w:cs="Times New Roman"/>
          <w:color w:val="0D0D0D" w:themeColor="text1" w:themeTint="F2"/>
          <w:sz w:val="20"/>
          <w:szCs w:val="20"/>
        </w:rPr>
        <w:t xml:space="preserve"> be overlapping experiences, given the overrepresentation of immigrants in “essential jobs” that place workers at higher risk.</w:t>
      </w:r>
    </w:p>
  </w:footnote>
  <w:footnote w:id="2">
    <w:p w14:paraId="0000012C" w14:textId="77777777" w:rsidR="00E76AFA" w:rsidRPr="00F957BA" w:rsidRDefault="00E76AFA">
      <w:pPr>
        <w:spacing w:line="240" w:lineRule="auto"/>
        <w:rPr>
          <w:rFonts w:ascii="Times New Roman" w:eastAsia="Times New Roman" w:hAnsi="Times New Roman" w:cs="Times New Roman"/>
          <w:color w:val="0D0D0D" w:themeColor="text1" w:themeTint="F2"/>
          <w:sz w:val="20"/>
          <w:szCs w:val="20"/>
        </w:rPr>
      </w:pPr>
      <w:r w:rsidRPr="00F957BA">
        <w:rPr>
          <w:rFonts w:ascii="Times New Roman" w:hAnsi="Times New Roman" w:cs="Times New Roman"/>
          <w:color w:val="0D0D0D" w:themeColor="text1" w:themeTint="F2"/>
          <w:sz w:val="20"/>
          <w:szCs w:val="20"/>
          <w:vertAlign w:val="superscript"/>
        </w:rPr>
        <w:footnoteRef/>
      </w:r>
      <w:r w:rsidRPr="00F957BA">
        <w:rPr>
          <w:rFonts w:ascii="Times New Roman" w:eastAsia="Times New Roman" w:hAnsi="Times New Roman" w:cs="Times New Roman"/>
          <w:color w:val="0D0D0D" w:themeColor="text1" w:themeTint="F2"/>
          <w:sz w:val="20"/>
          <w:szCs w:val="20"/>
        </w:rPr>
        <w:t xml:space="preserve"> Foreign-born non-citizens who live in the United States but lack “legal resident” status. In this paper, I use “unauthorized” and “undocumented” interchangeably.</w:t>
      </w:r>
    </w:p>
  </w:footnote>
  <w:footnote w:id="3">
    <w:p w14:paraId="0000012A" w14:textId="68385D2F" w:rsidR="00E76AFA" w:rsidRPr="00F957BA" w:rsidRDefault="00E76AFA">
      <w:pPr>
        <w:spacing w:line="240" w:lineRule="auto"/>
        <w:rPr>
          <w:rFonts w:ascii="Times New Roman" w:eastAsia="Times New Roman" w:hAnsi="Times New Roman" w:cs="Times New Roman"/>
          <w:color w:val="0D0D0D" w:themeColor="text1" w:themeTint="F2"/>
          <w:sz w:val="20"/>
          <w:szCs w:val="20"/>
        </w:rPr>
      </w:pPr>
      <w:r w:rsidRPr="00F957BA">
        <w:rPr>
          <w:rFonts w:ascii="Times New Roman" w:hAnsi="Times New Roman" w:cs="Times New Roman"/>
          <w:color w:val="0D0D0D" w:themeColor="text1" w:themeTint="F2"/>
          <w:sz w:val="20"/>
          <w:szCs w:val="20"/>
          <w:vertAlign w:val="superscript"/>
        </w:rPr>
        <w:footnoteRef/>
      </w:r>
      <w:r w:rsidRPr="00F957BA">
        <w:rPr>
          <w:rFonts w:ascii="Times New Roman" w:eastAsia="Times New Roman" w:hAnsi="Times New Roman" w:cs="Times New Roman"/>
          <w:color w:val="0D0D0D" w:themeColor="text1" w:themeTint="F2"/>
          <w:sz w:val="20"/>
          <w:szCs w:val="20"/>
        </w:rPr>
        <w:t xml:space="preserve"> In Communications, the terms “transnational grieving” and “transnational mourning” have been used to refer to public vigils mourning deaths that occurred across national boundaries as a form of protest </w:t>
      </w:r>
      <w:r w:rsidRPr="00F957BA">
        <w:rPr>
          <w:rFonts w:ascii="Times New Roman" w:eastAsia="Times New Roman" w:hAnsi="Times New Roman" w:cs="Times New Roman"/>
          <w:color w:val="0D0D0D" w:themeColor="text1" w:themeTint="F2"/>
          <w:sz w:val="20"/>
          <w:szCs w:val="20"/>
        </w:rPr>
        <w:fldChar w:fldCharType="begin"/>
      </w:r>
      <w:r w:rsidR="001D0C5D">
        <w:rPr>
          <w:rFonts w:ascii="Times New Roman" w:eastAsia="Times New Roman" w:hAnsi="Times New Roman" w:cs="Times New Roman"/>
          <w:color w:val="0D0D0D" w:themeColor="text1" w:themeTint="F2"/>
          <w:sz w:val="20"/>
          <w:szCs w:val="20"/>
        </w:rPr>
        <w:instrText xml:space="preserve"> ADDIN ZOTERO_ITEM CSL_CITATION {"citationID":"ajhhnoiv6k","properties":{"formattedCitation":"(see, e.g., Ch\\uc0\\u233{}ry 2017)","plainCitation":"(see, e.g., Chéry 2017)","noteIndex":3},"citationItems":[{"id":547,"uris":["http://zotero.org/users/9290288/items/MQ2NB98V"],"itemData":{"id":547,"type":"article-journal","abstract":"Queer Ugandans operate as identity fugitives, a term to describe the ways gay and lesbian Ugandans cannot share their whole selves in the public domain and sometimes even in policed private spheres. Lesbian, gay, bisexual, transgender, and queer (LGBTQ) organizers have responded by creating refuges for endangered and alienated queer Ugandans. These spaces are sacred because they resist homophobic sites of hostility throughout Uganda. In June of 2016, the Ugandan LGBTQ community commemorated victims of the Orlando massacre in the United States as they meditated on the fragility of queer life globally. The violence at Pulse nightclub in Orlando reinforced the precariousness of these cultivated sacred spaces. The LGBTQ community in Uganda bravely commemorated the victims of the massacre by creating a transnational site of mourning, one that highlighted the dynamism of queer expression even under government sanctioned societal oppression.","container-title":"Qualitative Inquiry","DOI":"10.1177/1077800417718302","ISSN":"1077-8004","issue":"7","journalAbbreviation":"Qualitative Inquiry","language":"en","note":"publisher: SAGE Publications Inc","page":"550-556","source":"SAGE Journals","title":"“No One Shakes Me”: Rejected Queer Identities and the Creation of Sacred Ugandan Spaces in Honor of the Orlando Massacre","title-short":"“No One Shakes Me”","volume":"23","author":[{"family":"Chéry","given":"Tshepo Masango"}],"issued":{"date-parts":[["2017",9,1]]}},"prefix":"see, e.g., "}],"schema":"https://github.com/citation-style-language/schema/raw/master/csl-citation.json"} </w:instrText>
      </w:r>
      <w:r w:rsidRPr="00F957BA">
        <w:rPr>
          <w:rFonts w:ascii="Times New Roman" w:eastAsia="Times New Roman" w:hAnsi="Times New Roman" w:cs="Times New Roman"/>
          <w:color w:val="0D0D0D" w:themeColor="text1" w:themeTint="F2"/>
          <w:sz w:val="20"/>
          <w:szCs w:val="20"/>
        </w:rPr>
        <w:fldChar w:fldCharType="separate"/>
      </w:r>
      <w:r w:rsidR="004B4266" w:rsidRPr="004B4266">
        <w:rPr>
          <w:rFonts w:ascii="Times New Roman" w:hAnsi="Times New Roman" w:cs="Times New Roman"/>
          <w:color w:val="000000"/>
          <w:sz w:val="20"/>
        </w:rPr>
        <w:t>(see, e.g., Chéry 2017)</w:t>
      </w:r>
      <w:r w:rsidRPr="00F957BA">
        <w:rPr>
          <w:rFonts w:ascii="Times New Roman" w:eastAsia="Times New Roman" w:hAnsi="Times New Roman" w:cs="Times New Roman"/>
          <w:color w:val="0D0D0D" w:themeColor="text1" w:themeTint="F2"/>
          <w:sz w:val="20"/>
          <w:szCs w:val="20"/>
        </w:rPr>
        <w:fldChar w:fldCharType="end"/>
      </w:r>
      <w:r w:rsidRPr="00F957BA">
        <w:rPr>
          <w:rFonts w:ascii="Times New Roman" w:eastAsia="Times New Roman" w:hAnsi="Times New Roman" w:cs="Times New Roman"/>
          <w:color w:val="0D0D0D" w:themeColor="text1" w:themeTint="F2"/>
          <w:sz w:val="20"/>
          <w:szCs w:val="20"/>
        </w:rPr>
        <w:t>.</w:t>
      </w:r>
    </w:p>
  </w:footnote>
  <w:footnote w:id="4">
    <w:p w14:paraId="0000012B" w14:textId="77777777" w:rsidR="00E76AFA" w:rsidRPr="00F957BA" w:rsidRDefault="00E76AFA">
      <w:pPr>
        <w:spacing w:line="240" w:lineRule="auto"/>
        <w:rPr>
          <w:rFonts w:ascii="Times New Roman" w:eastAsia="Times New Roman" w:hAnsi="Times New Roman" w:cs="Times New Roman"/>
          <w:color w:val="0D0D0D" w:themeColor="text1" w:themeTint="F2"/>
          <w:sz w:val="20"/>
          <w:szCs w:val="20"/>
        </w:rPr>
      </w:pPr>
      <w:r w:rsidRPr="00F957BA">
        <w:rPr>
          <w:rFonts w:ascii="Times New Roman" w:hAnsi="Times New Roman" w:cs="Times New Roman"/>
          <w:color w:val="0D0D0D" w:themeColor="text1" w:themeTint="F2"/>
          <w:sz w:val="20"/>
          <w:szCs w:val="20"/>
          <w:vertAlign w:val="superscript"/>
        </w:rPr>
        <w:footnoteRef/>
      </w:r>
      <w:r w:rsidRPr="00F957BA">
        <w:rPr>
          <w:rFonts w:ascii="Times New Roman" w:eastAsia="Times New Roman" w:hAnsi="Times New Roman" w:cs="Times New Roman"/>
          <w:color w:val="0D0D0D" w:themeColor="text1" w:themeTint="F2"/>
          <w:sz w:val="20"/>
          <w:szCs w:val="20"/>
        </w:rPr>
        <w:t xml:space="preserve"> Future research should study how transnational death impacts families when immigrants die in the United States. That experience is acknowledged in this paper but is not the primary focus.</w:t>
      </w:r>
    </w:p>
  </w:footnote>
  <w:footnote w:id="5">
    <w:p w14:paraId="000000FE" w14:textId="77777777" w:rsidR="00E76AFA" w:rsidRPr="00F957BA" w:rsidRDefault="00E76AFA" w:rsidP="00BB5B9B">
      <w:pPr>
        <w:pStyle w:val="Footer"/>
        <w:rPr>
          <w:color w:val="0D0D0D" w:themeColor="text1" w:themeTint="F2"/>
        </w:rPr>
      </w:pPr>
      <w:r w:rsidRPr="00F957BA">
        <w:rPr>
          <w:color w:val="0D0D0D" w:themeColor="text1" w:themeTint="F2"/>
          <w:vertAlign w:val="superscript"/>
        </w:rPr>
        <w:footnoteRef/>
      </w:r>
      <w:r w:rsidRPr="00F957BA">
        <w:rPr>
          <w:color w:val="0D0D0D" w:themeColor="text1" w:themeTint="F2"/>
        </w:rPr>
        <w:t xml:space="preserve"> </w:t>
      </w:r>
      <w:r w:rsidRPr="00F957BA">
        <w:rPr>
          <w:color w:val="0D0D0D" w:themeColor="text1" w:themeTint="F2"/>
          <w:highlight w:val="white"/>
        </w:rPr>
        <w:t xml:space="preserve">The term </w:t>
      </w:r>
      <w:proofErr w:type="spellStart"/>
      <w:r w:rsidRPr="00F957BA">
        <w:rPr>
          <w:i/>
          <w:color w:val="0D0D0D" w:themeColor="text1" w:themeTint="F2"/>
          <w:highlight w:val="white"/>
        </w:rPr>
        <w:t>jaula</w:t>
      </w:r>
      <w:proofErr w:type="spellEnd"/>
      <w:r w:rsidRPr="00F957BA">
        <w:rPr>
          <w:i/>
          <w:color w:val="0D0D0D" w:themeColor="text1" w:themeTint="F2"/>
          <w:highlight w:val="white"/>
        </w:rPr>
        <w:t xml:space="preserve"> de </w:t>
      </w:r>
      <w:proofErr w:type="spellStart"/>
      <w:r w:rsidRPr="00F957BA">
        <w:rPr>
          <w:i/>
          <w:color w:val="0D0D0D" w:themeColor="text1" w:themeTint="F2"/>
          <w:highlight w:val="white"/>
        </w:rPr>
        <w:t>oro</w:t>
      </w:r>
      <w:proofErr w:type="spellEnd"/>
      <w:r w:rsidRPr="00F957BA">
        <w:rPr>
          <w:i/>
          <w:color w:val="0D0D0D" w:themeColor="text1" w:themeTint="F2"/>
          <w:highlight w:val="white"/>
        </w:rPr>
        <w:t xml:space="preserve"> </w:t>
      </w:r>
      <w:r w:rsidRPr="00F957BA">
        <w:rPr>
          <w:color w:val="0D0D0D" w:themeColor="text1" w:themeTint="F2"/>
          <w:highlight w:val="white"/>
        </w:rPr>
        <w:t xml:space="preserve">comes from a song by the band Los </w:t>
      </w:r>
      <w:proofErr w:type="spellStart"/>
      <w:r w:rsidRPr="00F957BA">
        <w:rPr>
          <w:color w:val="0D0D0D" w:themeColor="text1" w:themeTint="F2"/>
          <w:highlight w:val="white"/>
        </w:rPr>
        <w:t>Tigres</w:t>
      </w:r>
      <w:proofErr w:type="spellEnd"/>
      <w:r w:rsidRPr="00F957BA">
        <w:rPr>
          <w:color w:val="0D0D0D" w:themeColor="text1" w:themeTint="F2"/>
          <w:highlight w:val="white"/>
        </w:rPr>
        <w:t xml:space="preserve"> del Norte, who sing, “</w:t>
      </w:r>
      <w:proofErr w:type="spellStart"/>
      <w:r w:rsidRPr="00F957BA">
        <w:rPr>
          <w:color w:val="0D0D0D" w:themeColor="text1" w:themeTint="F2"/>
          <w:highlight w:val="white"/>
        </w:rPr>
        <w:t>Aunque</w:t>
      </w:r>
      <w:proofErr w:type="spellEnd"/>
      <w:r w:rsidRPr="00F957BA">
        <w:rPr>
          <w:color w:val="0D0D0D" w:themeColor="text1" w:themeTint="F2"/>
          <w:highlight w:val="white"/>
        </w:rPr>
        <w:t xml:space="preserve"> la </w:t>
      </w:r>
      <w:proofErr w:type="spellStart"/>
      <w:r w:rsidRPr="00F957BA">
        <w:rPr>
          <w:color w:val="0D0D0D" w:themeColor="text1" w:themeTint="F2"/>
          <w:highlight w:val="white"/>
        </w:rPr>
        <w:t>jaula</w:t>
      </w:r>
      <w:proofErr w:type="spellEnd"/>
      <w:r w:rsidRPr="00F957BA">
        <w:rPr>
          <w:color w:val="0D0D0D" w:themeColor="text1" w:themeTint="F2"/>
          <w:highlight w:val="white"/>
        </w:rPr>
        <w:t xml:space="preserve"> sea de </w:t>
      </w:r>
      <w:proofErr w:type="spellStart"/>
      <w:r w:rsidRPr="00F957BA">
        <w:rPr>
          <w:color w:val="0D0D0D" w:themeColor="text1" w:themeTint="F2"/>
          <w:highlight w:val="white"/>
        </w:rPr>
        <w:t>oro</w:t>
      </w:r>
      <w:proofErr w:type="spellEnd"/>
      <w:r w:rsidRPr="00F957BA">
        <w:rPr>
          <w:color w:val="0D0D0D" w:themeColor="text1" w:themeTint="F2"/>
          <w:highlight w:val="white"/>
        </w:rPr>
        <w:t xml:space="preserve">, no </w:t>
      </w:r>
      <w:proofErr w:type="spellStart"/>
      <w:r w:rsidRPr="00F957BA">
        <w:rPr>
          <w:color w:val="0D0D0D" w:themeColor="text1" w:themeTint="F2"/>
          <w:highlight w:val="white"/>
        </w:rPr>
        <w:t>deja</w:t>
      </w:r>
      <w:proofErr w:type="spellEnd"/>
      <w:r w:rsidRPr="00F957BA">
        <w:rPr>
          <w:color w:val="0D0D0D" w:themeColor="text1" w:themeTint="F2"/>
          <w:highlight w:val="white"/>
        </w:rPr>
        <w:t xml:space="preserve"> de ser </w:t>
      </w:r>
      <w:proofErr w:type="spellStart"/>
      <w:r w:rsidRPr="00F957BA">
        <w:rPr>
          <w:color w:val="0D0D0D" w:themeColor="text1" w:themeTint="F2"/>
          <w:highlight w:val="white"/>
        </w:rPr>
        <w:t>prisión</w:t>
      </w:r>
      <w:proofErr w:type="spellEnd"/>
      <w:r w:rsidRPr="00F957BA">
        <w:rPr>
          <w:color w:val="0D0D0D" w:themeColor="text1" w:themeTint="F2"/>
          <w:highlight w:val="white"/>
        </w:rPr>
        <w:t>” (“Even if the cage is made of gold, it’s still a prison”) alluding to the economic opportunities available in the United States for undocumented immigrants who must essentially sacrifice their freedom of mobility in order to attain them (</w:t>
      </w:r>
      <w:proofErr w:type="spellStart"/>
      <w:r w:rsidRPr="00F957BA">
        <w:rPr>
          <w:color w:val="0D0D0D" w:themeColor="text1" w:themeTint="F2"/>
          <w:highlight w:val="white"/>
        </w:rPr>
        <w:t>Minian</w:t>
      </w:r>
      <w:proofErr w:type="spellEnd"/>
      <w:r w:rsidRPr="00F957BA">
        <w:rPr>
          <w:color w:val="0D0D0D" w:themeColor="text1" w:themeTint="F2"/>
          <w:highlight w:val="white"/>
        </w:rPr>
        <w:t xml:space="preserve"> 2018).</w:t>
      </w:r>
    </w:p>
    <w:bookmarkStart w:id="0" w:name="_nh117cftwqop" w:colFirst="0" w:colLast="0"/>
    <w:bookmarkEnd w:id="0"/>
  </w:footnote>
  <w:footnote w:id="6">
    <w:p w14:paraId="000000FF" w14:textId="77777777" w:rsidR="00E76AFA" w:rsidRPr="00F957BA" w:rsidRDefault="00E76AFA">
      <w:pPr>
        <w:pStyle w:val="Heading3"/>
        <w:spacing w:line="240" w:lineRule="auto"/>
        <w:rPr>
          <w:rFonts w:ascii="Times New Roman" w:eastAsia="Times New Roman" w:hAnsi="Times New Roman" w:cs="Times New Roman"/>
          <w:color w:val="0D0D0D" w:themeColor="text1" w:themeTint="F2"/>
          <w:sz w:val="20"/>
          <w:szCs w:val="20"/>
        </w:rPr>
      </w:pPr>
      <w:bookmarkStart w:id="1" w:name="_nh117cftwqop" w:colFirst="0" w:colLast="0"/>
      <w:bookmarkEnd w:id="1"/>
      <w:r w:rsidRPr="00F957BA">
        <w:rPr>
          <w:rFonts w:ascii="Times New Roman" w:hAnsi="Times New Roman" w:cs="Times New Roman"/>
          <w:color w:val="0D0D0D" w:themeColor="text1" w:themeTint="F2"/>
          <w:sz w:val="20"/>
          <w:szCs w:val="20"/>
          <w:vertAlign w:val="superscript"/>
        </w:rPr>
        <w:footnoteRef/>
      </w:r>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Necesito</w:t>
      </w:r>
      <w:proofErr w:type="spellEnd"/>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ver</w:t>
      </w:r>
      <w:proofErr w:type="spellEnd"/>
      <w:r w:rsidRPr="00F957BA">
        <w:rPr>
          <w:rFonts w:ascii="Times New Roman" w:eastAsia="Times New Roman" w:hAnsi="Times New Roman" w:cs="Times New Roman"/>
          <w:color w:val="0D0D0D" w:themeColor="text1" w:themeTint="F2"/>
          <w:sz w:val="20"/>
          <w:szCs w:val="20"/>
        </w:rPr>
        <w:t xml:space="preserve"> a mi </w:t>
      </w:r>
      <w:proofErr w:type="spellStart"/>
      <w:r w:rsidRPr="00F957BA">
        <w:rPr>
          <w:rFonts w:ascii="Times New Roman" w:eastAsia="Times New Roman" w:hAnsi="Times New Roman" w:cs="Times New Roman"/>
          <w:color w:val="0D0D0D" w:themeColor="text1" w:themeTint="F2"/>
          <w:sz w:val="20"/>
          <w:szCs w:val="20"/>
        </w:rPr>
        <w:t>mamá</w:t>
      </w:r>
      <w:proofErr w:type="spellEnd"/>
      <w:r w:rsidRPr="00F957BA">
        <w:rPr>
          <w:rFonts w:ascii="Times New Roman" w:eastAsia="Times New Roman" w:hAnsi="Times New Roman" w:cs="Times New Roman"/>
          <w:color w:val="0D0D0D" w:themeColor="text1" w:themeTint="F2"/>
          <w:sz w:val="20"/>
          <w:szCs w:val="20"/>
        </w:rPr>
        <w:t xml:space="preserve">.” </w:t>
      </w:r>
    </w:p>
    <w:bookmarkStart w:id="2" w:name="_byvkhoxvm5o1" w:colFirst="0" w:colLast="0"/>
    <w:bookmarkEnd w:id="2"/>
  </w:footnote>
  <w:footnote w:id="7">
    <w:p w14:paraId="00000101" w14:textId="77777777" w:rsidR="00E76AFA" w:rsidRPr="00F957BA" w:rsidRDefault="00E76AFA">
      <w:pPr>
        <w:pStyle w:val="Subtitle"/>
        <w:keepNext w:val="0"/>
        <w:keepLines w:val="0"/>
        <w:widowControl w:val="0"/>
        <w:rPr>
          <w:color w:val="0D0D0D" w:themeColor="text1" w:themeTint="F2"/>
        </w:rPr>
      </w:pPr>
      <w:bookmarkStart w:id="3" w:name="_byvkhoxvm5o1" w:colFirst="0" w:colLast="0"/>
      <w:bookmarkEnd w:id="3"/>
      <w:r w:rsidRPr="00F957BA">
        <w:rPr>
          <w:color w:val="0D0D0D" w:themeColor="text1" w:themeTint="F2"/>
          <w:vertAlign w:val="superscript"/>
        </w:rPr>
        <w:footnoteRef/>
      </w:r>
      <w:r w:rsidRPr="00F957BA">
        <w:rPr>
          <w:color w:val="0D0D0D" w:themeColor="text1" w:themeTint="F2"/>
        </w:rPr>
        <w:t xml:space="preserve">  “</w:t>
      </w:r>
      <w:proofErr w:type="spellStart"/>
      <w:r w:rsidRPr="00F957BA">
        <w:rPr>
          <w:color w:val="0D0D0D" w:themeColor="text1" w:themeTint="F2"/>
        </w:rPr>
        <w:t>Pápeles</w:t>
      </w:r>
      <w:proofErr w:type="spellEnd"/>
      <w:r w:rsidRPr="00F957BA">
        <w:rPr>
          <w:color w:val="0D0D0D" w:themeColor="text1" w:themeTint="F2"/>
        </w:rPr>
        <w:t>,” slang for a valid visa, legal permanent residency, or citizenship status.</w:t>
      </w:r>
    </w:p>
    <w:bookmarkStart w:id="4" w:name="_6dofbwbzus0a" w:colFirst="0" w:colLast="0"/>
    <w:bookmarkEnd w:id="4"/>
  </w:footnote>
  <w:footnote w:id="8">
    <w:p w14:paraId="00000100" w14:textId="77777777" w:rsidR="00E76AFA" w:rsidRPr="00F957BA" w:rsidRDefault="00E76AFA">
      <w:pPr>
        <w:pStyle w:val="Subtitle"/>
        <w:rPr>
          <w:color w:val="0D0D0D" w:themeColor="text1" w:themeTint="F2"/>
        </w:rPr>
      </w:pPr>
      <w:bookmarkStart w:id="5" w:name="_6dofbwbzus0a" w:colFirst="0" w:colLast="0"/>
      <w:bookmarkEnd w:id="5"/>
      <w:r w:rsidRPr="00F957BA">
        <w:rPr>
          <w:color w:val="0D0D0D" w:themeColor="text1" w:themeTint="F2"/>
          <w:vertAlign w:val="superscript"/>
        </w:rPr>
        <w:footnoteRef/>
      </w:r>
      <w:r w:rsidRPr="00F957BA">
        <w:rPr>
          <w:color w:val="0D0D0D" w:themeColor="text1" w:themeTint="F2"/>
        </w:rPr>
        <w:t xml:space="preserve"> “</w:t>
      </w:r>
      <w:proofErr w:type="spellStart"/>
      <w:r w:rsidRPr="00F957BA">
        <w:rPr>
          <w:color w:val="0D0D0D" w:themeColor="text1" w:themeTint="F2"/>
        </w:rPr>
        <w:t>Eso</w:t>
      </w:r>
      <w:proofErr w:type="spellEnd"/>
      <w:r w:rsidRPr="00F957BA">
        <w:rPr>
          <w:color w:val="0D0D0D" w:themeColor="text1" w:themeTint="F2"/>
        </w:rPr>
        <w:t xml:space="preserve"> </w:t>
      </w:r>
      <w:proofErr w:type="spellStart"/>
      <w:r w:rsidRPr="00F957BA">
        <w:rPr>
          <w:color w:val="0D0D0D" w:themeColor="text1" w:themeTint="F2"/>
        </w:rPr>
        <w:t>fue</w:t>
      </w:r>
      <w:proofErr w:type="spellEnd"/>
      <w:r w:rsidRPr="00F957BA">
        <w:rPr>
          <w:color w:val="0D0D0D" w:themeColor="text1" w:themeTint="F2"/>
        </w:rPr>
        <w:t xml:space="preserve"> bien </w:t>
      </w:r>
      <w:proofErr w:type="spellStart"/>
      <w:r w:rsidRPr="00F957BA">
        <w:rPr>
          <w:color w:val="0D0D0D" w:themeColor="text1" w:themeTint="F2"/>
        </w:rPr>
        <w:t>tremendo</w:t>
      </w:r>
      <w:proofErr w:type="spellEnd"/>
      <w:r w:rsidRPr="00F957BA">
        <w:rPr>
          <w:color w:val="0D0D0D" w:themeColor="text1" w:themeTint="F2"/>
        </w:rPr>
        <w:t xml:space="preserve"> para </w:t>
      </w:r>
      <w:proofErr w:type="spellStart"/>
      <w:r w:rsidRPr="00F957BA">
        <w:rPr>
          <w:color w:val="0D0D0D" w:themeColor="text1" w:themeTint="F2"/>
        </w:rPr>
        <w:t>mí</w:t>
      </w:r>
      <w:proofErr w:type="spellEnd"/>
      <w:r w:rsidRPr="00F957BA">
        <w:rPr>
          <w:color w:val="0D0D0D" w:themeColor="text1" w:themeTint="F2"/>
        </w:rPr>
        <w:t xml:space="preserve">, </w:t>
      </w:r>
      <w:proofErr w:type="spellStart"/>
      <w:r w:rsidRPr="00F957BA">
        <w:rPr>
          <w:color w:val="0D0D0D" w:themeColor="text1" w:themeTint="F2"/>
        </w:rPr>
        <w:t>porque</w:t>
      </w:r>
      <w:proofErr w:type="spellEnd"/>
      <w:r w:rsidRPr="00F957BA">
        <w:rPr>
          <w:color w:val="0D0D0D" w:themeColor="text1" w:themeTint="F2"/>
        </w:rPr>
        <w:t xml:space="preserve"> </w:t>
      </w:r>
      <w:proofErr w:type="spellStart"/>
      <w:r w:rsidRPr="00F957BA">
        <w:rPr>
          <w:color w:val="0D0D0D" w:themeColor="text1" w:themeTint="F2"/>
        </w:rPr>
        <w:t>yo</w:t>
      </w:r>
      <w:proofErr w:type="spellEnd"/>
      <w:r w:rsidRPr="00F957BA">
        <w:rPr>
          <w:color w:val="0D0D0D" w:themeColor="text1" w:themeTint="F2"/>
        </w:rPr>
        <w:t xml:space="preserve"> </w:t>
      </w:r>
      <w:proofErr w:type="spellStart"/>
      <w:r w:rsidRPr="00F957BA">
        <w:rPr>
          <w:color w:val="0D0D0D" w:themeColor="text1" w:themeTint="F2"/>
        </w:rPr>
        <w:t>dije</w:t>
      </w:r>
      <w:proofErr w:type="spellEnd"/>
      <w:r w:rsidRPr="00F957BA">
        <w:rPr>
          <w:color w:val="0D0D0D" w:themeColor="text1" w:themeTint="F2"/>
        </w:rPr>
        <w:t xml:space="preserve">, no </w:t>
      </w:r>
      <w:proofErr w:type="spellStart"/>
      <w:r w:rsidRPr="00F957BA">
        <w:rPr>
          <w:color w:val="0D0D0D" w:themeColor="text1" w:themeTint="F2"/>
        </w:rPr>
        <w:t>puede</w:t>
      </w:r>
      <w:proofErr w:type="spellEnd"/>
      <w:r w:rsidRPr="00F957BA">
        <w:rPr>
          <w:color w:val="0D0D0D" w:themeColor="text1" w:themeTint="F2"/>
        </w:rPr>
        <w:t xml:space="preserve"> ser </w:t>
      </w:r>
      <w:proofErr w:type="spellStart"/>
      <w:r w:rsidRPr="00F957BA">
        <w:rPr>
          <w:color w:val="0D0D0D" w:themeColor="text1" w:themeTint="F2"/>
        </w:rPr>
        <w:t>posible</w:t>
      </w:r>
      <w:proofErr w:type="spellEnd"/>
      <w:r w:rsidRPr="00F957BA">
        <w:rPr>
          <w:color w:val="0D0D0D" w:themeColor="text1" w:themeTint="F2"/>
        </w:rPr>
        <w:t xml:space="preserve"> que no lo </w:t>
      </w:r>
      <w:proofErr w:type="spellStart"/>
      <w:r w:rsidRPr="00F957BA">
        <w:rPr>
          <w:color w:val="0D0D0D" w:themeColor="text1" w:themeTint="F2"/>
        </w:rPr>
        <w:t>haya</w:t>
      </w:r>
      <w:proofErr w:type="spellEnd"/>
      <w:r w:rsidRPr="00F957BA">
        <w:rPr>
          <w:color w:val="0D0D0D" w:themeColor="text1" w:themeTint="F2"/>
        </w:rPr>
        <w:t xml:space="preserve"> </w:t>
      </w:r>
      <w:proofErr w:type="spellStart"/>
      <w:r w:rsidRPr="00F957BA">
        <w:rPr>
          <w:color w:val="0D0D0D" w:themeColor="text1" w:themeTint="F2"/>
        </w:rPr>
        <w:t>alcanzado</w:t>
      </w:r>
      <w:proofErr w:type="spellEnd"/>
      <w:r w:rsidRPr="00F957BA">
        <w:rPr>
          <w:color w:val="0D0D0D" w:themeColor="text1" w:themeTint="F2"/>
        </w:rPr>
        <w:t xml:space="preserve">. </w:t>
      </w:r>
      <w:proofErr w:type="spellStart"/>
      <w:r w:rsidRPr="00F957BA">
        <w:rPr>
          <w:color w:val="0D0D0D" w:themeColor="text1" w:themeTint="F2"/>
        </w:rPr>
        <w:t>Fue</w:t>
      </w:r>
      <w:proofErr w:type="spellEnd"/>
      <w:r w:rsidRPr="00F957BA">
        <w:rPr>
          <w:color w:val="0D0D0D" w:themeColor="text1" w:themeTint="F2"/>
        </w:rPr>
        <w:t xml:space="preserve"> </w:t>
      </w:r>
      <w:proofErr w:type="spellStart"/>
      <w:r w:rsidRPr="00F957BA">
        <w:rPr>
          <w:color w:val="0D0D0D" w:themeColor="text1" w:themeTint="F2"/>
        </w:rPr>
        <w:t>como</w:t>
      </w:r>
      <w:proofErr w:type="spellEnd"/>
      <w:r w:rsidRPr="00F957BA">
        <w:rPr>
          <w:color w:val="0D0D0D" w:themeColor="text1" w:themeTint="F2"/>
        </w:rPr>
        <w:t xml:space="preserve">, mi </w:t>
      </w:r>
      <w:proofErr w:type="spellStart"/>
      <w:r w:rsidRPr="00F957BA">
        <w:rPr>
          <w:color w:val="0D0D0D" w:themeColor="text1" w:themeTint="F2"/>
        </w:rPr>
        <w:t>papá</w:t>
      </w:r>
      <w:proofErr w:type="spellEnd"/>
      <w:r w:rsidRPr="00F957BA">
        <w:rPr>
          <w:color w:val="0D0D0D" w:themeColor="text1" w:themeTint="F2"/>
        </w:rPr>
        <w:t xml:space="preserve"> </w:t>
      </w:r>
      <w:proofErr w:type="spellStart"/>
      <w:r w:rsidRPr="00F957BA">
        <w:rPr>
          <w:color w:val="0D0D0D" w:themeColor="text1" w:themeTint="F2"/>
        </w:rPr>
        <w:t>falleció</w:t>
      </w:r>
      <w:proofErr w:type="spellEnd"/>
      <w:r w:rsidRPr="00F957BA">
        <w:rPr>
          <w:color w:val="0D0D0D" w:themeColor="text1" w:themeTint="F2"/>
        </w:rPr>
        <w:t xml:space="preserve"> </w:t>
      </w:r>
      <w:proofErr w:type="spellStart"/>
      <w:r w:rsidRPr="00F957BA">
        <w:rPr>
          <w:color w:val="0D0D0D" w:themeColor="text1" w:themeTint="F2"/>
        </w:rPr>
        <w:t>este</w:t>
      </w:r>
      <w:proofErr w:type="spellEnd"/>
      <w:r w:rsidRPr="00F957BA">
        <w:rPr>
          <w:color w:val="0D0D0D" w:themeColor="text1" w:themeTint="F2"/>
        </w:rPr>
        <w:t xml:space="preserve"> </w:t>
      </w:r>
      <w:proofErr w:type="spellStart"/>
      <w:r w:rsidRPr="00F957BA">
        <w:rPr>
          <w:color w:val="0D0D0D" w:themeColor="text1" w:themeTint="F2"/>
        </w:rPr>
        <w:t>mes</w:t>
      </w:r>
      <w:proofErr w:type="spellEnd"/>
      <w:r w:rsidRPr="00F957BA">
        <w:rPr>
          <w:color w:val="0D0D0D" w:themeColor="text1" w:themeTint="F2"/>
        </w:rPr>
        <w:t xml:space="preserve"> y </w:t>
      </w:r>
      <w:proofErr w:type="spellStart"/>
      <w:r w:rsidRPr="00F957BA">
        <w:rPr>
          <w:color w:val="0D0D0D" w:themeColor="text1" w:themeTint="F2"/>
        </w:rPr>
        <w:t>como</w:t>
      </w:r>
      <w:proofErr w:type="spellEnd"/>
      <w:r w:rsidRPr="00F957BA">
        <w:rPr>
          <w:color w:val="0D0D0D" w:themeColor="text1" w:themeTint="F2"/>
        </w:rPr>
        <w:t xml:space="preserve"> a </w:t>
      </w:r>
      <w:proofErr w:type="spellStart"/>
      <w:r w:rsidRPr="00F957BA">
        <w:rPr>
          <w:color w:val="0D0D0D" w:themeColor="text1" w:themeTint="F2"/>
        </w:rPr>
        <w:t>los</w:t>
      </w:r>
      <w:proofErr w:type="spellEnd"/>
      <w:r w:rsidRPr="00F957BA">
        <w:rPr>
          <w:color w:val="0D0D0D" w:themeColor="text1" w:themeTint="F2"/>
        </w:rPr>
        <w:t xml:space="preserve"> dos meses me </w:t>
      </w:r>
      <w:proofErr w:type="spellStart"/>
      <w:r w:rsidRPr="00F957BA">
        <w:rPr>
          <w:color w:val="0D0D0D" w:themeColor="text1" w:themeTint="F2"/>
        </w:rPr>
        <w:t>llegaron</w:t>
      </w:r>
      <w:proofErr w:type="spellEnd"/>
      <w:r w:rsidRPr="00F957BA">
        <w:rPr>
          <w:color w:val="0D0D0D" w:themeColor="text1" w:themeTint="F2"/>
        </w:rPr>
        <w:t xml:space="preserve"> mis </w:t>
      </w:r>
      <w:proofErr w:type="spellStart"/>
      <w:r w:rsidRPr="00F957BA">
        <w:rPr>
          <w:color w:val="0D0D0D" w:themeColor="text1" w:themeTint="F2"/>
        </w:rPr>
        <w:t>papeles</w:t>
      </w:r>
      <w:proofErr w:type="spellEnd"/>
      <w:r w:rsidRPr="00F957BA">
        <w:rPr>
          <w:color w:val="0D0D0D" w:themeColor="text1" w:themeTint="F2"/>
        </w:rPr>
        <w:t>.”</w:t>
      </w:r>
    </w:p>
    <w:bookmarkStart w:id="6" w:name="_d2lgxmbv741j" w:colFirst="0" w:colLast="0"/>
    <w:bookmarkEnd w:id="6"/>
  </w:footnote>
  <w:footnote w:id="9">
    <w:p w14:paraId="00000102" w14:textId="4E2E4056" w:rsidR="00E76AFA" w:rsidRPr="00F957BA" w:rsidRDefault="00E76AFA">
      <w:pPr>
        <w:pStyle w:val="Subtitle"/>
        <w:keepNext w:val="0"/>
        <w:keepLines w:val="0"/>
        <w:widowControl w:val="0"/>
        <w:rPr>
          <w:color w:val="0D0D0D" w:themeColor="text1" w:themeTint="F2"/>
        </w:rPr>
      </w:pPr>
      <w:bookmarkStart w:id="7" w:name="_d2lgxmbv741j" w:colFirst="0" w:colLast="0"/>
      <w:bookmarkEnd w:id="7"/>
      <w:r w:rsidRPr="00F957BA">
        <w:rPr>
          <w:color w:val="0D0D0D" w:themeColor="text1" w:themeTint="F2"/>
          <w:vertAlign w:val="superscript"/>
        </w:rPr>
        <w:footnoteRef/>
      </w:r>
      <w:r w:rsidRPr="00F957BA">
        <w:rPr>
          <w:color w:val="0D0D0D" w:themeColor="text1" w:themeTint="F2"/>
        </w:rPr>
        <w:t xml:space="preserve"> “Mi </w:t>
      </w:r>
      <w:proofErr w:type="spellStart"/>
      <w:r w:rsidRPr="00F957BA">
        <w:rPr>
          <w:color w:val="0D0D0D" w:themeColor="text1" w:themeTint="F2"/>
        </w:rPr>
        <w:t>hija</w:t>
      </w:r>
      <w:proofErr w:type="spellEnd"/>
      <w:r w:rsidRPr="00F957BA">
        <w:rPr>
          <w:color w:val="0D0D0D" w:themeColor="text1" w:themeTint="F2"/>
        </w:rPr>
        <w:t xml:space="preserve"> </w:t>
      </w:r>
      <w:proofErr w:type="spellStart"/>
      <w:r w:rsidRPr="00F957BA">
        <w:rPr>
          <w:color w:val="0D0D0D" w:themeColor="text1" w:themeTint="F2"/>
        </w:rPr>
        <w:t>el</w:t>
      </w:r>
      <w:proofErr w:type="spellEnd"/>
      <w:r w:rsidRPr="00F957BA">
        <w:rPr>
          <w:color w:val="0D0D0D" w:themeColor="text1" w:themeTint="F2"/>
        </w:rPr>
        <w:t xml:space="preserve"> </w:t>
      </w:r>
      <w:proofErr w:type="spellStart"/>
      <w:r w:rsidRPr="00F957BA">
        <w:rPr>
          <w:color w:val="0D0D0D" w:themeColor="text1" w:themeTint="F2"/>
        </w:rPr>
        <w:t>otro</w:t>
      </w:r>
      <w:proofErr w:type="spellEnd"/>
      <w:r w:rsidRPr="00F957BA">
        <w:rPr>
          <w:color w:val="0D0D0D" w:themeColor="text1" w:themeTint="F2"/>
        </w:rPr>
        <w:t xml:space="preserve"> día me </w:t>
      </w:r>
      <w:proofErr w:type="spellStart"/>
      <w:r w:rsidRPr="00F957BA">
        <w:rPr>
          <w:color w:val="0D0D0D" w:themeColor="text1" w:themeTint="F2"/>
        </w:rPr>
        <w:t>dijo</w:t>
      </w:r>
      <w:proofErr w:type="spellEnd"/>
      <w:r w:rsidRPr="00F957BA">
        <w:rPr>
          <w:color w:val="0D0D0D" w:themeColor="text1" w:themeTint="F2"/>
        </w:rPr>
        <w:t xml:space="preserve"> que </w:t>
      </w:r>
      <w:proofErr w:type="spellStart"/>
      <w:r w:rsidRPr="00F957BA">
        <w:rPr>
          <w:color w:val="0D0D0D" w:themeColor="text1" w:themeTint="F2"/>
        </w:rPr>
        <w:t>ella</w:t>
      </w:r>
      <w:proofErr w:type="spellEnd"/>
      <w:r w:rsidRPr="00F957BA">
        <w:rPr>
          <w:color w:val="0D0D0D" w:themeColor="text1" w:themeTint="F2"/>
        </w:rPr>
        <w:t xml:space="preserve"> se </w:t>
      </w:r>
      <w:proofErr w:type="spellStart"/>
      <w:r w:rsidRPr="00F957BA">
        <w:rPr>
          <w:color w:val="0D0D0D" w:themeColor="text1" w:themeTint="F2"/>
        </w:rPr>
        <w:t>estaba</w:t>
      </w:r>
      <w:proofErr w:type="spellEnd"/>
      <w:r w:rsidRPr="00F957BA">
        <w:rPr>
          <w:color w:val="0D0D0D" w:themeColor="text1" w:themeTint="F2"/>
        </w:rPr>
        <w:t xml:space="preserve"> </w:t>
      </w:r>
      <w:proofErr w:type="spellStart"/>
      <w:r w:rsidRPr="00F957BA">
        <w:rPr>
          <w:color w:val="0D0D0D" w:themeColor="text1" w:themeTint="F2"/>
        </w:rPr>
        <w:t>haciendo</w:t>
      </w:r>
      <w:proofErr w:type="spellEnd"/>
      <w:r w:rsidRPr="00F957BA">
        <w:rPr>
          <w:color w:val="0D0D0D" w:themeColor="text1" w:themeTint="F2"/>
        </w:rPr>
        <w:t xml:space="preserve"> a la idea de que </w:t>
      </w:r>
      <w:proofErr w:type="spellStart"/>
      <w:r w:rsidRPr="00F957BA">
        <w:rPr>
          <w:color w:val="0D0D0D" w:themeColor="text1" w:themeTint="F2"/>
        </w:rPr>
        <w:t>ya</w:t>
      </w:r>
      <w:proofErr w:type="spellEnd"/>
      <w:r w:rsidRPr="00F957BA">
        <w:rPr>
          <w:color w:val="0D0D0D" w:themeColor="text1" w:themeTint="F2"/>
        </w:rPr>
        <w:t xml:space="preserve"> </w:t>
      </w:r>
      <w:proofErr w:type="spellStart"/>
      <w:r w:rsidRPr="00F957BA">
        <w:rPr>
          <w:color w:val="0D0D0D" w:themeColor="text1" w:themeTint="F2"/>
        </w:rPr>
        <w:t>no</w:t>
      </w:r>
      <w:proofErr w:type="spellEnd"/>
      <w:r w:rsidRPr="00F957BA">
        <w:rPr>
          <w:color w:val="0D0D0D" w:themeColor="text1" w:themeTint="F2"/>
        </w:rPr>
        <w:t xml:space="preserve"> me </w:t>
      </w:r>
      <w:proofErr w:type="spellStart"/>
      <w:r w:rsidR="00BB5B9B" w:rsidRPr="00F957BA">
        <w:rPr>
          <w:color w:val="0D0D0D" w:themeColor="text1" w:themeTint="F2"/>
        </w:rPr>
        <w:t>va</w:t>
      </w:r>
      <w:proofErr w:type="spellEnd"/>
      <w:r w:rsidR="00BB5B9B" w:rsidRPr="00F957BA">
        <w:rPr>
          <w:color w:val="0D0D0D" w:themeColor="text1" w:themeTint="F2"/>
        </w:rPr>
        <w:t xml:space="preserve"> a </w:t>
      </w:r>
      <w:proofErr w:type="spellStart"/>
      <w:r w:rsidR="00BB5B9B" w:rsidRPr="00F957BA">
        <w:rPr>
          <w:color w:val="0D0D0D" w:themeColor="text1" w:themeTint="F2"/>
        </w:rPr>
        <w:t>volver</w:t>
      </w:r>
      <w:proofErr w:type="spellEnd"/>
      <w:r w:rsidR="00BB5B9B" w:rsidRPr="00F957BA">
        <w:rPr>
          <w:color w:val="0D0D0D" w:themeColor="text1" w:themeTint="F2"/>
        </w:rPr>
        <w:t xml:space="preserve"> a ver.  Dice </w:t>
      </w:r>
      <w:proofErr w:type="spellStart"/>
      <w:r w:rsidR="00BB5B9B" w:rsidRPr="00F957BA">
        <w:rPr>
          <w:color w:val="0D0D0D" w:themeColor="text1" w:themeTint="F2"/>
        </w:rPr>
        <w:t>ella</w:t>
      </w:r>
      <w:proofErr w:type="spellEnd"/>
      <w:r w:rsidR="00BB5B9B" w:rsidRPr="00F957BA">
        <w:rPr>
          <w:color w:val="0D0D0D" w:themeColor="text1" w:themeTint="F2"/>
        </w:rPr>
        <w:t>, ‘</w:t>
      </w:r>
      <w:proofErr w:type="spellStart"/>
      <w:r w:rsidRPr="00F957BA">
        <w:rPr>
          <w:color w:val="0D0D0D" w:themeColor="text1" w:themeTint="F2"/>
        </w:rPr>
        <w:t>Va</w:t>
      </w:r>
      <w:proofErr w:type="spellEnd"/>
      <w:r w:rsidRPr="00F957BA">
        <w:rPr>
          <w:color w:val="0D0D0D" w:themeColor="text1" w:themeTint="F2"/>
        </w:rPr>
        <w:t xml:space="preserve"> a pasar lo que con mi </w:t>
      </w:r>
      <w:proofErr w:type="spellStart"/>
      <w:r w:rsidRPr="00F957BA">
        <w:rPr>
          <w:color w:val="0D0D0D" w:themeColor="text1" w:themeTint="F2"/>
        </w:rPr>
        <w:t>papá</w:t>
      </w:r>
      <w:proofErr w:type="spellEnd"/>
      <w:r w:rsidRPr="00F957BA">
        <w:rPr>
          <w:color w:val="0D0D0D" w:themeColor="text1" w:themeTint="F2"/>
        </w:rPr>
        <w:t xml:space="preserve">. Me </w:t>
      </w:r>
      <w:proofErr w:type="spellStart"/>
      <w:r w:rsidRPr="00F957BA">
        <w:rPr>
          <w:color w:val="0D0D0D" w:themeColor="text1" w:themeTint="F2"/>
        </w:rPr>
        <w:t>estoy</w:t>
      </w:r>
      <w:proofErr w:type="spellEnd"/>
      <w:r w:rsidRPr="00F957BA">
        <w:rPr>
          <w:color w:val="0D0D0D" w:themeColor="text1" w:themeTint="F2"/>
        </w:rPr>
        <w:t xml:space="preserve"> </w:t>
      </w:r>
      <w:proofErr w:type="spellStart"/>
      <w:r w:rsidRPr="00F957BA">
        <w:rPr>
          <w:color w:val="0D0D0D" w:themeColor="text1" w:themeTint="F2"/>
        </w:rPr>
        <w:t>preparando</w:t>
      </w:r>
      <w:proofErr w:type="spellEnd"/>
      <w:r w:rsidRPr="00F957BA">
        <w:rPr>
          <w:color w:val="0D0D0D" w:themeColor="text1" w:themeTint="F2"/>
        </w:rPr>
        <w:t xml:space="preserve"> </w:t>
      </w:r>
      <w:proofErr w:type="spellStart"/>
      <w:r w:rsidRPr="00F957BA">
        <w:rPr>
          <w:color w:val="0D0D0D" w:themeColor="text1" w:themeTint="F2"/>
        </w:rPr>
        <w:t>porque</w:t>
      </w:r>
      <w:proofErr w:type="spellEnd"/>
      <w:r w:rsidRPr="00F957BA">
        <w:rPr>
          <w:color w:val="0D0D0D" w:themeColor="text1" w:themeTint="F2"/>
        </w:rPr>
        <w:t xml:space="preserve"> </w:t>
      </w:r>
      <w:proofErr w:type="spellStart"/>
      <w:r w:rsidRPr="00F957BA">
        <w:rPr>
          <w:color w:val="0D0D0D" w:themeColor="text1" w:themeTint="F2"/>
        </w:rPr>
        <w:t>yo</w:t>
      </w:r>
      <w:proofErr w:type="spellEnd"/>
      <w:r w:rsidRPr="00F957BA">
        <w:rPr>
          <w:color w:val="0D0D0D" w:themeColor="text1" w:themeTint="F2"/>
        </w:rPr>
        <w:t xml:space="preserve"> </w:t>
      </w:r>
      <w:proofErr w:type="spellStart"/>
      <w:r w:rsidRPr="00F957BA">
        <w:rPr>
          <w:color w:val="0D0D0D" w:themeColor="text1" w:themeTint="F2"/>
        </w:rPr>
        <w:t>creo</w:t>
      </w:r>
      <w:proofErr w:type="spellEnd"/>
      <w:r w:rsidRPr="00F957BA">
        <w:rPr>
          <w:color w:val="0D0D0D" w:themeColor="text1" w:themeTint="F2"/>
        </w:rPr>
        <w:t xml:space="preserve"> que </w:t>
      </w:r>
      <w:proofErr w:type="spellStart"/>
      <w:r w:rsidRPr="00F957BA">
        <w:rPr>
          <w:color w:val="0D0D0D" w:themeColor="text1" w:themeTint="F2"/>
        </w:rPr>
        <w:t>nosotros</w:t>
      </w:r>
      <w:proofErr w:type="spellEnd"/>
      <w:r w:rsidRPr="00F957BA">
        <w:rPr>
          <w:color w:val="0D0D0D" w:themeColor="text1" w:themeTint="F2"/>
        </w:rPr>
        <w:t xml:space="preserve"> </w:t>
      </w:r>
      <w:proofErr w:type="spellStart"/>
      <w:r w:rsidRPr="00F957BA">
        <w:rPr>
          <w:color w:val="0D0D0D" w:themeColor="text1" w:themeTint="F2"/>
        </w:rPr>
        <w:t>ya</w:t>
      </w:r>
      <w:proofErr w:type="spellEnd"/>
      <w:r w:rsidRPr="00F957BA">
        <w:rPr>
          <w:color w:val="0D0D0D" w:themeColor="text1" w:themeTint="F2"/>
        </w:rPr>
        <w:t xml:space="preserve"> no </w:t>
      </w:r>
      <w:proofErr w:type="spellStart"/>
      <w:r w:rsidRPr="00F957BA">
        <w:rPr>
          <w:color w:val="0D0D0D" w:themeColor="text1" w:themeTint="F2"/>
        </w:rPr>
        <w:t>te</w:t>
      </w:r>
      <w:proofErr w:type="spellEnd"/>
      <w:r w:rsidRPr="00F957BA">
        <w:rPr>
          <w:color w:val="0D0D0D" w:themeColor="text1" w:themeTint="F2"/>
        </w:rPr>
        <w:t xml:space="preserve"> </w:t>
      </w:r>
      <w:proofErr w:type="spellStart"/>
      <w:r w:rsidRPr="00F957BA">
        <w:rPr>
          <w:color w:val="0D0D0D" w:themeColor="text1" w:themeTint="F2"/>
        </w:rPr>
        <w:t>vamos</w:t>
      </w:r>
      <w:proofErr w:type="spellEnd"/>
      <w:r w:rsidRPr="00F957BA">
        <w:rPr>
          <w:color w:val="0D0D0D" w:themeColor="text1" w:themeTint="F2"/>
        </w:rPr>
        <w:t xml:space="preserve"> a </w:t>
      </w:r>
      <w:proofErr w:type="spellStart"/>
      <w:r w:rsidRPr="00F957BA">
        <w:rPr>
          <w:color w:val="0D0D0D" w:themeColor="text1" w:themeTint="F2"/>
        </w:rPr>
        <w:t>volver</w:t>
      </w:r>
      <w:proofErr w:type="spellEnd"/>
      <w:r w:rsidRPr="00F957BA">
        <w:rPr>
          <w:color w:val="0D0D0D" w:themeColor="text1" w:themeTint="F2"/>
        </w:rPr>
        <w:t xml:space="preserve"> a ver.</w:t>
      </w:r>
      <w:r w:rsidR="00BB5B9B" w:rsidRPr="00F957BA">
        <w:rPr>
          <w:color w:val="0D0D0D" w:themeColor="text1" w:themeTint="F2"/>
        </w:rPr>
        <w:t>’</w:t>
      </w:r>
      <w:r w:rsidRPr="00F957BA">
        <w:rPr>
          <w:color w:val="0D0D0D" w:themeColor="text1" w:themeTint="F2"/>
        </w:rPr>
        <w:t>”</w:t>
      </w:r>
    </w:p>
  </w:footnote>
  <w:footnote w:id="10">
    <w:p w14:paraId="0000012D" w14:textId="6313CA4A" w:rsidR="00E76AFA" w:rsidRPr="00F957BA" w:rsidRDefault="00E76AFA">
      <w:pPr>
        <w:spacing w:line="240" w:lineRule="auto"/>
        <w:rPr>
          <w:rFonts w:ascii="Times New Roman" w:hAnsi="Times New Roman" w:cs="Times New Roman"/>
          <w:color w:val="0D0D0D" w:themeColor="text1" w:themeTint="F2"/>
          <w:sz w:val="20"/>
          <w:szCs w:val="20"/>
        </w:rPr>
      </w:pPr>
      <w:r w:rsidRPr="00F957BA">
        <w:rPr>
          <w:rFonts w:ascii="Times New Roman" w:hAnsi="Times New Roman" w:cs="Times New Roman"/>
          <w:color w:val="0D0D0D" w:themeColor="text1" w:themeTint="F2"/>
          <w:sz w:val="20"/>
          <w:szCs w:val="20"/>
          <w:vertAlign w:val="superscript"/>
        </w:rPr>
        <w:footnoteRef/>
      </w:r>
      <w:r w:rsidRPr="00F957BA">
        <w:rPr>
          <w:rFonts w:ascii="Times New Roman" w:hAnsi="Times New Roman" w:cs="Times New Roman"/>
          <w:color w:val="0D0D0D" w:themeColor="text1" w:themeTint="F2"/>
          <w:sz w:val="20"/>
          <w:szCs w:val="20"/>
        </w:rPr>
        <w:t xml:space="preserve"> </w:t>
      </w:r>
      <w:r w:rsidR="00BB5B9B" w:rsidRPr="00F957BA">
        <w:rPr>
          <w:rFonts w:ascii="Times New Roman" w:eastAsia="Times New Roman" w:hAnsi="Times New Roman" w:cs="Times New Roman"/>
          <w:color w:val="0D0D0D" w:themeColor="text1" w:themeTint="F2"/>
          <w:sz w:val="20"/>
          <w:szCs w:val="20"/>
        </w:rPr>
        <w:t>Repatriating the deceased is a common practice</w:t>
      </w:r>
      <w:r w:rsidRPr="00F957BA">
        <w:rPr>
          <w:rFonts w:ascii="Times New Roman" w:eastAsia="Times New Roman" w:hAnsi="Times New Roman" w:cs="Times New Roman"/>
          <w:color w:val="0D0D0D" w:themeColor="text1" w:themeTint="F2"/>
          <w:sz w:val="20"/>
          <w:szCs w:val="20"/>
        </w:rPr>
        <w:t xml:space="preserve"> rooted in the belief that if families cannot be </w:t>
      </w:r>
      <w:r w:rsidR="00BB5B9B" w:rsidRPr="00F957BA">
        <w:rPr>
          <w:rFonts w:ascii="Times New Roman" w:eastAsia="Times New Roman" w:hAnsi="Times New Roman" w:cs="Times New Roman"/>
          <w:color w:val="0D0D0D" w:themeColor="text1" w:themeTint="F2"/>
          <w:sz w:val="20"/>
          <w:szCs w:val="20"/>
        </w:rPr>
        <w:t>together</w:t>
      </w:r>
      <w:r w:rsidRPr="00F957BA">
        <w:rPr>
          <w:rFonts w:ascii="Times New Roman" w:eastAsia="Times New Roman" w:hAnsi="Times New Roman" w:cs="Times New Roman"/>
          <w:color w:val="0D0D0D" w:themeColor="text1" w:themeTint="F2"/>
          <w:sz w:val="20"/>
          <w:szCs w:val="20"/>
        </w:rPr>
        <w:t xml:space="preserve"> in life, they should </w:t>
      </w:r>
      <w:r w:rsidR="00BB5B9B" w:rsidRPr="00F957BA">
        <w:rPr>
          <w:rFonts w:ascii="Times New Roman" w:eastAsia="Times New Roman" w:hAnsi="Times New Roman" w:cs="Times New Roman"/>
          <w:color w:val="0D0D0D" w:themeColor="text1" w:themeTint="F2"/>
          <w:sz w:val="20"/>
          <w:szCs w:val="20"/>
        </w:rPr>
        <w:t xml:space="preserve">at least </w:t>
      </w:r>
      <w:r w:rsidRPr="00F957BA">
        <w:rPr>
          <w:rFonts w:ascii="Times New Roman" w:eastAsia="Times New Roman" w:hAnsi="Times New Roman" w:cs="Times New Roman"/>
          <w:color w:val="0D0D0D" w:themeColor="text1" w:themeTint="F2"/>
          <w:sz w:val="20"/>
          <w:szCs w:val="20"/>
        </w:rPr>
        <w:t xml:space="preserve">have the chance to say goodbye to their loved ones and that migrants who hoped to return to Mexico should have the right to be buried there.  </w:t>
      </w:r>
    </w:p>
  </w:footnote>
  <w:footnote w:id="11">
    <w:p w14:paraId="00000103" w14:textId="09A27663" w:rsidR="00E76AFA" w:rsidRPr="00F957BA" w:rsidRDefault="00E76AFA" w:rsidP="00BB5B9B">
      <w:pPr>
        <w:pStyle w:val="Footer"/>
        <w:rPr>
          <w:color w:val="0D0D0D" w:themeColor="text1" w:themeTint="F2"/>
        </w:rPr>
      </w:pPr>
      <w:r w:rsidRPr="00F957BA">
        <w:rPr>
          <w:color w:val="0D0D0D" w:themeColor="text1" w:themeTint="F2"/>
          <w:vertAlign w:val="superscript"/>
        </w:rPr>
        <w:footnoteRef/>
      </w:r>
      <w:r w:rsidRPr="00F957BA">
        <w:rPr>
          <w:color w:val="0D0D0D" w:themeColor="text1" w:themeTint="F2"/>
        </w:rPr>
        <w:t xml:space="preserve"> Several factors facilitated Ernesto’s return. First, he was single and had no dependents, either in Mexico or in the United States. Second, though not wealthy, his family did not have significant financial struggles. Third, he came from a region in Puebla known for tourism. When I met him, he ran a corner store owned by his sister in an area with a lot of foot traffic. Most of the people I met during fieldwork did not have such advantages.</w:t>
      </w:r>
    </w:p>
    <w:bookmarkStart w:id="8" w:name="_3z70zd39h9a0" w:colFirst="0" w:colLast="0"/>
    <w:bookmarkEnd w:id="8"/>
  </w:footnote>
  <w:footnote w:id="12">
    <w:p w14:paraId="00000104" w14:textId="77777777" w:rsidR="00E76AFA" w:rsidRPr="00F957BA" w:rsidRDefault="00E76AFA">
      <w:pPr>
        <w:pStyle w:val="Subtitle"/>
        <w:keepNext w:val="0"/>
        <w:keepLines w:val="0"/>
        <w:widowControl w:val="0"/>
        <w:rPr>
          <w:color w:val="0D0D0D" w:themeColor="text1" w:themeTint="F2"/>
        </w:rPr>
      </w:pPr>
      <w:bookmarkStart w:id="9" w:name="_3z70zd39h9a0" w:colFirst="0" w:colLast="0"/>
      <w:bookmarkEnd w:id="9"/>
      <w:r w:rsidRPr="00F957BA">
        <w:rPr>
          <w:color w:val="0D0D0D" w:themeColor="text1" w:themeTint="F2"/>
          <w:vertAlign w:val="superscript"/>
        </w:rPr>
        <w:footnoteRef/>
      </w:r>
      <w:r w:rsidRPr="00F957BA">
        <w:rPr>
          <w:color w:val="0D0D0D" w:themeColor="text1" w:themeTint="F2"/>
        </w:rPr>
        <w:t xml:space="preserve">  “Es triste es triste </w:t>
      </w:r>
      <w:proofErr w:type="spellStart"/>
      <w:r w:rsidRPr="00F957BA">
        <w:rPr>
          <w:color w:val="0D0D0D" w:themeColor="text1" w:themeTint="F2"/>
        </w:rPr>
        <w:t>porque</w:t>
      </w:r>
      <w:proofErr w:type="spellEnd"/>
      <w:r w:rsidRPr="00F957BA">
        <w:rPr>
          <w:color w:val="0D0D0D" w:themeColor="text1" w:themeTint="F2"/>
        </w:rPr>
        <w:t xml:space="preserve"> </w:t>
      </w:r>
      <w:proofErr w:type="spellStart"/>
      <w:r w:rsidRPr="00F957BA">
        <w:rPr>
          <w:color w:val="0D0D0D" w:themeColor="text1" w:themeTint="F2"/>
        </w:rPr>
        <w:t>cuando</w:t>
      </w:r>
      <w:proofErr w:type="spellEnd"/>
      <w:r w:rsidRPr="00F957BA">
        <w:rPr>
          <w:color w:val="0D0D0D" w:themeColor="text1" w:themeTint="F2"/>
        </w:rPr>
        <w:t xml:space="preserve"> </w:t>
      </w:r>
      <w:proofErr w:type="spellStart"/>
      <w:r w:rsidRPr="00F957BA">
        <w:rPr>
          <w:color w:val="0D0D0D" w:themeColor="text1" w:themeTint="F2"/>
        </w:rPr>
        <w:t>pasan</w:t>
      </w:r>
      <w:proofErr w:type="spellEnd"/>
      <w:r w:rsidRPr="00F957BA">
        <w:rPr>
          <w:color w:val="0D0D0D" w:themeColor="text1" w:themeTint="F2"/>
        </w:rPr>
        <w:t xml:space="preserve"> </w:t>
      </w:r>
      <w:proofErr w:type="spellStart"/>
      <w:r w:rsidRPr="00F957BA">
        <w:rPr>
          <w:color w:val="0D0D0D" w:themeColor="text1" w:themeTint="F2"/>
        </w:rPr>
        <w:t>esos</w:t>
      </w:r>
      <w:proofErr w:type="spellEnd"/>
      <w:r w:rsidRPr="00F957BA">
        <w:rPr>
          <w:color w:val="0D0D0D" w:themeColor="text1" w:themeTint="F2"/>
        </w:rPr>
        <w:t xml:space="preserve"> </w:t>
      </w:r>
      <w:proofErr w:type="spellStart"/>
      <w:r w:rsidRPr="00F957BA">
        <w:rPr>
          <w:color w:val="0D0D0D" w:themeColor="text1" w:themeTint="F2"/>
        </w:rPr>
        <w:t>casos</w:t>
      </w:r>
      <w:proofErr w:type="spellEnd"/>
      <w:r w:rsidRPr="00F957BA">
        <w:rPr>
          <w:color w:val="0D0D0D" w:themeColor="text1" w:themeTint="F2"/>
        </w:rPr>
        <w:t xml:space="preserve"> uno </w:t>
      </w:r>
      <w:proofErr w:type="spellStart"/>
      <w:r w:rsidRPr="00F957BA">
        <w:rPr>
          <w:color w:val="0D0D0D" w:themeColor="text1" w:themeTint="F2"/>
        </w:rPr>
        <w:t>quisiera</w:t>
      </w:r>
      <w:proofErr w:type="spellEnd"/>
      <w:r w:rsidRPr="00F957BA">
        <w:rPr>
          <w:color w:val="0D0D0D" w:themeColor="text1" w:themeTint="F2"/>
        </w:rPr>
        <w:t xml:space="preserve"> </w:t>
      </w:r>
      <w:proofErr w:type="spellStart"/>
      <w:proofErr w:type="gramStart"/>
      <w:r w:rsidRPr="00F957BA">
        <w:rPr>
          <w:color w:val="0D0D0D" w:themeColor="text1" w:themeTint="F2"/>
        </w:rPr>
        <w:t>ir</w:t>
      </w:r>
      <w:proofErr w:type="spellEnd"/>
      <w:r w:rsidRPr="00F957BA">
        <w:rPr>
          <w:color w:val="0D0D0D" w:themeColor="text1" w:themeTint="F2"/>
        </w:rPr>
        <w:t xml:space="preserve">,  </w:t>
      </w:r>
      <w:proofErr w:type="spellStart"/>
      <w:r w:rsidRPr="00F957BA">
        <w:rPr>
          <w:color w:val="0D0D0D" w:themeColor="text1" w:themeTint="F2"/>
        </w:rPr>
        <w:t>verlos</w:t>
      </w:r>
      <w:proofErr w:type="spellEnd"/>
      <w:proofErr w:type="gramEnd"/>
      <w:r w:rsidRPr="00F957BA">
        <w:rPr>
          <w:color w:val="0D0D0D" w:themeColor="text1" w:themeTint="F2"/>
        </w:rPr>
        <w:t xml:space="preserve">,  </w:t>
      </w:r>
      <w:proofErr w:type="spellStart"/>
      <w:r w:rsidRPr="00F957BA">
        <w:rPr>
          <w:color w:val="0D0D0D" w:themeColor="text1" w:themeTint="F2"/>
        </w:rPr>
        <w:t>apoyarlos</w:t>
      </w:r>
      <w:proofErr w:type="spellEnd"/>
      <w:r w:rsidRPr="00F957BA">
        <w:rPr>
          <w:color w:val="0D0D0D" w:themeColor="text1" w:themeTint="F2"/>
        </w:rPr>
        <w:t xml:space="preserve">,  pasar </w:t>
      </w:r>
      <w:proofErr w:type="spellStart"/>
      <w:r w:rsidRPr="00F957BA">
        <w:rPr>
          <w:color w:val="0D0D0D" w:themeColor="text1" w:themeTint="F2"/>
        </w:rPr>
        <w:t>momentos</w:t>
      </w:r>
      <w:proofErr w:type="spellEnd"/>
      <w:r w:rsidRPr="00F957BA">
        <w:rPr>
          <w:color w:val="0D0D0D" w:themeColor="text1" w:themeTint="F2"/>
        </w:rPr>
        <w:t xml:space="preserve"> </w:t>
      </w:r>
      <w:proofErr w:type="spellStart"/>
      <w:r w:rsidRPr="00F957BA">
        <w:rPr>
          <w:color w:val="0D0D0D" w:themeColor="text1" w:themeTint="F2"/>
        </w:rPr>
        <w:t>difíciles</w:t>
      </w:r>
      <w:proofErr w:type="spellEnd"/>
      <w:r w:rsidRPr="00F957BA">
        <w:rPr>
          <w:color w:val="0D0D0D" w:themeColor="text1" w:themeTint="F2"/>
        </w:rPr>
        <w:t xml:space="preserve"> con </w:t>
      </w:r>
      <w:proofErr w:type="spellStart"/>
      <w:r w:rsidRPr="00F957BA">
        <w:rPr>
          <w:color w:val="0D0D0D" w:themeColor="text1" w:themeTint="F2"/>
        </w:rPr>
        <w:t>ellos</w:t>
      </w:r>
      <w:proofErr w:type="spellEnd"/>
      <w:r w:rsidRPr="00F957BA">
        <w:rPr>
          <w:color w:val="0D0D0D" w:themeColor="text1" w:themeTint="F2"/>
        </w:rPr>
        <w:t xml:space="preserve">. Y no </w:t>
      </w:r>
      <w:proofErr w:type="spellStart"/>
      <w:r w:rsidRPr="00F957BA">
        <w:rPr>
          <w:color w:val="0D0D0D" w:themeColor="text1" w:themeTint="F2"/>
        </w:rPr>
        <w:t>podemos</w:t>
      </w:r>
      <w:proofErr w:type="spellEnd"/>
      <w:r w:rsidRPr="00F957BA">
        <w:rPr>
          <w:color w:val="0D0D0D" w:themeColor="text1" w:themeTint="F2"/>
        </w:rPr>
        <w:t xml:space="preserve"> </w:t>
      </w:r>
      <w:proofErr w:type="spellStart"/>
      <w:r w:rsidRPr="00F957BA">
        <w:rPr>
          <w:color w:val="0D0D0D" w:themeColor="text1" w:themeTint="F2"/>
        </w:rPr>
        <w:t>hacerlo</w:t>
      </w:r>
      <w:proofErr w:type="spellEnd"/>
      <w:r w:rsidRPr="00F957BA">
        <w:rPr>
          <w:color w:val="0D0D0D" w:themeColor="text1" w:themeTint="F2"/>
        </w:rPr>
        <w:t xml:space="preserve">. </w:t>
      </w:r>
      <w:proofErr w:type="spellStart"/>
      <w:r w:rsidRPr="00F957BA">
        <w:rPr>
          <w:color w:val="0D0D0D" w:themeColor="text1" w:themeTint="F2"/>
        </w:rPr>
        <w:t>Lamentablemente</w:t>
      </w:r>
      <w:proofErr w:type="spellEnd"/>
      <w:r w:rsidRPr="00F957BA">
        <w:rPr>
          <w:color w:val="0D0D0D" w:themeColor="text1" w:themeTint="F2"/>
        </w:rPr>
        <w:t xml:space="preserve">. Es triste; es </w:t>
      </w:r>
      <w:proofErr w:type="spellStart"/>
      <w:r w:rsidRPr="00F957BA">
        <w:rPr>
          <w:color w:val="0D0D0D" w:themeColor="text1" w:themeTint="F2"/>
        </w:rPr>
        <w:t>fuerte</w:t>
      </w:r>
      <w:proofErr w:type="spellEnd"/>
      <w:r w:rsidRPr="00F957BA">
        <w:rPr>
          <w:color w:val="0D0D0D" w:themeColor="text1" w:themeTint="F2"/>
        </w:rPr>
        <w:t xml:space="preserve">, </w:t>
      </w:r>
      <w:proofErr w:type="spellStart"/>
      <w:r w:rsidRPr="00F957BA">
        <w:rPr>
          <w:color w:val="0D0D0D" w:themeColor="text1" w:themeTint="F2"/>
        </w:rPr>
        <w:t>pero</w:t>
      </w:r>
      <w:proofErr w:type="spellEnd"/>
      <w:r w:rsidRPr="00F957BA">
        <w:rPr>
          <w:color w:val="0D0D0D" w:themeColor="text1" w:themeTint="F2"/>
        </w:rPr>
        <w:t xml:space="preserve"> es la </w:t>
      </w:r>
      <w:proofErr w:type="spellStart"/>
      <w:r w:rsidRPr="00F957BA">
        <w:rPr>
          <w:color w:val="0D0D0D" w:themeColor="text1" w:themeTint="F2"/>
        </w:rPr>
        <w:t>realidad</w:t>
      </w:r>
      <w:proofErr w:type="spellEnd"/>
      <w:r w:rsidRPr="00F957BA">
        <w:rPr>
          <w:color w:val="0D0D0D" w:themeColor="text1" w:themeTint="F2"/>
        </w:rPr>
        <w:t>.”</w:t>
      </w:r>
    </w:p>
    <w:bookmarkStart w:id="10" w:name="_wbdeehp13x0o" w:colFirst="0" w:colLast="0"/>
    <w:bookmarkEnd w:id="10"/>
  </w:footnote>
  <w:footnote w:id="13">
    <w:p w14:paraId="00000105" w14:textId="77777777" w:rsidR="00E76AFA" w:rsidRPr="00F957BA" w:rsidRDefault="00E76AFA">
      <w:pPr>
        <w:pStyle w:val="Subtitle"/>
        <w:rPr>
          <w:color w:val="0D0D0D" w:themeColor="text1" w:themeTint="F2"/>
        </w:rPr>
      </w:pPr>
      <w:bookmarkStart w:id="11" w:name="_wbdeehp13x0o" w:colFirst="0" w:colLast="0"/>
      <w:bookmarkEnd w:id="11"/>
      <w:r w:rsidRPr="00F957BA">
        <w:rPr>
          <w:color w:val="0D0D0D" w:themeColor="text1" w:themeTint="F2"/>
          <w:vertAlign w:val="superscript"/>
        </w:rPr>
        <w:footnoteRef/>
      </w:r>
      <w:r w:rsidRPr="00F957BA">
        <w:rPr>
          <w:color w:val="0D0D0D" w:themeColor="text1" w:themeTint="F2"/>
        </w:rPr>
        <w:t xml:space="preserve"> “Era algo que no </w:t>
      </w:r>
      <w:proofErr w:type="spellStart"/>
      <w:r w:rsidRPr="00F957BA">
        <w:rPr>
          <w:color w:val="0D0D0D" w:themeColor="text1" w:themeTint="F2"/>
        </w:rPr>
        <w:t>había</w:t>
      </w:r>
      <w:proofErr w:type="spellEnd"/>
      <w:r w:rsidRPr="00F957BA">
        <w:rPr>
          <w:color w:val="0D0D0D" w:themeColor="text1" w:themeTint="F2"/>
        </w:rPr>
        <w:t xml:space="preserve"> de </w:t>
      </w:r>
      <w:proofErr w:type="spellStart"/>
      <w:r w:rsidRPr="00F957BA">
        <w:rPr>
          <w:color w:val="0D0D0D" w:themeColor="text1" w:themeTint="F2"/>
        </w:rPr>
        <w:t>qué</w:t>
      </w:r>
      <w:proofErr w:type="spellEnd"/>
      <w:r w:rsidRPr="00F957BA">
        <w:rPr>
          <w:color w:val="0D0D0D" w:themeColor="text1" w:themeTint="F2"/>
        </w:rPr>
        <w:t xml:space="preserve"> </w:t>
      </w:r>
      <w:proofErr w:type="spellStart"/>
      <w:r w:rsidRPr="00F957BA">
        <w:rPr>
          <w:color w:val="0D0D0D" w:themeColor="text1" w:themeTint="F2"/>
        </w:rPr>
        <w:t>manera</w:t>
      </w:r>
      <w:proofErr w:type="spellEnd"/>
      <w:r w:rsidRPr="00F957BA">
        <w:rPr>
          <w:color w:val="0D0D0D" w:themeColor="text1" w:themeTint="F2"/>
        </w:rPr>
        <w:t xml:space="preserve"> </w:t>
      </w:r>
      <w:proofErr w:type="spellStart"/>
      <w:r w:rsidRPr="00F957BA">
        <w:rPr>
          <w:color w:val="0D0D0D" w:themeColor="text1" w:themeTint="F2"/>
        </w:rPr>
        <w:t>poderlo</w:t>
      </w:r>
      <w:proofErr w:type="spellEnd"/>
      <w:r w:rsidRPr="00F957BA">
        <w:rPr>
          <w:color w:val="0D0D0D" w:themeColor="text1" w:themeTint="F2"/>
        </w:rPr>
        <w:t xml:space="preserve"> </w:t>
      </w:r>
      <w:proofErr w:type="spellStart"/>
      <w:r w:rsidRPr="00F957BA">
        <w:rPr>
          <w:color w:val="0D0D0D" w:themeColor="text1" w:themeTint="F2"/>
        </w:rPr>
        <w:t>arreglar</w:t>
      </w:r>
      <w:proofErr w:type="spellEnd"/>
      <w:r w:rsidRPr="00F957BA">
        <w:rPr>
          <w:color w:val="0D0D0D" w:themeColor="text1" w:themeTint="F2"/>
        </w:rPr>
        <w:t xml:space="preserve">. No </w:t>
      </w:r>
      <w:proofErr w:type="spellStart"/>
      <w:r w:rsidRPr="00F957BA">
        <w:rPr>
          <w:color w:val="0D0D0D" w:themeColor="text1" w:themeTint="F2"/>
        </w:rPr>
        <w:t>queda</w:t>
      </w:r>
      <w:proofErr w:type="spellEnd"/>
      <w:r w:rsidRPr="00F957BA">
        <w:rPr>
          <w:color w:val="0D0D0D" w:themeColor="text1" w:themeTint="F2"/>
        </w:rPr>
        <w:t xml:space="preserve"> de </w:t>
      </w:r>
      <w:proofErr w:type="spellStart"/>
      <w:r w:rsidRPr="00F957BA">
        <w:rPr>
          <w:color w:val="0D0D0D" w:themeColor="text1" w:themeTint="F2"/>
        </w:rPr>
        <w:t>otra</w:t>
      </w:r>
      <w:proofErr w:type="spellEnd"/>
      <w:r w:rsidRPr="00F957BA">
        <w:rPr>
          <w:color w:val="0D0D0D" w:themeColor="text1" w:themeTint="F2"/>
        </w:rPr>
        <w:t xml:space="preserve"> </w:t>
      </w:r>
      <w:proofErr w:type="spellStart"/>
      <w:r w:rsidRPr="00F957BA">
        <w:rPr>
          <w:color w:val="0D0D0D" w:themeColor="text1" w:themeTint="F2"/>
        </w:rPr>
        <w:t>más</w:t>
      </w:r>
      <w:proofErr w:type="spellEnd"/>
      <w:r w:rsidRPr="00F957BA">
        <w:rPr>
          <w:color w:val="0D0D0D" w:themeColor="text1" w:themeTint="F2"/>
        </w:rPr>
        <w:t xml:space="preserve"> que </w:t>
      </w:r>
      <w:proofErr w:type="spellStart"/>
      <w:r w:rsidRPr="00F957BA">
        <w:rPr>
          <w:color w:val="0D0D0D" w:themeColor="text1" w:themeTint="F2"/>
        </w:rPr>
        <w:t>aceptar</w:t>
      </w:r>
      <w:proofErr w:type="spellEnd"/>
      <w:r w:rsidRPr="00F957BA">
        <w:rPr>
          <w:color w:val="0D0D0D" w:themeColor="text1" w:themeTint="F2"/>
        </w:rPr>
        <w:t xml:space="preserve"> que no </w:t>
      </w:r>
      <w:proofErr w:type="spellStart"/>
      <w:r w:rsidRPr="00F957BA">
        <w:rPr>
          <w:color w:val="0D0D0D" w:themeColor="text1" w:themeTint="F2"/>
        </w:rPr>
        <w:t>puedes</w:t>
      </w:r>
      <w:proofErr w:type="spellEnd"/>
      <w:r w:rsidRPr="00F957BA">
        <w:rPr>
          <w:color w:val="0D0D0D" w:themeColor="text1" w:themeTint="F2"/>
        </w:rPr>
        <w:t xml:space="preserve"> </w:t>
      </w:r>
      <w:proofErr w:type="spellStart"/>
      <w:r w:rsidRPr="00F957BA">
        <w:rPr>
          <w:color w:val="0D0D0D" w:themeColor="text1" w:themeTint="F2"/>
        </w:rPr>
        <w:t>hacer</w:t>
      </w:r>
      <w:proofErr w:type="spellEnd"/>
      <w:r w:rsidRPr="00F957BA">
        <w:rPr>
          <w:color w:val="0D0D0D" w:themeColor="text1" w:themeTint="F2"/>
        </w:rPr>
        <w:t xml:space="preserve"> nada.”</w:t>
      </w:r>
    </w:p>
    <w:bookmarkStart w:id="12" w:name="_mmpkxdhf4uu3" w:colFirst="0" w:colLast="0"/>
    <w:bookmarkEnd w:id="12"/>
  </w:footnote>
  <w:footnote w:id="14">
    <w:p w14:paraId="00000106" w14:textId="77777777" w:rsidR="00E76AFA" w:rsidRPr="00F957BA" w:rsidRDefault="00E76AFA">
      <w:pPr>
        <w:pStyle w:val="Subtitle"/>
        <w:rPr>
          <w:color w:val="0D0D0D" w:themeColor="text1" w:themeTint="F2"/>
        </w:rPr>
      </w:pPr>
      <w:bookmarkStart w:id="13" w:name="_mmpkxdhf4uu3" w:colFirst="0" w:colLast="0"/>
      <w:bookmarkEnd w:id="13"/>
      <w:r w:rsidRPr="00F957BA">
        <w:rPr>
          <w:color w:val="0D0D0D" w:themeColor="text1" w:themeTint="F2"/>
          <w:vertAlign w:val="superscript"/>
        </w:rPr>
        <w:footnoteRef/>
      </w:r>
      <w:r w:rsidRPr="00F957BA">
        <w:rPr>
          <w:color w:val="0D0D0D" w:themeColor="text1" w:themeTint="F2"/>
        </w:rPr>
        <w:t xml:space="preserve"> “Ese es </w:t>
      </w:r>
      <w:proofErr w:type="spellStart"/>
      <w:r w:rsidRPr="00F957BA">
        <w:rPr>
          <w:color w:val="0D0D0D" w:themeColor="text1" w:themeTint="F2"/>
        </w:rPr>
        <w:t>el</w:t>
      </w:r>
      <w:proofErr w:type="spellEnd"/>
      <w:r w:rsidRPr="00F957BA">
        <w:rPr>
          <w:color w:val="0D0D0D" w:themeColor="text1" w:themeTint="F2"/>
        </w:rPr>
        <w:t xml:space="preserve"> </w:t>
      </w:r>
      <w:proofErr w:type="spellStart"/>
      <w:r w:rsidRPr="00F957BA">
        <w:rPr>
          <w:color w:val="0D0D0D" w:themeColor="text1" w:themeTint="F2"/>
        </w:rPr>
        <w:t>precio</w:t>
      </w:r>
      <w:proofErr w:type="spellEnd"/>
      <w:r w:rsidRPr="00F957BA">
        <w:rPr>
          <w:color w:val="0D0D0D" w:themeColor="text1" w:themeTint="F2"/>
        </w:rPr>
        <w:t xml:space="preserve">. Ese es </w:t>
      </w:r>
      <w:proofErr w:type="spellStart"/>
      <w:r w:rsidRPr="00F957BA">
        <w:rPr>
          <w:color w:val="0D0D0D" w:themeColor="text1" w:themeTint="F2"/>
        </w:rPr>
        <w:t>el</w:t>
      </w:r>
      <w:proofErr w:type="spellEnd"/>
      <w:r w:rsidRPr="00F957BA">
        <w:rPr>
          <w:color w:val="0D0D0D" w:themeColor="text1" w:themeTint="F2"/>
        </w:rPr>
        <w:t xml:space="preserve"> </w:t>
      </w:r>
      <w:proofErr w:type="spellStart"/>
      <w:r w:rsidRPr="00F957BA">
        <w:rPr>
          <w:color w:val="0D0D0D" w:themeColor="text1" w:themeTint="F2"/>
        </w:rPr>
        <w:t>precio</w:t>
      </w:r>
      <w:proofErr w:type="spellEnd"/>
      <w:r w:rsidRPr="00F957BA">
        <w:rPr>
          <w:color w:val="0D0D0D" w:themeColor="text1" w:themeTint="F2"/>
        </w:rPr>
        <w:t xml:space="preserve"> de </w:t>
      </w:r>
      <w:proofErr w:type="spellStart"/>
      <w:r w:rsidRPr="00F957BA">
        <w:rPr>
          <w:color w:val="0D0D0D" w:themeColor="text1" w:themeTint="F2"/>
        </w:rPr>
        <w:t>estar</w:t>
      </w:r>
      <w:proofErr w:type="spellEnd"/>
      <w:r w:rsidRPr="00F957BA">
        <w:rPr>
          <w:color w:val="0D0D0D" w:themeColor="text1" w:themeTint="F2"/>
        </w:rPr>
        <w:t xml:space="preserve"> </w:t>
      </w:r>
      <w:proofErr w:type="spellStart"/>
      <w:r w:rsidRPr="00F957BA">
        <w:rPr>
          <w:color w:val="0D0D0D" w:themeColor="text1" w:themeTint="F2"/>
        </w:rPr>
        <w:t>aquí</w:t>
      </w:r>
      <w:proofErr w:type="spellEnd"/>
      <w:r w:rsidRPr="00F957BA">
        <w:rPr>
          <w:color w:val="0D0D0D" w:themeColor="text1" w:themeTint="F2"/>
        </w:rPr>
        <w:t>.”</w:t>
      </w:r>
    </w:p>
    <w:bookmarkStart w:id="14" w:name="_cxf1id8lxnkf" w:colFirst="0" w:colLast="0"/>
    <w:bookmarkEnd w:id="14"/>
  </w:footnote>
  <w:footnote w:id="15">
    <w:p w14:paraId="00000107" w14:textId="77777777" w:rsidR="00E76AFA" w:rsidRPr="00F957BA" w:rsidRDefault="00E76AFA">
      <w:pPr>
        <w:pStyle w:val="Subtitle"/>
        <w:rPr>
          <w:color w:val="0D0D0D" w:themeColor="text1" w:themeTint="F2"/>
        </w:rPr>
      </w:pPr>
      <w:bookmarkStart w:id="15" w:name="_cxf1id8lxnkf" w:colFirst="0" w:colLast="0"/>
      <w:bookmarkEnd w:id="15"/>
      <w:r w:rsidRPr="00F957BA">
        <w:rPr>
          <w:color w:val="0D0D0D" w:themeColor="text1" w:themeTint="F2"/>
          <w:vertAlign w:val="superscript"/>
        </w:rPr>
        <w:footnoteRef/>
      </w:r>
      <w:r w:rsidRPr="00F957BA">
        <w:rPr>
          <w:color w:val="0D0D0D" w:themeColor="text1" w:themeTint="F2"/>
        </w:rPr>
        <w:t xml:space="preserve"> “Ella se </w:t>
      </w:r>
      <w:proofErr w:type="spellStart"/>
      <w:r w:rsidRPr="00F957BA">
        <w:rPr>
          <w:color w:val="0D0D0D" w:themeColor="text1" w:themeTint="F2"/>
        </w:rPr>
        <w:t>murió</w:t>
      </w:r>
      <w:proofErr w:type="spellEnd"/>
      <w:r w:rsidRPr="00F957BA">
        <w:rPr>
          <w:color w:val="0D0D0D" w:themeColor="text1" w:themeTint="F2"/>
        </w:rPr>
        <w:t xml:space="preserve"> </w:t>
      </w:r>
      <w:proofErr w:type="spellStart"/>
      <w:r w:rsidRPr="00F957BA">
        <w:rPr>
          <w:color w:val="0D0D0D" w:themeColor="text1" w:themeTint="F2"/>
        </w:rPr>
        <w:t>pero</w:t>
      </w:r>
      <w:proofErr w:type="spellEnd"/>
      <w:r w:rsidRPr="00F957BA">
        <w:rPr>
          <w:color w:val="0D0D0D" w:themeColor="text1" w:themeTint="F2"/>
        </w:rPr>
        <w:t xml:space="preserve"> no </w:t>
      </w:r>
      <w:proofErr w:type="spellStart"/>
      <w:r w:rsidRPr="00F957BA">
        <w:rPr>
          <w:color w:val="0D0D0D" w:themeColor="text1" w:themeTint="F2"/>
        </w:rPr>
        <w:t>pude</w:t>
      </w:r>
      <w:proofErr w:type="spellEnd"/>
      <w:r w:rsidRPr="00F957BA">
        <w:rPr>
          <w:color w:val="0D0D0D" w:themeColor="text1" w:themeTint="F2"/>
        </w:rPr>
        <w:t xml:space="preserve"> </w:t>
      </w:r>
      <w:proofErr w:type="spellStart"/>
      <w:r w:rsidRPr="00F957BA">
        <w:rPr>
          <w:color w:val="0D0D0D" w:themeColor="text1" w:themeTint="F2"/>
        </w:rPr>
        <w:t>ir.</w:t>
      </w:r>
      <w:proofErr w:type="spellEnd"/>
      <w:r w:rsidRPr="00F957BA">
        <w:rPr>
          <w:color w:val="0D0D0D" w:themeColor="text1" w:themeTint="F2"/>
        </w:rPr>
        <w:t xml:space="preserve"> Me </w:t>
      </w:r>
      <w:proofErr w:type="spellStart"/>
      <w:r w:rsidRPr="00F957BA">
        <w:rPr>
          <w:color w:val="0D0D0D" w:themeColor="text1" w:themeTint="F2"/>
        </w:rPr>
        <w:t>quedé</w:t>
      </w:r>
      <w:proofErr w:type="spellEnd"/>
      <w:r w:rsidRPr="00F957BA">
        <w:rPr>
          <w:color w:val="0D0D0D" w:themeColor="text1" w:themeTint="F2"/>
        </w:rPr>
        <w:t xml:space="preserve"> </w:t>
      </w:r>
      <w:proofErr w:type="spellStart"/>
      <w:r w:rsidRPr="00F957BA">
        <w:rPr>
          <w:color w:val="0D0D0D" w:themeColor="text1" w:themeTint="F2"/>
        </w:rPr>
        <w:t>aquí</w:t>
      </w:r>
      <w:proofErr w:type="spellEnd"/>
      <w:r w:rsidRPr="00F957BA">
        <w:rPr>
          <w:color w:val="0D0D0D" w:themeColor="text1" w:themeTint="F2"/>
        </w:rPr>
        <w:t xml:space="preserve"> </w:t>
      </w:r>
      <w:proofErr w:type="spellStart"/>
      <w:r w:rsidRPr="00F957BA">
        <w:rPr>
          <w:color w:val="0D0D0D" w:themeColor="text1" w:themeTint="F2"/>
        </w:rPr>
        <w:t>encerrado</w:t>
      </w:r>
      <w:proofErr w:type="spellEnd"/>
      <w:r w:rsidRPr="00F957BA">
        <w:rPr>
          <w:color w:val="0D0D0D" w:themeColor="text1" w:themeTint="F2"/>
        </w:rPr>
        <w:t xml:space="preserve">. … Y </w:t>
      </w:r>
      <w:proofErr w:type="spellStart"/>
      <w:r w:rsidRPr="00F957BA">
        <w:rPr>
          <w:color w:val="0D0D0D" w:themeColor="text1" w:themeTint="F2"/>
        </w:rPr>
        <w:t>yo</w:t>
      </w:r>
      <w:proofErr w:type="spellEnd"/>
      <w:r w:rsidRPr="00F957BA">
        <w:rPr>
          <w:color w:val="0D0D0D" w:themeColor="text1" w:themeTint="F2"/>
        </w:rPr>
        <w:t xml:space="preserve"> sin </w:t>
      </w:r>
      <w:proofErr w:type="spellStart"/>
      <w:r w:rsidRPr="00F957BA">
        <w:rPr>
          <w:color w:val="0D0D0D" w:themeColor="text1" w:themeTint="F2"/>
        </w:rPr>
        <w:t>poder</w:t>
      </w:r>
      <w:proofErr w:type="spellEnd"/>
      <w:r w:rsidRPr="00F957BA">
        <w:rPr>
          <w:color w:val="0D0D0D" w:themeColor="text1" w:themeTint="F2"/>
        </w:rPr>
        <w:t xml:space="preserve"> </w:t>
      </w:r>
      <w:proofErr w:type="spellStart"/>
      <w:r w:rsidRPr="00F957BA">
        <w:rPr>
          <w:color w:val="0D0D0D" w:themeColor="text1" w:themeTint="F2"/>
        </w:rPr>
        <w:t>salir</w:t>
      </w:r>
      <w:proofErr w:type="spellEnd"/>
      <w:r w:rsidRPr="00F957BA">
        <w:rPr>
          <w:color w:val="0D0D0D" w:themeColor="text1" w:themeTint="F2"/>
        </w:rPr>
        <w:t xml:space="preserve">. Bueno, </w:t>
      </w:r>
      <w:proofErr w:type="spellStart"/>
      <w:r w:rsidRPr="00F957BA">
        <w:rPr>
          <w:color w:val="0D0D0D" w:themeColor="text1" w:themeTint="F2"/>
        </w:rPr>
        <w:t>puedo</w:t>
      </w:r>
      <w:proofErr w:type="spellEnd"/>
      <w:r w:rsidRPr="00F957BA">
        <w:rPr>
          <w:color w:val="0D0D0D" w:themeColor="text1" w:themeTint="F2"/>
        </w:rPr>
        <w:t xml:space="preserve"> </w:t>
      </w:r>
      <w:proofErr w:type="spellStart"/>
      <w:r w:rsidRPr="00F957BA">
        <w:rPr>
          <w:color w:val="0D0D0D" w:themeColor="text1" w:themeTint="F2"/>
        </w:rPr>
        <w:t>salir</w:t>
      </w:r>
      <w:proofErr w:type="spellEnd"/>
      <w:r w:rsidRPr="00F957BA">
        <w:rPr>
          <w:color w:val="0D0D0D" w:themeColor="text1" w:themeTint="F2"/>
        </w:rPr>
        <w:t xml:space="preserve"> </w:t>
      </w:r>
      <w:proofErr w:type="spellStart"/>
      <w:r w:rsidRPr="00F957BA">
        <w:rPr>
          <w:color w:val="0D0D0D" w:themeColor="text1" w:themeTint="F2"/>
        </w:rPr>
        <w:t>pero</w:t>
      </w:r>
      <w:proofErr w:type="spellEnd"/>
      <w:r w:rsidRPr="00F957BA">
        <w:rPr>
          <w:color w:val="0D0D0D" w:themeColor="text1" w:themeTint="F2"/>
        </w:rPr>
        <w:t xml:space="preserve"> no </w:t>
      </w:r>
      <w:proofErr w:type="spellStart"/>
      <w:r w:rsidRPr="00F957BA">
        <w:rPr>
          <w:color w:val="0D0D0D" w:themeColor="text1" w:themeTint="F2"/>
        </w:rPr>
        <w:t>puedo</w:t>
      </w:r>
      <w:proofErr w:type="spellEnd"/>
      <w:r w:rsidRPr="00F957BA">
        <w:rPr>
          <w:color w:val="0D0D0D" w:themeColor="text1" w:themeTint="F2"/>
        </w:rPr>
        <w:t xml:space="preserve"> </w:t>
      </w:r>
      <w:proofErr w:type="spellStart"/>
      <w:r w:rsidRPr="00F957BA">
        <w:rPr>
          <w:color w:val="0D0D0D" w:themeColor="text1" w:themeTint="F2"/>
        </w:rPr>
        <w:t>entrar</w:t>
      </w:r>
      <w:proofErr w:type="spellEnd"/>
      <w:r w:rsidRPr="00F957BA">
        <w:rPr>
          <w:color w:val="0D0D0D" w:themeColor="text1" w:themeTint="F2"/>
        </w:rPr>
        <w:t xml:space="preserve">.” </w:t>
      </w:r>
    </w:p>
    <w:bookmarkStart w:id="16" w:name="_8okfchm5mjbm" w:colFirst="0" w:colLast="0"/>
    <w:bookmarkEnd w:id="16"/>
  </w:footnote>
  <w:footnote w:id="16">
    <w:p w14:paraId="00000108" w14:textId="77777777" w:rsidR="00E76AFA" w:rsidRPr="00F957BA" w:rsidRDefault="00E76AFA">
      <w:pPr>
        <w:pStyle w:val="Subtitle"/>
        <w:rPr>
          <w:color w:val="0D0D0D" w:themeColor="text1" w:themeTint="F2"/>
        </w:rPr>
      </w:pPr>
      <w:bookmarkStart w:id="17" w:name="_8okfchm5mjbm" w:colFirst="0" w:colLast="0"/>
      <w:bookmarkEnd w:id="17"/>
      <w:r w:rsidRPr="00F957BA">
        <w:rPr>
          <w:color w:val="0D0D0D" w:themeColor="text1" w:themeTint="F2"/>
          <w:vertAlign w:val="superscript"/>
        </w:rPr>
        <w:footnoteRef/>
      </w:r>
      <w:r w:rsidRPr="00F957BA">
        <w:rPr>
          <w:color w:val="0D0D0D" w:themeColor="text1" w:themeTint="F2"/>
        </w:rPr>
        <w:t xml:space="preserve"> “</w:t>
      </w:r>
      <w:proofErr w:type="spellStart"/>
      <w:r w:rsidRPr="00F957BA">
        <w:rPr>
          <w:color w:val="0D0D0D" w:themeColor="text1" w:themeTint="F2"/>
        </w:rPr>
        <w:t>Yo</w:t>
      </w:r>
      <w:proofErr w:type="spellEnd"/>
      <w:r w:rsidRPr="00F957BA">
        <w:rPr>
          <w:color w:val="0D0D0D" w:themeColor="text1" w:themeTint="F2"/>
        </w:rPr>
        <w:t xml:space="preserve"> </w:t>
      </w:r>
      <w:proofErr w:type="spellStart"/>
      <w:r w:rsidRPr="00F957BA">
        <w:rPr>
          <w:color w:val="0D0D0D" w:themeColor="text1" w:themeTint="F2"/>
        </w:rPr>
        <w:t>fácil</w:t>
      </w:r>
      <w:proofErr w:type="spellEnd"/>
      <w:r w:rsidRPr="00F957BA">
        <w:rPr>
          <w:color w:val="0D0D0D" w:themeColor="text1" w:themeTint="F2"/>
        </w:rPr>
        <w:t xml:space="preserve"> me </w:t>
      </w:r>
      <w:proofErr w:type="spellStart"/>
      <w:r w:rsidRPr="00F957BA">
        <w:rPr>
          <w:color w:val="0D0D0D" w:themeColor="text1" w:themeTint="F2"/>
        </w:rPr>
        <w:t>puedo</w:t>
      </w:r>
      <w:proofErr w:type="spellEnd"/>
      <w:r w:rsidRPr="00F957BA">
        <w:rPr>
          <w:color w:val="0D0D0D" w:themeColor="text1" w:themeTint="F2"/>
        </w:rPr>
        <w:t xml:space="preserve"> </w:t>
      </w:r>
      <w:proofErr w:type="spellStart"/>
      <w:r w:rsidRPr="00F957BA">
        <w:rPr>
          <w:color w:val="0D0D0D" w:themeColor="text1" w:themeTint="F2"/>
        </w:rPr>
        <w:t>ir</w:t>
      </w:r>
      <w:proofErr w:type="spellEnd"/>
      <w:r w:rsidRPr="00F957BA">
        <w:rPr>
          <w:color w:val="0D0D0D" w:themeColor="text1" w:themeTint="F2"/>
        </w:rPr>
        <w:t xml:space="preserve"> </w:t>
      </w:r>
      <w:proofErr w:type="spellStart"/>
      <w:r w:rsidRPr="00F957BA">
        <w:rPr>
          <w:color w:val="0D0D0D" w:themeColor="text1" w:themeTint="F2"/>
        </w:rPr>
        <w:t>en</w:t>
      </w:r>
      <w:proofErr w:type="spellEnd"/>
      <w:r w:rsidRPr="00F957BA">
        <w:rPr>
          <w:color w:val="0D0D0D" w:themeColor="text1" w:themeTint="F2"/>
        </w:rPr>
        <w:t xml:space="preserve"> un </w:t>
      </w:r>
      <w:proofErr w:type="spellStart"/>
      <w:r w:rsidRPr="00F957BA">
        <w:rPr>
          <w:color w:val="0D0D0D" w:themeColor="text1" w:themeTint="F2"/>
        </w:rPr>
        <w:t>avión</w:t>
      </w:r>
      <w:proofErr w:type="spellEnd"/>
      <w:r w:rsidRPr="00F957BA">
        <w:rPr>
          <w:color w:val="0D0D0D" w:themeColor="text1" w:themeTint="F2"/>
        </w:rPr>
        <w:t xml:space="preserve">. El </w:t>
      </w:r>
      <w:proofErr w:type="spellStart"/>
      <w:r w:rsidRPr="00F957BA">
        <w:rPr>
          <w:color w:val="0D0D0D" w:themeColor="text1" w:themeTint="F2"/>
        </w:rPr>
        <w:t>problema</w:t>
      </w:r>
      <w:proofErr w:type="spellEnd"/>
      <w:r w:rsidRPr="00F957BA">
        <w:rPr>
          <w:color w:val="0D0D0D" w:themeColor="text1" w:themeTint="F2"/>
        </w:rPr>
        <w:t xml:space="preserve"> es </w:t>
      </w:r>
      <w:proofErr w:type="spellStart"/>
      <w:r w:rsidRPr="00F957BA">
        <w:rPr>
          <w:color w:val="0D0D0D" w:themeColor="text1" w:themeTint="F2"/>
        </w:rPr>
        <w:t>cómo</w:t>
      </w:r>
      <w:proofErr w:type="spellEnd"/>
      <w:r w:rsidRPr="00F957BA">
        <w:rPr>
          <w:color w:val="0D0D0D" w:themeColor="text1" w:themeTint="F2"/>
        </w:rPr>
        <w:t xml:space="preserve"> </w:t>
      </w:r>
      <w:proofErr w:type="spellStart"/>
      <w:r w:rsidRPr="00F957BA">
        <w:rPr>
          <w:color w:val="0D0D0D" w:themeColor="text1" w:themeTint="F2"/>
        </w:rPr>
        <w:t>regresarme</w:t>
      </w:r>
      <w:proofErr w:type="spellEnd"/>
      <w:r w:rsidRPr="00F957BA">
        <w:rPr>
          <w:color w:val="0D0D0D" w:themeColor="text1" w:themeTint="F2"/>
        </w:rPr>
        <w:t>.”</w:t>
      </w:r>
    </w:p>
    <w:bookmarkStart w:id="18" w:name="_xyto6e99fpbi" w:colFirst="0" w:colLast="0"/>
    <w:bookmarkEnd w:id="18"/>
  </w:footnote>
  <w:footnote w:id="17">
    <w:p w14:paraId="00000109" w14:textId="77777777" w:rsidR="00E76AFA" w:rsidRPr="00F957BA" w:rsidRDefault="00E76AFA">
      <w:pPr>
        <w:pStyle w:val="Subtitle"/>
        <w:rPr>
          <w:color w:val="0D0D0D" w:themeColor="text1" w:themeTint="F2"/>
        </w:rPr>
      </w:pPr>
      <w:bookmarkStart w:id="19" w:name="_xyto6e99fpbi" w:colFirst="0" w:colLast="0"/>
      <w:bookmarkEnd w:id="19"/>
      <w:r w:rsidRPr="00F957BA">
        <w:rPr>
          <w:color w:val="0D0D0D" w:themeColor="text1" w:themeTint="F2"/>
          <w:vertAlign w:val="superscript"/>
        </w:rPr>
        <w:footnoteRef/>
      </w:r>
      <w:r w:rsidRPr="00F957BA">
        <w:rPr>
          <w:color w:val="0D0D0D" w:themeColor="text1" w:themeTint="F2"/>
        </w:rPr>
        <w:t xml:space="preserve"> “</w:t>
      </w:r>
      <w:proofErr w:type="spellStart"/>
      <w:r w:rsidRPr="00F957BA">
        <w:rPr>
          <w:color w:val="0D0D0D" w:themeColor="text1" w:themeTint="F2"/>
        </w:rPr>
        <w:t>Ahorita</w:t>
      </w:r>
      <w:proofErr w:type="spellEnd"/>
      <w:r w:rsidRPr="00F957BA">
        <w:rPr>
          <w:color w:val="0D0D0D" w:themeColor="text1" w:themeTint="F2"/>
        </w:rPr>
        <w:t xml:space="preserve">, </w:t>
      </w:r>
      <w:proofErr w:type="spellStart"/>
      <w:r w:rsidRPr="00F957BA">
        <w:rPr>
          <w:color w:val="0D0D0D" w:themeColor="text1" w:themeTint="F2"/>
        </w:rPr>
        <w:t>ya</w:t>
      </w:r>
      <w:proofErr w:type="spellEnd"/>
      <w:r w:rsidRPr="00F957BA">
        <w:rPr>
          <w:color w:val="0D0D0D" w:themeColor="text1" w:themeTint="F2"/>
        </w:rPr>
        <w:t xml:space="preserve"> </w:t>
      </w:r>
      <w:proofErr w:type="spellStart"/>
      <w:r w:rsidRPr="00F957BA">
        <w:rPr>
          <w:color w:val="0D0D0D" w:themeColor="text1" w:themeTint="F2"/>
        </w:rPr>
        <w:t>podemos</w:t>
      </w:r>
      <w:proofErr w:type="spellEnd"/>
      <w:r w:rsidRPr="00F957BA">
        <w:rPr>
          <w:color w:val="0D0D0D" w:themeColor="text1" w:themeTint="F2"/>
        </w:rPr>
        <w:t xml:space="preserve"> </w:t>
      </w:r>
      <w:proofErr w:type="spellStart"/>
      <w:r w:rsidRPr="00F957BA">
        <w:rPr>
          <w:color w:val="0D0D0D" w:themeColor="text1" w:themeTint="F2"/>
        </w:rPr>
        <w:t>ir</w:t>
      </w:r>
      <w:proofErr w:type="spellEnd"/>
      <w:r w:rsidRPr="00F957BA">
        <w:rPr>
          <w:color w:val="0D0D0D" w:themeColor="text1" w:themeTint="F2"/>
        </w:rPr>
        <w:t xml:space="preserve">, </w:t>
      </w:r>
      <w:proofErr w:type="spellStart"/>
      <w:r w:rsidRPr="00F957BA">
        <w:rPr>
          <w:color w:val="0D0D0D" w:themeColor="text1" w:themeTint="F2"/>
        </w:rPr>
        <w:t>ya</w:t>
      </w:r>
      <w:proofErr w:type="spellEnd"/>
      <w:r w:rsidRPr="00F957BA">
        <w:rPr>
          <w:color w:val="0D0D0D" w:themeColor="text1" w:themeTint="F2"/>
        </w:rPr>
        <w:t xml:space="preserve"> </w:t>
      </w:r>
      <w:proofErr w:type="spellStart"/>
      <w:r w:rsidRPr="00F957BA">
        <w:rPr>
          <w:color w:val="0D0D0D" w:themeColor="text1" w:themeTint="F2"/>
        </w:rPr>
        <w:t>ahorita</w:t>
      </w:r>
      <w:proofErr w:type="spellEnd"/>
      <w:r w:rsidRPr="00F957BA">
        <w:rPr>
          <w:color w:val="0D0D0D" w:themeColor="text1" w:themeTint="F2"/>
        </w:rPr>
        <w:t xml:space="preserve"> </w:t>
      </w:r>
      <w:proofErr w:type="spellStart"/>
      <w:r w:rsidRPr="00F957BA">
        <w:rPr>
          <w:color w:val="0D0D0D" w:themeColor="text1" w:themeTint="F2"/>
        </w:rPr>
        <w:t>estamos</w:t>
      </w:r>
      <w:proofErr w:type="spellEnd"/>
      <w:r w:rsidRPr="00F957BA">
        <w:rPr>
          <w:color w:val="0D0D0D" w:themeColor="text1" w:themeTint="F2"/>
        </w:rPr>
        <w:t xml:space="preserve"> </w:t>
      </w:r>
      <w:proofErr w:type="spellStart"/>
      <w:r w:rsidRPr="00F957BA">
        <w:rPr>
          <w:color w:val="0D0D0D" w:themeColor="text1" w:themeTint="F2"/>
        </w:rPr>
        <w:t>libres</w:t>
      </w:r>
      <w:proofErr w:type="spellEnd"/>
      <w:r w:rsidRPr="00F957BA">
        <w:rPr>
          <w:color w:val="0D0D0D" w:themeColor="text1" w:themeTint="F2"/>
        </w:rPr>
        <w:t>.”</w:t>
      </w:r>
    </w:p>
    <w:bookmarkStart w:id="20" w:name="_2x0jgmeigsu2" w:colFirst="0" w:colLast="0"/>
    <w:bookmarkEnd w:id="20"/>
  </w:footnote>
  <w:footnote w:id="18">
    <w:p w14:paraId="0000010A" w14:textId="77777777" w:rsidR="00E76AFA" w:rsidRPr="00F957BA" w:rsidRDefault="00E76AFA">
      <w:pPr>
        <w:pStyle w:val="Subtitle"/>
        <w:rPr>
          <w:color w:val="0D0D0D" w:themeColor="text1" w:themeTint="F2"/>
        </w:rPr>
      </w:pPr>
      <w:bookmarkStart w:id="21" w:name="_2x0jgmeigsu2" w:colFirst="0" w:colLast="0"/>
      <w:bookmarkEnd w:id="21"/>
      <w:r w:rsidRPr="00F957BA">
        <w:rPr>
          <w:color w:val="0D0D0D" w:themeColor="text1" w:themeTint="F2"/>
          <w:vertAlign w:val="superscript"/>
        </w:rPr>
        <w:footnoteRef/>
      </w:r>
      <w:r w:rsidRPr="00F957BA">
        <w:rPr>
          <w:color w:val="0D0D0D" w:themeColor="text1" w:themeTint="F2"/>
        </w:rPr>
        <w:t xml:space="preserve"> “</w:t>
      </w:r>
      <w:proofErr w:type="spellStart"/>
      <w:r w:rsidRPr="00F957BA">
        <w:rPr>
          <w:color w:val="0D0D0D" w:themeColor="text1" w:themeTint="F2"/>
        </w:rPr>
        <w:t>Estando</w:t>
      </w:r>
      <w:proofErr w:type="spellEnd"/>
      <w:r w:rsidRPr="00F957BA">
        <w:rPr>
          <w:color w:val="0D0D0D" w:themeColor="text1" w:themeTint="F2"/>
        </w:rPr>
        <w:t xml:space="preserve"> </w:t>
      </w:r>
      <w:proofErr w:type="spellStart"/>
      <w:r w:rsidRPr="00F957BA">
        <w:rPr>
          <w:color w:val="0D0D0D" w:themeColor="text1" w:themeTint="F2"/>
        </w:rPr>
        <w:t>aquí</w:t>
      </w:r>
      <w:proofErr w:type="spellEnd"/>
      <w:r w:rsidRPr="00F957BA">
        <w:rPr>
          <w:color w:val="0D0D0D" w:themeColor="text1" w:themeTint="F2"/>
        </w:rPr>
        <w:t xml:space="preserve"> no </w:t>
      </w:r>
      <w:proofErr w:type="spellStart"/>
      <w:r w:rsidRPr="00F957BA">
        <w:rPr>
          <w:color w:val="0D0D0D" w:themeColor="text1" w:themeTint="F2"/>
        </w:rPr>
        <w:t>puedo</w:t>
      </w:r>
      <w:proofErr w:type="spellEnd"/>
      <w:r w:rsidRPr="00F957BA">
        <w:rPr>
          <w:color w:val="0D0D0D" w:themeColor="text1" w:themeTint="F2"/>
        </w:rPr>
        <w:t xml:space="preserve"> </w:t>
      </w:r>
      <w:proofErr w:type="spellStart"/>
      <w:r w:rsidRPr="00F957BA">
        <w:rPr>
          <w:color w:val="0D0D0D" w:themeColor="text1" w:themeTint="F2"/>
        </w:rPr>
        <w:t>hacer</w:t>
      </w:r>
      <w:proofErr w:type="spellEnd"/>
      <w:r w:rsidRPr="00F957BA">
        <w:rPr>
          <w:color w:val="0D0D0D" w:themeColor="text1" w:themeTint="F2"/>
        </w:rPr>
        <w:t xml:space="preserve"> nada, </w:t>
      </w:r>
      <w:proofErr w:type="spellStart"/>
      <w:r w:rsidRPr="00F957BA">
        <w:rPr>
          <w:color w:val="0D0D0D" w:themeColor="text1" w:themeTint="F2"/>
        </w:rPr>
        <w:t>ni</w:t>
      </w:r>
      <w:proofErr w:type="spellEnd"/>
      <w:r w:rsidRPr="00F957BA">
        <w:rPr>
          <w:color w:val="0D0D0D" w:themeColor="text1" w:themeTint="F2"/>
        </w:rPr>
        <w:t xml:space="preserve"> </w:t>
      </w:r>
      <w:proofErr w:type="spellStart"/>
      <w:r w:rsidRPr="00F957BA">
        <w:rPr>
          <w:color w:val="0D0D0D" w:themeColor="text1" w:themeTint="F2"/>
        </w:rPr>
        <w:t>siquiera</w:t>
      </w:r>
      <w:proofErr w:type="spellEnd"/>
      <w:r w:rsidRPr="00F957BA">
        <w:rPr>
          <w:color w:val="0D0D0D" w:themeColor="text1" w:themeTint="F2"/>
        </w:rPr>
        <w:t xml:space="preserve"> </w:t>
      </w:r>
      <w:proofErr w:type="spellStart"/>
      <w:r w:rsidRPr="00F957BA">
        <w:rPr>
          <w:color w:val="0D0D0D" w:themeColor="text1" w:themeTint="F2"/>
        </w:rPr>
        <w:t>irla</w:t>
      </w:r>
      <w:proofErr w:type="spellEnd"/>
      <w:r w:rsidRPr="00F957BA">
        <w:rPr>
          <w:color w:val="0D0D0D" w:themeColor="text1" w:themeTint="F2"/>
        </w:rPr>
        <w:t xml:space="preserve"> </w:t>
      </w:r>
      <w:proofErr w:type="gramStart"/>
      <w:r w:rsidRPr="00F957BA">
        <w:rPr>
          <w:color w:val="0D0D0D" w:themeColor="text1" w:themeTint="F2"/>
        </w:rPr>
        <w:t>a</w:t>
      </w:r>
      <w:proofErr w:type="gramEnd"/>
      <w:r w:rsidRPr="00F957BA">
        <w:rPr>
          <w:color w:val="0D0D0D" w:themeColor="text1" w:themeTint="F2"/>
        </w:rPr>
        <w:t xml:space="preserve"> </w:t>
      </w:r>
      <w:proofErr w:type="spellStart"/>
      <w:r w:rsidRPr="00F957BA">
        <w:rPr>
          <w:color w:val="0D0D0D" w:themeColor="text1" w:themeTint="F2"/>
        </w:rPr>
        <w:t>abrazar</w:t>
      </w:r>
      <w:proofErr w:type="spellEnd"/>
      <w:r w:rsidRPr="00F957BA">
        <w:rPr>
          <w:color w:val="0D0D0D" w:themeColor="text1" w:themeTint="F2"/>
        </w:rPr>
        <w:t>.”</w:t>
      </w:r>
    </w:p>
    <w:bookmarkStart w:id="22" w:name="_7o28v4x22gyd" w:colFirst="0" w:colLast="0"/>
    <w:bookmarkEnd w:id="22"/>
  </w:footnote>
  <w:footnote w:id="19">
    <w:p w14:paraId="0000010B" w14:textId="77777777" w:rsidR="00E76AFA" w:rsidRPr="00F957BA" w:rsidRDefault="00E76AFA">
      <w:pPr>
        <w:pStyle w:val="Subtitle"/>
        <w:rPr>
          <w:color w:val="0D0D0D" w:themeColor="text1" w:themeTint="F2"/>
        </w:rPr>
      </w:pPr>
      <w:bookmarkStart w:id="23" w:name="_7o28v4x22gyd" w:colFirst="0" w:colLast="0"/>
      <w:bookmarkEnd w:id="23"/>
      <w:r w:rsidRPr="00F957BA">
        <w:rPr>
          <w:color w:val="0D0D0D" w:themeColor="text1" w:themeTint="F2"/>
          <w:vertAlign w:val="superscript"/>
        </w:rPr>
        <w:footnoteRef/>
      </w:r>
      <w:r w:rsidRPr="00F957BA">
        <w:rPr>
          <w:color w:val="0D0D0D" w:themeColor="text1" w:themeTint="F2"/>
        </w:rPr>
        <w:t xml:space="preserve"> “No </w:t>
      </w:r>
      <w:proofErr w:type="spellStart"/>
      <w:r w:rsidRPr="00F957BA">
        <w:rPr>
          <w:color w:val="0D0D0D" w:themeColor="text1" w:themeTint="F2"/>
        </w:rPr>
        <w:t>hice</w:t>
      </w:r>
      <w:proofErr w:type="spellEnd"/>
      <w:r w:rsidRPr="00F957BA">
        <w:rPr>
          <w:color w:val="0D0D0D" w:themeColor="text1" w:themeTint="F2"/>
        </w:rPr>
        <w:t xml:space="preserve"> lo </w:t>
      </w:r>
      <w:proofErr w:type="spellStart"/>
      <w:r w:rsidRPr="00F957BA">
        <w:rPr>
          <w:color w:val="0D0D0D" w:themeColor="text1" w:themeTint="F2"/>
        </w:rPr>
        <w:t>correcto</w:t>
      </w:r>
      <w:proofErr w:type="spellEnd"/>
      <w:r w:rsidRPr="00F957BA">
        <w:rPr>
          <w:color w:val="0D0D0D" w:themeColor="text1" w:themeTint="F2"/>
        </w:rPr>
        <w:t>.”</w:t>
      </w:r>
    </w:p>
  </w:footnote>
  <w:footnote w:id="20">
    <w:p w14:paraId="0000010C" w14:textId="77777777" w:rsidR="00E76AFA" w:rsidRPr="00F957BA" w:rsidRDefault="00E76AFA">
      <w:pPr>
        <w:spacing w:line="240" w:lineRule="auto"/>
        <w:rPr>
          <w:rFonts w:ascii="Times New Roman" w:eastAsia="Times New Roman" w:hAnsi="Times New Roman" w:cs="Times New Roman"/>
          <w:color w:val="0D0D0D" w:themeColor="text1" w:themeTint="F2"/>
          <w:sz w:val="20"/>
          <w:szCs w:val="20"/>
        </w:rPr>
      </w:pPr>
      <w:r w:rsidRPr="00F957BA">
        <w:rPr>
          <w:rFonts w:ascii="Times New Roman" w:hAnsi="Times New Roman" w:cs="Times New Roman"/>
          <w:color w:val="0D0D0D" w:themeColor="text1" w:themeTint="F2"/>
          <w:sz w:val="20"/>
          <w:szCs w:val="20"/>
          <w:vertAlign w:val="superscript"/>
        </w:rPr>
        <w:footnoteRef/>
      </w:r>
      <w:r w:rsidRPr="00F957BA">
        <w:rPr>
          <w:rFonts w:ascii="Times New Roman" w:eastAsia="Times New Roman" w:hAnsi="Times New Roman" w:cs="Times New Roman"/>
          <w:color w:val="0D0D0D" w:themeColor="text1" w:themeTint="F2"/>
          <w:sz w:val="20"/>
          <w:szCs w:val="20"/>
        </w:rPr>
        <w:t xml:space="preserve"> “Una </w:t>
      </w:r>
      <w:proofErr w:type="spellStart"/>
      <w:r w:rsidRPr="00F957BA">
        <w:rPr>
          <w:rFonts w:ascii="Times New Roman" w:eastAsia="Times New Roman" w:hAnsi="Times New Roman" w:cs="Times New Roman"/>
          <w:color w:val="0D0D0D" w:themeColor="text1" w:themeTint="F2"/>
          <w:sz w:val="20"/>
          <w:szCs w:val="20"/>
        </w:rPr>
        <w:t>semana</w:t>
      </w:r>
      <w:proofErr w:type="spellEnd"/>
      <w:r w:rsidRPr="00F957BA">
        <w:rPr>
          <w:rFonts w:ascii="Times New Roman" w:eastAsia="Times New Roman" w:hAnsi="Times New Roman" w:cs="Times New Roman"/>
          <w:color w:val="0D0D0D" w:themeColor="text1" w:themeTint="F2"/>
          <w:sz w:val="20"/>
          <w:szCs w:val="20"/>
        </w:rPr>
        <w:t xml:space="preserve"> antes de </w:t>
      </w:r>
      <w:proofErr w:type="spellStart"/>
      <w:r w:rsidRPr="00F957BA">
        <w:rPr>
          <w:rFonts w:ascii="Times New Roman" w:eastAsia="Times New Roman" w:hAnsi="Times New Roman" w:cs="Times New Roman"/>
          <w:color w:val="0D0D0D" w:themeColor="text1" w:themeTint="F2"/>
          <w:sz w:val="20"/>
          <w:szCs w:val="20"/>
        </w:rPr>
        <w:t>morir</w:t>
      </w:r>
      <w:proofErr w:type="spellEnd"/>
      <w:r w:rsidRPr="00F957BA">
        <w:rPr>
          <w:rFonts w:ascii="Times New Roman" w:eastAsia="Times New Roman" w:hAnsi="Times New Roman" w:cs="Times New Roman"/>
          <w:color w:val="0D0D0D" w:themeColor="text1" w:themeTint="F2"/>
          <w:sz w:val="20"/>
          <w:szCs w:val="20"/>
        </w:rPr>
        <w:t xml:space="preserve">, me </w:t>
      </w:r>
      <w:proofErr w:type="spellStart"/>
      <w:r w:rsidRPr="00F957BA">
        <w:rPr>
          <w:rFonts w:ascii="Times New Roman" w:eastAsia="Times New Roman" w:hAnsi="Times New Roman" w:cs="Times New Roman"/>
          <w:color w:val="0D0D0D" w:themeColor="text1" w:themeTint="F2"/>
          <w:sz w:val="20"/>
          <w:szCs w:val="20"/>
        </w:rPr>
        <w:t>dijo</w:t>
      </w:r>
      <w:proofErr w:type="spellEnd"/>
      <w:r w:rsidRPr="00F957BA">
        <w:rPr>
          <w:rFonts w:ascii="Times New Roman" w:eastAsia="Times New Roman" w:hAnsi="Times New Roman" w:cs="Times New Roman"/>
          <w:color w:val="0D0D0D" w:themeColor="text1" w:themeTint="F2"/>
          <w:sz w:val="20"/>
          <w:szCs w:val="20"/>
        </w:rPr>
        <w:t xml:space="preserve"> que </w:t>
      </w:r>
      <w:proofErr w:type="spellStart"/>
      <w:r w:rsidRPr="00F957BA">
        <w:rPr>
          <w:rFonts w:ascii="Times New Roman" w:eastAsia="Times New Roman" w:hAnsi="Times New Roman" w:cs="Times New Roman"/>
          <w:color w:val="0D0D0D" w:themeColor="text1" w:themeTint="F2"/>
          <w:sz w:val="20"/>
          <w:szCs w:val="20"/>
        </w:rPr>
        <w:t>quería</w:t>
      </w:r>
      <w:proofErr w:type="spellEnd"/>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verme</w:t>
      </w:r>
      <w:proofErr w:type="spellEnd"/>
      <w:r w:rsidRPr="00F957BA">
        <w:rPr>
          <w:rFonts w:ascii="Times New Roman" w:eastAsia="Times New Roman" w:hAnsi="Times New Roman" w:cs="Times New Roman"/>
          <w:color w:val="0D0D0D" w:themeColor="text1" w:themeTint="F2"/>
          <w:sz w:val="20"/>
          <w:szCs w:val="20"/>
        </w:rPr>
        <w:t xml:space="preserve"> y me </w:t>
      </w:r>
      <w:proofErr w:type="spellStart"/>
      <w:r w:rsidRPr="00F957BA">
        <w:rPr>
          <w:rFonts w:ascii="Times New Roman" w:eastAsia="Times New Roman" w:hAnsi="Times New Roman" w:cs="Times New Roman"/>
          <w:color w:val="0D0D0D" w:themeColor="text1" w:themeTint="F2"/>
          <w:sz w:val="20"/>
          <w:szCs w:val="20"/>
        </w:rPr>
        <w:t>pidió</w:t>
      </w:r>
      <w:proofErr w:type="spellEnd"/>
      <w:r w:rsidRPr="00F957BA">
        <w:rPr>
          <w:rFonts w:ascii="Times New Roman" w:eastAsia="Times New Roman" w:hAnsi="Times New Roman" w:cs="Times New Roman"/>
          <w:color w:val="0D0D0D" w:themeColor="text1" w:themeTint="F2"/>
          <w:sz w:val="20"/>
          <w:szCs w:val="20"/>
        </w:rPr>
        <w:t xml:space="preserve"> que </w:t>
      </w:r>
      <w:proofErr w:type="spellStart"/>
      <w:r w:rsidRPr="00F957BA">
        <w:rPr>
          <w:rFonts w:ascii="Times New Roman" w:eastAsia="Times New Roman" w:hAnsi="Times New Roman" w:cs="Times New Roman"/>
          <w:color w:val="0D0D0D" w:themeColor="text1" w:themeTint="F2"/>
          <w:sz w:val="20"/>
          <w:szCs w:val="20"/>
        </w:rPr>
        <w:t>regresara</w:t>
      </w:r>
      <w:proofErr w:type="spellEnd"/>
      <w:r w:rsidRPr="00F957BA">
        <w:rPr>
          <w:rFonts w:ascii="Times New Roman" w:eastAsia="Times New Roman" w:hAnsi="Times New Roman" w:cs="Times New Roman"/>
          <w:color w:val="0D0D0D" w:themeColor="text1" w:themeTint="F2"/>
          <w:sz w:val="20"/>
          <w:szCs w:val="20"/>
        </w:rPr>
        <w:t xml:space="preserve">.” </w:t>
      </w:r>
    </w:p>
  </w:footnote>
  <w:footnote w:id="21">
    <w:p w14:paraId="0000010D" w14:textId="77777777" w:rsidR="00E76AFA" w:rsidRPr="00F957BA" w:rsidRDefault="00E76AFA">
      <w:pPr>
        <w:spacing w:line="240" w:lineRule="auto"/>
        <w:rPr>
          <w:rFonts w:ascii="Times New Roman" w:eastAsia="Times New Roman" w:hAnsi="Times New Roman" w:cs="Times New Roman"/>
          <w:color w:val="0D0D0D" w:themeColor="text1" w:themeTint="F2"/>
          <w:sz w:val="20"/>
          <w:szCs w:val="20"/>
        </w:rPr>
      </w:pPr>
      <w:r w:rsidRPr="00F957BA">
        <w:rPr>
          <w:rFonts w:ascii="Times New Roman" w:hAnsi="Times New Roman" w:cs="Times New Roman"/>
          <w:color w:val="0D0D0D" w:themeColor="text1" w:themeTint="F2"/>
          <w:sz w:val="20"/>
          <w:szCs w:val="20"/>
          <w:vertAlign w:val="superscript"/>
        </w:rPr>
        <w:footnoteRef/>
      </w:r>
      <w:r w:rsidRPr="00F957BA">
        <w:rPr>
          <w:rFonts w:ascii="Times New Roman" w:eastAsia="Times New Roman" w:hAnsi="Times New Roman" w:cs="Times New Roman"/>
          <w:color w:val="0D0D0D" w:themeColor="text1" w:themeTint="F2"/>
          <w:sz w:val="20"/>
          <w:szCs w:val="20"/>
        </w:rPr>
        <w:t xml:space="preserve"> “Me </w:t>
      </w:r>
      <w:proofErr w:type="spellStart"/>
      <w:r w:rsidRPr="00F957BA">
        <w:rPr>
          <w:rFonts w:ascii="Times New Roman" w:eastAsia="Times New Roman" w:hAnsi="Times New Roman" w:cs="Times New Roman"/>
          <w:color w:val="0D0D0D" w:themeColor="text1" w:themeTint="F2"/>
          <w:sz w:val="20"/>
          <w:szCs w:val="20"/>
        </w:rPr>
        <w:t>duele</w:t>
      </w:r>
      <w:proofErr w:type="spellEnd"/>
      <w:r w:rsidRPr="00F957BA">
        <w:rPr>
          <w:rFonts w:ascii="Times New Roman" w:eastAsia="Times New Roman" w:hAnsi="Times New Roman" w:cs="Times New Roman"/>
          <w:color w:val="0D0D0D" w:themeColor="text1" w:themeTint="F2"/>
          <w:sz w:val="20"/>
          <w:szCs w:val="20"/>
        </w:rPr>
        <w:t xml:space="preserve"> saber que </w:t>
      </w:r>
      <w:proofErr w:type="spellStart"/>
      <w:r w:rsidRPr="00F957BA">
        <w:rPr>
          <w:rFonts w:ascii="Times New Roman" w:eastAsia="Times New Roman" w:hAnsi="Times New Roman" w:cs="Times New Roman"/>
          <w:color w:val="0D0D0D" w:themeColor="text1" w:themeTint="F2"/>
          <w:sz w:val="20"/>
          <w:szCs w:val="20"/>
        </w:rPr>
        <w:t>ella</w:t>
      </w:r>
      <w:proofErr w:type="spellEnd"/>
      <w:r w:rsidRPr="00F957BA">
        <w:rPr>
          <w:rFonts w:ascii="Times New Roman" w:eastAsia="Times New Roman" w:hAnsi="Times New Roman" w:cs="Times New Roman"/>
          <w:color w:val="0D0D0D" w:themeColor="text1" w:themeTint="F2"/>
          <w:sz w:val="20"/>
          <w:szCs w:val="20"/>
        </w:rPr>
        <w:t xml:space="preserve"> se </w:t>
      </w:r>
      <w:proofErr w:type="spellStart"/>
      <w:r w:rsidRPr="00F957BA">
        <w:rPr>
          <w:rFonts w:ascii="Times New Roman" w:eastAsia="Times New Roman" w:hAnsi="Times New Roman" w:cs="Times New Roman"/>
          <w:color w:val="0D0D0D" w:themeColor="text1" w:themeTint="F2"/>
          <w:sz w:val="20"/>
          <w:szCs w:val="20"/>
        </w:rPr>
        <w:t>murió</w:t>
      </w:r>
      <w:proofErr w:type="spellEnd"/>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buscándome</w:t>
      </w:r>
      <w:proofErr w:type="spellEnd"/>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pensando</w:t>
      </w:r>
      <w:proofErr w:type="spellEnd"/>
      <w:r w:rsidRPr="00F957BA">
        <w:rPr>
          <w:rFonts w:ascii="Times New Roman" w:eastAsia="Times New Roman" w:hAnsi="Times New Roman" w:cs="Times New Roman"/>
          <w:color w:val="0D0D0D" w:themeColor="text1" w:themeTint="F2"/>
          <w:sz w:val="20"/>
          <w:szCs w:val="20"/>
        </w:rPr>
        <w:t xml:space="preserve"> que </w:t>
      </w:r>
      <w:proofErr w:type="spellStart"/>
      <w:r w:rsidRPr="00F957BA">
        <w:rPr>
          <w:rFonts w:ascii="Times New Roman" w:eastAsia="Times New Roman" w:hAnsi="Times New Roman" w:cs="Times New Roman"/>
          <w:color w:val="0D0D0D" w:themeColor="text1" w:themeTint="F2"/>
          <w:sz w:val="20"/>
          <w:szCs w:val="20"/>
        </w:rPr>
        <w:t>ya</w:t>
      </w:r>
      <w:proofErr w:type="spellEnd"/>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nunca</w:t>
      </w:r>
      <w:proofErr w:type="spellEnd"/>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más</w:t>
      </w:r>
      <w:proofErr w:type="spellEnd"/>
      <w:r w:rsidRPr="00F957BA">
        <w:rPr>
          <w:rFonts w:ascii="Times New Roman" w:eastAsia="Times New Roman" w:hAnsi="Times New Roman" w:cs="Times New Roman"/>
          <w:color w:val="0D0D0D" w:themeColor="text1" w:themeTint="F2"/>
          <w:sz w:val="20"/>
          <w:szCs w:val="20"/>
        </w:rPr>
        <w:t xml:space="preserve"> me </w:t>
      </w:r>
      <w:proofErr w:type="spellStart"/>
      <w:r w:rsidRPr="00F957BA">
        <w:rPr>
          <w:rFonts w:ascii="Times New Roman" w:eastAsia="Times New Roman" w:hAnsi="Times New Roman" w:cs="Times New Roman"/>
          <w:color w:val="0D0D0D" w:themeColor="text1" w:themeTint="F2"/>
          <w:sz w:val="20"/>
          <w:szCs w:val="20"/>
        </w:rPr>
        <w:t>vio</w:t>
      </w:r>
      <w:proofErr w:type="spellEnd"/>
      <w:r w:rsidRPr="00F957BA">
        <w:rPr>
          <w:rFonts w:ascii="Times New Roman" w:eastAsia="Times New Roman" w:hAnsi="Times New Roman" w:cs="Times New Roman"/>
          <w:color w:val="0D0D0D" w:themeColor="text1" w:themeTint="F2"/>
          <w:sz w:val="20"/>
          <w:szCs w:val="20"/>
        </w:rPr>
        <w:t>.”</w:t>
      </w:r>
    </w:p>
  </w:footnote>
  <w:footnote w:id="22">
    <w:p w14:paraId="0000010E" w14:textId="77777777" w:rsidR="00E76AFA" w:rsidRPr="00F957BA" w:rsidRDefault="00E76AFA">
      <w:pPr>
        <w:spacing w:line="240" w:lineRule="auto"/>
        <w:rPr>
          <w:rFonts w:ascii="Times New Roman" w:eastAsia="Times New Roman" w:hAnsi="Times New Roman" w:cs="Times New Roman"/>
          <w:color w:val="0D0D0D" w:themeColor="text1" w:themeTint="F2"/>
          <w:sz w:val="20"/>
          <w:szCs w:val="20"/>
        </w:rPr>
      </w:pPr>
      <w:r w:rsidRPr="00F957BA">
        <w:rPr>
          <w:rFonts w:ascii="Times New Roman" w:hAnsi="Times New Roman" w:cs="Times New Roman"/>
          <w:color w:val="0D0D0D" w:themeColor="text1" w:themeTint="F2"/>
          <w:sz w:val="20"/>
          <w:szCs w:val="20"/>
          <w:vertAlign w:val="superscript"/>
        </w:rPr>
        <w:footnoteRef/>
      </w:r>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Escogí</w:t>
      </w:r>
      <w:proofErr w:type="spellEnd"/>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el</w:t>
      </w:r>
      <w:proofErr w:type="spellEnd"/>
      <w:r w:rsidRPr="00F957BA">
        <w:rPr>
          <w:rFonts w:ascii="Times New Roman" w:eastAsia="Times New Roman" w:hAnsi="Times New Roman" w:cs="Times New Roman"/>
          <w:color w:val="0D0D0D" w:themeColor="text1" w:themeTint="F2"/>
          <w:sz w:val="20"/>
          <w:szCs w:val="20"/>
        </w:rPr>
        <w:t xml:space="preserve"> dinero </w:t>
      </w:r>
      <w:proofErr w:type="spellStart"/>
      <w:r w:rsidRPr="00F957BA">
        <w:rPr>
          <w:rFonts w:ascii="Times New Roman" w:eastAsia="Times New Roman" w:hAnsi="Times New Roman" w:cs="Times New Roman"/>
          <w:color w:val="0D0D0D" w:themeColor="text1" w:themeTint="F2"/>
          <w:sz w:val="20"/>
          <w:szCs w:val="20"/>
        </w:rPr>
        <w:t>sobre</w:t>
      </w:r>
      <w:proofErr w:type="spellEnd"/>
      <w:r w:rsidRPr="00F957BA">
        <w:rPr>
          <w:rFonts w:ascii="Times New Roman" w:eastAsia="Times New Roman" w:hAnsi="Times New Roman" w:cs="Times New Roman"/>
          <w:color w:val="0D0D0D" w:themeColor="text1" w:themeTint="F2"/>
          <w:sz w:val="20"/>
          <w:szCs w:val="20"/>
        </w:rPr>
        <w:t xml:space="preserve"> la </w:t>
      </w:r>
      <w:proofErr w:type="spellStart"/>
      <w:r w:rsidRPr="00F957BA">
        <w:rPr>
          <w:rFonts w:ascii="Times New Roman" w:eastAsia="Times New Roman" w:hAnsi="Times New Roman" w:cs="Times New Roman"/>
          <w:color w:val="0D0D0D" w:themeColor="text1" w:themeTint="F2"/>
          <w:sz w:val="20"/>
          <w:szCs w:val="20"/>
        </w:rPr>
        <w:t>familia</w:t>
      </w:r>
      <w:proofErr w:type="spellEnd"/>
      <w:r w:rsidRPr="00F957BA">
        <w:rPr>
          <w:rFonts w:ascii="Times New Roman" w:eastAsia="Times New Roman" w:hAnsi="Times New Roman" w:cs="Times New Roman"/>
          <w:color w:val="0D0D0D" w:themeColor="text1" w:themeTint="F2"/>
          <w:sz w:val="20"/>
          <w:szCs w:val="20"/>
        </w:rPr>
        <w:t>.”</w:t>
      </w:r>
    </w:p>
    <w:bookmarkStart w:id="24" w:name="_2ti2r84t8te6" w:colFirst="0" w:colLast="0"/>
    <w:bookmarkEnd w:id="24"/>
  </w:footnote>
  <w:footnote w:id="23">
    <w:p w14:paraId="00000110" w14:textId="77777777" w:rsidR="00E76AFA" w:rsidRPr="00F957BA" w:rsidRDefault="00E76AFA">
      <w:pPr>
        <w:pStyle w:val="Subtitle"/>
        <w:rPr>
          <w:color w:val="0D0D0D" w:themeColor="text1" w:themeTint="F2"/>
        </w:rPr>
      </w:pPr>
      <w:bookmarkStart w:id="25" w:name="_2ti2r84t8te6" w:colFirst="0" w:colLast="0"/>
      <w:bookmarkEnd w:id="25"/>
      <w:r w:rsidRPr="00F957BA">
        <w:rPr>
          <w:color w:val="0D0D0D" w:themeColor="text1" w:themeTint="F2"/>
          <w:vertAlign w:val="superscript"/>
        </w:rPr>
        <w:footnoteRef/>
      </w:r>
      <w:r w:rsidRPr="00F957BA">
        <w:rPr>
          <w:color w:val="0D0D0D" w:themeColor="text1" w:themeTint="F2"/>
        </w:rPr>
        <w:t xml:space="preserve"> “No </w:t>
      </w:r>
      <w:proofErr w:type="spellStart"/>
      <w:r w:rsidRPr="00F957BA">
        <w:rPr>
          <w:color w:val="0D0D0D" w:themeColor="text1" w:themeTint="F2"/>
        </w:rPr>
        <w:t>tuve</w:t>
      </w:r>
      <w:proofErr w:type="spellEnd"/>
      <w:r w:rsidRPr="00F957BA">
        <w:rPr>
          <w:color w:val="0D0D0D" w:themeColor="text1" w:themeTint="F2"/>
        </w:rPr>
        <w:t xml:space="preserve"> </w:t>
      </w:r>
      <w:proofErr w:type="spellStart"/>
      <w:r w:rsidRPr="00F957BA">
        <w:rPr>
          <w:color w:val="0D0D0D" w:themeColor="text1" w:themeTint="F2"/>
        </w:rPr>
        <w:t>el</w:t>
      </w:r>
      <w:proofErr w:type="spellEnd"/>
      <w:r w:rsidRPr="00F957BA">
        <w:rPr>
          <w:color w:val="0D0D0D" w:themeColor="text1" w:themeTint="F2"/>
        </w:rPr>
        <w:t xml:space="preserve"> valor.”</w:t>
      </w:r>
    </w:p>
    <w:bookmarkStart w:id="26" w:name="_3npg2d94u3w7" w:colFirst="0" w:colLast="0"/>
    <w:bookmarkEnd w:id="26"/>
  </w:footnote>
  <w:footnote w:id="24">
    <w:p w14:paraId="00000111" w14:textId="77777777" w:rsidR="00E76AFA" w:rsidRPr="00F957BA" w:rsidRDefault="00E76AFA">
      <w:pPr>
        <w:pStyle w:val="Subtitle"/>
        <w:rPr>
          <w:color w:val="0D0D0D" w:themeColor="text1" w:themeTint="F2"/>
        </w:rPr>
      </w:pPr>
      <w:bookmarkStart w:id="27" w:name="_3npg2d94u3w7" w:colFirst="0" w:colLast="0"/>
      <w:bookmarkEnd w:id="27"/>
      <w:r w:rsidRPr="00F957BA">
        <w:rPr>
          <w:color w:val="0D0D0D" w:themeColor="text1" w:themeTint="F2"/>
          <w:vertAlign w:val="superscript"/>
        </w:rPr>
        <w:footnoteRef/>
      </w:r>
      <w:r w:rsidRPr="00F957BA">
        <w:rPr>
          <w:color w:val="0D0D0D" w:themeColor="text1" w:themeTint="F2"/>
        </w:rPr>
        <w:t xml:space="preserve"> Ernesto brought the nephew from this story to the house where I was staying so I could interview him, but the nephew decided he was not ready to discuss the events with me. I learned these details from Ernesto.</w:t>
      </w:r>
    </w:p>
    <w:bookmarkStart w:id="28" w:name="_kyoyxcolus6h" w:colFirst="0" w:colLast="0"/>
    <w:bookmarkEnd w:id="28"/>
  </w:footnote>
  <w:footnote w:id="25">
    <w:p w14:paraId="00000112" w14:textId="77777777" w:rsidR="00E76AFA" w:rsidRPr="00F957BA" w:rsidRDefault="00E76AFA">
      <w:pPr>
        <w:pStyle w:val="Subtitle"/>
        <w:rPr>
          <w:color w:val="0D0D0D" w:themeColor="text1" w:themeTint="F2"/>
        </w:rPr>
      </w:pPr>
      <w:bookmarkStart w:id="29" w:name="_kyoyxcolus6h" w:colFirst="0" w:colLast="0"/>
      <w:bookmarkEnd w:id="29"/>
      <w:r w:rsidRPr="00F957BA">
        <w:rPr>
          <w:color w:val="0D0D0D" w:themeColor="text1" w:themeTint="F2"/>
          <w:vertAlign w:val="superscript"/>
        </w:rPr>
        <w:footnoteRef/>
      </w:r>
      <w:r w:rsidRPr="00F957BA">
        <w:rPr>
          <w:color w:val="0D0D0D" w:themeColor="text1" w:themeTint="F2"/>
        </w:rPr>
        <w:t xml:space="preserve"> “‘Lo que le </w:t>
      </w:r>
      <w:proofErr w:type="spellStart"/>
      <w:r w:rsidRPr="00F957BA">
        <w:rPr>
          <w:color w:val="0D0D0D" w:themeColor="text1" w:themeTint="F2"/>
        </w:rPr>
        <w:t>ayudaría</w:t>
      </w:r>
      <w:proofErr w:type="spellEnd"/>
      <w:r w:rsidRPr="00F957BA">
        <w:rPr>
          <w:color w:val="0D0D0D" w:themeColor="text1" w:themeTint="F2"/>
        </w:rPr>
        <w:t xml:space="preserve"> a </w:t>
      </w:r>
      <w:proofErr w:type="spellStart"/>
      <w:r w:rsidRPr="00F957BA">
        <w:rPr>
          <w:color w:val="0D0D0D" w:themeColor="text1" w:themeTint="F2"/>
        </w:rPr>
        <w:t>su</w:t>
      </w:r>
      <w:proofErr w:type="spellEnd"/>
      <w:r w:rsidRPr="00F957BA">
        <w:rPr>
          <w:color w:val="0D0D0D" w:themeColor="text1" w:themeTint="F2"/>
        </w:rPr>
        <w:t xml:space="preserve"> </w:t>
      </w:r>
      <w:proofErr w:type="spellStart"/>
      <w:r w:rsidRPr="00F957BA">
        <w:rPr>
          <w:color w:val="0D0D0D" w:themeColor="text1" w:themeTint="F2"/>
        </w:rPr>
        <w:t>mamá</w:t>
      </w:r>
      <w:proofErr w:type="spellEnd"/>
      <w:r w:rsidRPr="00F957BA">
        <w:rPr>
          <w:color w:val="0D0D0D" w:themeColor="text1" w:themeTint="F2"/>
        </w:rPr>
        <w:t xml:space="preserve"> es que </w:t>
      </w:r>
      <w:proofErr w:type="spellStart"/>
      <w:r w:rsidRPr="00F957BA">
        <w:rPr>
          <w:color w:val="0D0D0D" w:themeColor="text1" w:themeTint="F2"/>
        </w:rPr>
        <w:t>usted</w:t>
      </w:r>
      <w:proofErr w:type="spellEnd"/>
      <w:r w:rsidRPr="00F957BA">
        <w:rPr>
          <w:color w:val="0D0D0D" w:themeColor="text1" w:themeTint="F2"/>
        </w:rPr>
        <w:t xml:space="preserve"> </w:t>
      </w:r>
      <w:proofErr w:type="spellStart"/>
      <w:r w:rsidRPr="00F957BA">
        <w:rPr>
          <w:color w:val="0D0D0D" w:themeColor="text1" w:themeTint="F2"/>
        </w:rPr>
        <w:t>viniera</w:t>
      </w:r>
      <w:proofErr w:type="spellEnd"/>
      <w:r w:rsidRPr="00F957BA">
        <w:rPr>
          <w:color w:val="0D0D0D" w:themeColor="text1" w:themeTint="F2"/>
        </w:rPr>
        <w:t xml:space="preserve"> </w:t>
      </w:r>
      <w:proofErr w:type="gramStart"/>
      <w:r w:rsidRPr="00F957BA">
        <w:rPr>
          <w:color w:val="0D0D0D" w:themeColor="text1" w:themeTint="F2"/>
        </w:rPr>
        <w:t>a</w:t>
      </w:r>
      <w:proofErr w:type="gramEnd"/>
      <w:r w:rsidRPr="00F957BA">
        <w:rPr>
          <w:color w:val="0D0D0D" w:themeColor="text1" w:themeTint="F2"/>
        </w:rPr>
        <w:t xml:space="preserve"> </w:t>
      </w:r>
      <w:proofErr w:type="spellStart"/>
      <w:r w:rsidRPr="00F957BA">
        <w:rPr>
          <w:color w:val="0D0D0D" w:themeColor="text1" w:themeTint="F2"/>
        </w:rPr>
        <w:t>acompañarla</w:t>
      </w:r>
      <w:proofErr w:type="spellEnd"/>
      <w:r w:rsidRPr="00F957BA">
        <w:rPr>
          <w:color w:val="0D0D0D" w:themeColor="text1" w:themeTint="F2"/>
        </w:rPr>
        <w:t>.’”</w:t>
      </w:r>
    </w:p>
    <w:bookmarkStart w:id="30" w:name="_oy7siy1i0z6n" w:colFirst="0" w:colLast="0"/>
    <w:bookmarkEnd w:id="30"/>
  </w:footnote>
  <w:footnote w:id="26">
    <w:p w14:paraId="00000113" w14:textId="77777777" w:rsidR="00E76AFA" w:rsidRPr="00F957BA" w:rsidRDefault="00E76AFA">
      <w:pPr>
        <w:pStyle w:val="Subtitle"/>
        <w:rPr>
          <w:color w:val="0D0D0D" w:themeColor="text1" w:themeTint="F2"/>
        </w:rPr>
      </w:pPr>
      <w:bookmarkStart w:id="31" w:name="_oy7siy1i0z6n" w:colFirst="0" w:colLast="0"/>
      <w:bookmarkEnd w:id="31"/>
      <w:r w:rsidRPr="00F957BA">
        <w:rPr>
          <w:color w:val="0D0D0D" w:themeColor="text1" w:themeTint="F2"/>
          <w:vertAlign w:val="superscript"/>
        </w:rPr>
        <w:footnoteRef/>
      </w:r>
      <w:r w:rsidRPr="00F957BA">
        <w:rPr>
          <w:color w:val="0D0D0D" w:themeColor="text1" w:themeTint="F2"/>
        </w:rPr>
        <w:t xml:space="preserve"> “</w:t>
      </w:r>
      <w:proofErr w:type="spellStart"/>
      <w:r w:rsidRPr="00F957BA">
        <w:rPr>
          <w:color w:val="0D0D0D" w:themeColor="text1" w:themeTint="F2"/>
        </w:rPr>
        <w:t>Sepulté</w:t>
      </w:r>
      <w:proofErr w:type="spellEnd"/>
      <w:r w:rsidRPr="00F957BA">
        <w:rPr>
          <w:color w:val="0D0D0D" w:themeColor="text1" w:themeTint="F2"/>
        </w:rPr>
        <w:t xml:space="preserve"> a mi </w:t>
      </w:r>
      <w:proofErr w:type="spellStart"/>
      <w:r w:rsidRPr="00F957BA">
        <w:rPr>
          <w:color w:val="0D0D0D" w:themeColor="text1" w:themeTint="F2"/>
        </w:rPr>
        <w:t>mamá</w:t>
      </w:r>
      <w:proofErr w:type="spellEnd"/>
      <w:r w:rsidRPr="00F957BA">
        <w:rPr>
          <w:color w:val="0D0D0D" w:themeColor="text1" w:themeTint="F2"/>
        </w:rPr>
        <w:t xml:space="preserve"> </w:t>
      </w:r>
      <w:proofErr w:type="spellStart"/>
      <w:r w:rsidRPr="00F957BA">
        <w:rPr>
          <w:color w:val="0D0D0D" w:themeColor="text1" w:themeTint="F2"/>
        </w:rPr>
        <w:t>el</w:t>
      </w:r>
      <w:proofErr w:type="spellEnd"/>
      <w:r w:rsidRPr="00F957BA">
        <w:rPr>
          <w:color w:val="0D0D0D" w:themeColor="text1" w:themeTint="F2"/>
        </w:rPr>
        <w:t xml:space="preserve"> lunes, y </w:t>
      </w:r>
      <w:proofErr w:type="spellStart"/>
      <w:r w:rsidRPr="00F957BA">
        <w:rPr>
          <w:color w:val="0D0D0D" w:themeColor="text1" w:themeTint="F2"/>
        </w:rPr>
        <w:t>tuve</w:t>
      </w:r>
      <w:proofErr w:type="spellEnd"/>
      <w:r w:rsidRPr="00F957BA">
        <w:rPr>
          <w:color w:val="0D0D0D" w:themeColor="text1" w:themeTint="F2"/>
        </w:rPr>
        <w:t xml:space="preserve"> que </w:t>
      </w:r>
      <w:proofErr w:type="spellStart"/>
      <w:r w:rsidRPr="00F957BA">
        <w:rPr>
          <w:color w:val="0D0D0D" w:themeColor="text1" w:themeTint="F2"/>
        </w:rPr>
        <w:t>presentarme</w:t>
      </w:r>
      <w:proofErr w:type="spellEnd"/>
      <w:r w:rsidRPr="00F957BA">
        <w:rPr>
          <w:color w:val="0D0D0D" w:themeColor="text1" w:themeTint="F2"/>
        </w:rPr>
        <w:t xml:space="preserve"> a </w:t>
      </w:r>
      <w:proofErr w:type="spellStart"/>
      <w:r w:rsidRPr="00F957BA">
        <w:rPr>
          <w:color w:val="0D0D0D" w:themeColor="text1" w:themeTint="F2"/>
        </w:rPr>
        <w:t>trabajar</w:t>
      </w:r>
      <w:proofErr w:type="spellEnd"/>
      <w:r w:rsidRPr="00F957BA">
        <w:rPr>
          <w:color w:val="0D0D0D" w:themeColor="text1" w:themeTint="F2"/>
        </w:rPr>
        <w:t xml:space="preserve"> </w:t>
      </w:r>
      <w:proofErr w:type="spellStart"/>
      <w:r w:rsidRPr="00F957BA">
        <w:rPr>
          <w:color w:val="0D0D0D" w:themeColor="text1" w:themeTint="F2"/>
        </w:rPr>
        <w:t>el</w:t>
      </w:r>
      <w:proofErr w:type="spellEnd"/>
      <w:r w:rsidRPr="00F957BA">
        <w:rPr>
          <w:color w:val="0D0D0D" w:themeColor="text1" w:themeTint="F2"/>
        </w:rPr>
        <w:t xml:space="preserve"> martes.”</w:t>
      </w:r>
    </w:p>
    <w:bookmarkStart w:id="32" w:name="_yvx7s38qtt46" w:colFirst="0" w:colLast="0"/>
    <w:bookmarkEnd w:id="32"/>
  </w:footnote>
  <w:footnote w:id="27">
    <w:p w14:paraId="00000114" w14:textId="17E4437F" w:rsidR="00E76AFA" w:rsidRPr="00F957BA" w:rsidRDefault="00E76AFA">
      <w:pPr>
        <w:pStyle w:val="Subtitle"/>
        <w:rPr>
          <w:color w:val="0D0D0D" w:themeColor="text1" w:themeTint="F2"/>
        </w:rPr>
      </w:pPr>
      <w:bookmarkStart w:id="33" w:name="_yvx7s38qtt46" w:colFirst="0" w:colLast="0"/>
      <w:bookmarkEnd w:id="33"/>
      <w:r w:rsidRPr="00F957BA">
        <w:rPr>
          <w:color w:val="0D0D0D" w:themeColor="text1" w:themeTint="F2"/>
          <w:vertAlign w:val="superscript"/>
        </w:rPr>
        <w:footnoteRef/>
      </w:r>
      <w:r w:rsidRPr="00F957BA">
        <w:rPr>
          <w:color w:val="0D0D0D" w:themeColor="text1" w:themeTint="F2"/>
        </w:rPr>
        <w:t xml:space="preserve"> “Bueno </w:t>
      </w:r>
      <w:proofErr w:type="spellStart"/>
      <w:r w:rsidRPr="00F957BA">
        <w:rPr>
          <w:color w:val="0D0D0D" w:themeColor="text1" w:themeTint="F2"/>
        </w:rPr>
        <w:t>pues</w:t>
      </w:r>
      <w:proofErr w:type="spellEnd"/>
      <w:r w:rsidRPr="00F957BA">
        <w:rPr>
          <w:color w:val="0D0D0D" w:themeColor="text1" w:themeTint="F2"/>
        </w:rPr>
        <w:t xml:space="preserve"> </w:t>
      </w:r>
      <w:proofErr w:type="spellStart"/>
      <w:r w:rsidRPr="00F957BA">
        <w:rPr>
          <w:color w:val="0D0D0D" w:themeColor="text1" w:themeTint="F2"/>
        </w:rPr>
        <w:t>en</w:t>
      </w:r>
      <w:proofErr w:type="spellEnd"/>
      <w:r w:rsidRPr="00F957BA">
        <w:rPr>
          <w:color w:val="0D0D0D" w:themeColor="text1" w:themeTint="F2"/>
        </w:rPr>
        <w:t xml:space="preserve"> </w:t>
      </w:r>
      <w:proofErr w:type="spellStart"/>
      <w:r w:rsidRPr="00F957BA">
        <w:rPr>
          <w:color w:val="0D0D0D" w:themeColor="text1" w:themeTint="F2"/>
        </w:rPr>
        <w:t>esos</w:t>
      </w:r>
      <w:proofErr w:type="spellEnd"/>
      <w:r w:rsidRPr="00F957BA">
        <w:rPr>
          <w:color w:val="0D0D0D" w:themeColor="text1" w:themeTint="F2"/>
        </w:rPr>
        <w:t xml:space="preserve"> días, me </w:t>
      </w:r>
      <w:proofErr w:type="spellStart"/>
      <w:r w:rsidRPr="00F957BA">
        <w:rPr>
          <w:color w:val="0D0D0D" w:themeColor="text1" w:themeTint="F2"/>
        </w:rPr>
        <w:t>tomé</w:t>
      </w:r>
      <w:proofErr w:type="spellEnd"/>
      <w:r w:rsidRPr="00F957BA">
        <w:rPr>
          <w:color w:val="0D0D0D" w:themeColor="text1" w:themeTint="F2"/>
        </w:rPr>
        <w:t xml:space="preserve"> </w:t>
      </w:r>
      <w:proofErr w:type="spellStart"/>
      <w:r w:rsidRPr="00F957BA">
        <w:rPr>
          <w:color w:val="0D0D0D" w:themeColor="text1" w:themeTint="F2"/>
        </w:rPr>
        <w:t>como</w:t>
      </w:r>
      <w:proofErr w:type="spellEnd"/>
      <w:r w:rsidRPr="00F957BA">
        <w:rPr>
          <w:color w:val="0D0D0D" w:themeColor="text1" w:themeTint="F2"/>
        </w:rPr>
        <w:t xml:space="preserve"> dos o </w:t>
      </w:r>
      <w:proofErr w:type="spellStart"/>
      <w:r w:rsidRPr="00F957BA">
        <w:rPr>
          <w:color w:val="0D0D0D" w:themeColor="text1" w:themeTint="F2"/>
        </w:rPr>
        <w:t>tres</w:t>
      </w:r>
      <w:proofErr w:type="spellEnd"/>
      <w:r w:rsidRPr="00F957BA">
        <w:rPr>
          <w:color w:val="0D0D0D" w:themeColor="text1" w:themeTint="F2"/>
        </w:rPr>
        <w:t xml:space="preserve"> días sin </w:t>
      </w:r>
      <w:proofErr w:type="spellStart"/>
      <w:r w:rsidRPr="00F957BA">
        <w:rPr>
          <w:color w:val="0D0D0D" w:themeColor="text1" w:themeTint="F2"/>
        </w:rPr>
        <w:t>trabajar</w:t>
      </w:r>
      <w:proofErr w:type="spellEnd"/>
      <w:r w:rsidRPr="00F957BA">
        <w:rPr>
          <w:color w:val="0D0D0D" w:themeColor="text1" w:themeTint="F2"/>
        </w:rPr>
        <w:t xml:space="preserve">, para </w:t>
      </w:r>
      <w:proofErr w:type="spellStart"/>
      <w:r w:rsidRPr="00F957BA">
        <w:rPr>
          <w:color w:val="0D0D0D" w:themeColor="text1" w:themeTint="F2"/>
        </w:rPr>
        <w:t>recuperarme</w:t>
      </w:r>
      <w:proofErr w:type="spellEnd"/>
      <w:r w:rsidRPr="00F957BA">
        <w:rPr>
          <w:color w:val="0D0D0D" w:themeColor="text1" w:themeTint="F2"/>
        </w:rPr>
        <w:t xml:space="preserve"> un poco de </w:t>
      </w:r>
      <w:proofErr w:type="spellStart"/>
      <w:r w:rsidRPr="00F957BA">
        <w:rPr>
          <w:color w:val="0D0D0D" w:themeColor="text1" w:themeTint="F2"/>
        </w:rPr>
        <w:t>los</w:t>
      </w:r>
      <w:proofErr w:type="spellEnd"/>
      <w:r w:rsidRPr="00F957BA">
        <w:rPr>
          <w:color w:val="0D0D0D" w:themeColor="text1" w:themeTint="F2"/>
        </w:rPr>
        <w:t xml:space="preserve"> </w:t>
      </w:r>
      <w:proofErr w:type="spellStart"/>
      <w:r w:rsidRPr="00F957BA">
        <w:rPr>
          <w:color w:val="0D0D0D" w:themeColor="text1" w:themeTint="F2"/>
        </w:rPr>
        <w:t>ánimos</w:t>
      </w:r>
      <w:proofErr w:type="spellEnd"/>
      <w:r w:rsidRPr="00F957BA">
        <w:rPr>
          <w:color w:val="0D0D0D" w:themeColor="text1" w:themeTint="F2"/>
        </w:rPr>
        <w:t xml:space="preserve">, </w:t>
      </w:r>
      <w:proofErr w:type="spellStart"/>
      <w:r w:rsidRPr="00F957BA">
        <w:rPr>
          <w:color w:val="0D0D0D" w:themeColor="text1" w:themeTint="F2"/>
        </w:rPr>
        <w:t>porque</w:t>
      </w:r>
      <w:proofErr w:type="spellEnd"/>
      <w:r w:rsidRPr="00F957BA">
        <w:rPr>
          <w:color w:val="0D0D0D" w:themeColor="text1" w:themeTint="F2"/>
        </w:rPr>
        <w:t xml:space="preserve"> </w:t>
      </w:r>
      <w:proofErr w:type="spellStart"/>
      <w:r w:rsidRPr="00F957BA">
        <w:rPr>
          <w:color w:val="0D0D0D" w:themeColor="text1" w:themeTint="F2"/>
        </w:rPr>
        <w:t>tenía</w:t>
      </w:r>
      <w:proofErr w:type="spellEnd"/>
      <w:r w:rsidRPr="00F957BA">
        <w:rPr>
          <w:color w:val="0D0D0D" w:themeColor="text1" w:themeTint="F2"/>
        </w:rPr>
        <w:t xml:space="preserve"> </w:t>
      </w:r>
      <w:proofErr w:type="spellStart"/>
      <w:r w:rsidRPr="00F957BA">
        <w:rPr>
          <w:color w:val="0D0D0D" w:themeColor="text1" w:themeTint="F2"/>
        </w:rPr>
        <w:t>los</w:t>
      </w:r>
      <w:proofErr w:type="spellEnd"/>
      <w:r w:rsidRPr="00F957BA">
        <w:rPr>
          <w:color w:val="0D0D0D" w:themeColor="text1" w:themeTint="F2"/>
        </w:rPr>
        <w:t xml:space="preserve"> </w:t>
      </w:r>
      <w:proofErr w:type="spellStart"/>
      <w:r w:rsidRPr="00F957BA">
        <w:rPr>
          <w:color w:val="0D0D0D" w:themeColor="text1" w:themeTint="F2"/>
        </w:rPr>
        <w:t>ánimos</w:t>
      </w:r>
      <w:proofErr w:type="spellEnd"/>
      <w:r w:rsidRPr="00F957BA">
        <w:rPr>
          <w:color w:val="0D0D0D" w:themeColor="text1" w:themeTint="F2"/>
        </w:rPr>
        <w:t xml:space="preserve"> </w:t>
      </w:r>
      <w:proofErr w:type="spellStart"/>
      <w:r w:rsidRPr="00F957BA">
        <w:rPr>
          <w:color w:val="0D0D0D" w:themeColor="text1" w:themeTint="F2"/>
        </w:rPr>
        <w:t>muy</w:t>
      </w:r>
      <w:proofErr w:type="spellEnd"/>
      <w:r w:rsidRPr="00F957BA">
        <w:rPr>
          <w:color w:val="0D0D0D" w:themeColor="text1" w:themeTint="F2"/>
        </w:rPr>
        <w:t xml:space="preserve"> </w:t>
      </w:r>
      <w:proofErr w:type="spellStart"/>
      <w:r w:rsidRPr="00F957BA">
        <w:rPr>
          <w:color w:val="0D0D0D" w:themeColor="text1" w:themeTint="F2"/>
        </w:rPr>
        <w:t>bajos</w:t>
      </w:r>
      <w:proofErr w:type="spellEnd"/>
      <w:r w:rsidRPr="00F957BA">
        <w:rPr>
          <w:color w:val="0D0D0D" w:themeColor="text1" w:themeTint="F2"/>
        </w:rPr>
        <w:t xml:space="preserve">. … No </w:t>
      </w:r>
      <w:proofErr w:type="spellStart"/>
      <w:r w:rsidRPr="00F957BA">
        <w:rPr>
          <w:color w:val="0D0D0D" w:themeColor="text1" w:themeTint="F2"/>
        </w:rPr>
        <w:t>tenía</w:t>
      </w:r>
      <w:proofErr w:type="spellEnd"/>
      <w:r w:rsidRPr="00F957BA">
        <w:rPr>
          <w:color w:val="0D0D0D" w:themeColor="text1" w:themeTint="F2"/>
        </w:rPr>
        <w:t xml:space="preserve"> </w:t>
      </w:r>
      <w:proofErr w:type="spellStart"/>
      <w:r w:rsidRPr="00F957BA">
        <w:rPr>
          <w:color w:val="0D0D0D" w:themeColor="text1" w:themeTint="F2"/>
        </w:rPr>
        <w:t>ganas</w:t>
      </w:r>
      <w:proofErr w:type="spellEnd"/>
      <w:r w:rsidRPr="00F957BA">
        <w:rPr>
          <w:color w:val="0D0D0D" w:themeColor="text1" w:themeTint="F2"/>
        </w:rPr>
        <w:t xml:space="preserve"> de </w:t>
      </w:r>
      <w:proofErr w:type="spellStart"/>
      <w:r w:rsidRPr="00F957BA">
        <w:rPr>
          <w:color w:val="0D0D0D" w:themeColor="text1" w:themeTint="F2"/>
        </w:rPr>
        <w:t>hacer</w:t>
      </w:r>
      <w:proofErr w:type="spellEnd"/>
      <w:r w:rsidRPr="00F957BA">
        <w:rPr>
          <w:color w:val="0D0D0D" w:themeColor="text1" w:themeTint="F2"/>
        </w:rPr>
        <w:t xml:space="preserve"> nada, solo </w:t>
      </w:r>
      <w:proofErr w:type="spellStart"/>
      <w:r w:rsidRPr="00F957BA">
        <w:rPr>
          <w:color w:val="0D0D0D" w:themeColor="text1" w:themeTint="F2"/>
        </w:rPr>
        <w:t>quería</w:t>
      </w:r>
      <w:proofErr w:type="spellEnd"/>
      <w:r w:rsidRPr="00F957BA">
        <w:rPr>
          <w:color w:val="0D0D0D" w:themeColor="text1" w:themeTint="F2"/>
        </w:rPr>
        <w:t xml:space="preserve"> </w:t>
      </w:r>
      <w:proofErr w:type="spellStart"/>
      <w:r w:rsidRPr="00F957BA">
        <w:rPr>
          <w:color w:val="0D0D0D" w:themeColor="text1" w:themeTint="F2"/>
        </w:rPr>
        <w:t>estar</w:t>
      </w:r>
      <w:proofErr w:type="spellEnd"/>
      <w:r w:rsidRPr="00F957BA">
        <w:rPr>
          <w:color w:val="0D0D0D" w:themeColor="text1" w:themeTint="F2"/>
        </w:rPr>
        <w:t xml:space="preserve"> </w:t>
      </w:r>
      <w:proofErr w:type="spellStart"/>
      <w:r w:rsidRPr="00F957BA">
        <w:rPr>
          <w:color w:val="0D0D0D" w:themeColor="text1" w:themeTint="F2"/>
        </w:rPr>
        <w:t>en</w:t>
      </w:r>
      <w:proofErr w:type="spellEnd"/>
      <w:r w:rsidRPr="00F957BA">
        <w:rPr>
          <w:color w:val="0D0D0D" w:themeColor="text1" w:themeTint="F2"/>
        </w:rPr>
        <w:t xml:space="preserve"> casa. </w:t>
      </w:r>
      <w:r w:rsidR="00A053B1" w:rsidRPr="00F957BA">
        <w:rPr>
          <w:color w:val="0D0D0D" w:themeColor="text1" w:themeTint="F2"/>
        </w:rPr>
        <w:t>…</w:t>
      </w:r>
      <w:r w:rsidRPr="00F957BA">
        <w:rPr>
          <w:color w:val="0D0D0D" w:themeColor="text1" w:themeTint="F2"/>
        </w:rPr>
        <w:t xml:space="preserve"> Pero </w:t>
      </w:r>
      <w:proofErr w:type="spellStart"/>
      <w:r w:rsidRPr="00F957BA">
        <w:rPr>
          <w:color w:val="0D0D0D" w:themeColor="text1" w:themeTint="F2"/>
        </w:rPr>
        <w:t>también</w:t>
      </w:r>
      <w:proofErr w:type="spellEnd"/>
      <w:r w:rsidRPr="00F957BA">
        <w:rPr>
          <w:color w:val="0D0D0D" w:themeColor="text1" w:themeTint="F2"/>
        </w:rPr>
        <w:t xml:space="preserve"> </w:t>
      </w:r>
      <w:proofErr w:type="spellStart"/>
      <w:r w:rsidRPr="00F957BA">
        <w:rPr>
          <w:color w:val="0D0D0D" w:themeColor="text1" w:themeTint="F2"/>
        </w:rPr>
        <w:t>tuve</w:t>
      </w:r>
      <w:proofErr w:type="spellEnd"/>
      <w:r w:rsidRPr="00F957BA">
        <w:rPr>
          <w:color w:val="0D0D0D" w:themeColor="text1" w:themeTint="F2"/>
        </w:rPr>
        <w:t xml:space="preserve"> que </w:t>
      </w:r>
      <w:proofErr w:type="spellStart"/>
      <w:r w:rsidRPr="00F957BA">
        <w:rPr>
          <w:color w:val="0D0D0D" w:themeColor="text1" w:themeTint="F2"/>
        </w:rPr>
        <w:t>cambiar</w:t>
      </w:r>
      <w:proofErr w:type="spellEnd"/>
      <w:r w:rsidRPr="00F957BA">
        <w:rPr>
          <w:color w:val="0D0D0D" w:themeColor="text1" w:themeTint="F2"/>
        </w:rPr>
        <w:t xml:space="preserve"> </w:t>
      </w:r>
      <w:proofErr w:type="spellStart"/>
      <w:r w:rsidRPr="00F957BA">
        <w:rPr>
          <w:color w:val="0D0D0D" w:themeColor="text1" w:themeTint="F2"/>
        </w:rPr>
        <w:t>el</w:t>
      </w:r>
      <w:proofErr w:type="spellEnd"/>
      <w:r w:rsidRPr="00F957BA">
        <w:rPr>
          <w:color w:val="0D0D0D" w:themeColor="text1" w:themeTint="F2"/>
        </w:rPr>
        <w:t xml:space="preserve"> chip </w:t>
      </w:r>
      <w:proofErr w:type="spellStart"/>
      <w:r w:rsidRPr="00F957BA">
        <w:rPr>
          <w:color w:val="0D0D0D" w:themeColor="text1" w:themeTint="F2"/>
        </w:rPr>
        <w:t>rápido</w:t>
      </w:r>
      <w:proofErr w:type="spellEnd"/>
      <w:r w:rsidRPr="00F957BA">
        <w:rPr>
          <w:color w:val="0D0D0D" w:themeColor="text1" w:themeTint="F2"/>
        </w:rPr>
        <w:t xml:space="preserve"> </w:t>
      </w:r>
      <w:proofErr w:type="spellStart"/>
      <w:r w:rsidRPr="00F957BA">
        <w:rPr>
          <w:color w:val="0D0D0D" w:themeColor="text1" w:themeTint="F2"/>
        </w:rPr>
        <w:t>porque</w:t>
      </w:r>
      <w:proofErr w:type="spellEnd"/>
      <w:r w:rsidRPr="00F957BA">
        <w:rPr>
          <w:color w:val="0D0D0D" w:themeColor="text1" w:themeTint="F2"/>
        </w:rPr>
        <w:t xml:space="preserve"> </w:t>
      </w:r>
      <w:proofErr w:type="spellStart"/>
      <w:r w:rsidRPr="00F957BA">
        <w:rPr>
          <w:color w:val="0D0D0D" w:themeColor="text1" w:themeTint="F2"/>
        </w:rPr>
        <w:t>los</w:t>
      </w:r>
      <w:proofErr w:type="spellEnd"/>
      <w:r w:rsidRPr="00F957BA">
        <w:rPr>
          <w:color w:val="0D0D0D" w:themeColor="text1" w:themeTint="F2"/>
        </w:rPr>
        <w:t xml:space="preserve"> </w:t>
      </w:r>
      <w:proofErr w:type="spellStart"/>
      <w:r w:rsidRPr="00F957BA">
        <w:rPr>
          <w:color w:val="0D0D0D" w:themeColor="text1" w:themeTint="F2"/>
        </w:rPr>
        <w:t>gastos</w:t>
      </w:r>
      <w:proofErr w:type="spellEnd"/>
      <w:r w:rsidRPr="00F957BA">
        <w:rPr>
          <w:color w:val="0D0D0D" w:themeColor="text1" w:themeTint="F2"/>
        </w:rPr>
        <w:t xml:space="preserve"> </w:t>
      </w:r>
      <w:proofErr w:type="spellStart"/>
      <w:r w:rsidRPr="00F957BA">
        <w:rPr>
          <w:color w:val="0D0D0D" w:themeColor="text1" w:themeTint="F2"/>
        </w:rPr>
        <w:t>acá</w:t>
      </w:r>
      <w:proofErr w:type="spellEnd"/>
      <w:r w:rsidRPr="00F957BA">
        <w:rPr>
          <w:color w:val="0D0D0D" w:themeColor="text1" w:themeTint="F2"/>
        </w:rPr>
        <w:t xml:space="preserve"> y </w:t>
      </w:r>
      <w:proofErr w:type="spellStart"/>
      <w:r w:rsidRPr="00F957BA">
        <w:rPr>
          <w:color w:val="0D0D0D" w:themeColor="text1" w:themeTint="F2"/>
        </w:rPr>
        <w:t>el</w:t>
      </w:r>
      <w:proofErr w:type="spellEnd"/>
      <w:r w:rsidRPr="00F957BA">
        <w:rPr>
          <w:color w:val="0D0D0D" w:themeColor="text1" w:themeTint="F2"/>
        </w:rPr>
        <w:t xml:space="preserve"> </w:t>
      </w:r>
      <w:proofErr w:type="spellStart"/>
      <w:r w:rsidRPr="00F957BA">
        <w:rPr>
          <w:color w:val="0D0D0D" w:themeColor="text1" w:themeTint="F2"/>
        </w:rPr>
        <w:t>trabajo</w:t>
      </w:r>
      <w:proofErr w:type="spellEnd"/>
      <w:r w:rsidRPr="00F957BA">
        <w:rPr>
          <w:color w:val="0D0D0D" w:themeColor="text1" w:themeTint="F2"/>
        </w:rPr>
        <w:t xml:space="preserve">. </w:t>
      </w:r>
      <w:proofErr w:type="spellStart"/>
      <w:r w:rsidRPr="00F957BA">
        <w:rPr>
          <w:color w:val="0D0D0D" w:themeColor="text1" w:themeTint="F2"/>
        </w:rPr>
        <w:t>Entonces</w:t>
      </w:r>
      <w:proofErr w:type="spellEnd"/>
      <w:r w:rsidRPr="00F957BA">
        <w:rPr>
          <w:color w:val="0D0D0D" w:themeColor="text1" w:themeTint="F2"/>
        </w:rPr>
        <w:t xml:space="preserve">, </w:t>
      </w:r>
      <w:proofErr w:type="spellStart"/>
      <w:r w:rsidRPr="00F957BA">
        <w:rPr>
          <w:color w:val="0D0D0D" w:themeColor="text1" w:themeTint="F2"/>
        </w:rPr>
        <w:t>eso</w:t>
      </w:r>
      <w:proofErr w:type="spellEnd"/>
      <w:r w:rsidRPr="00F957BA">
        <w:rPr>
          <w:color w:val="0D0D0D" w:themeColor="text1" w:themeTint="F2"/>
        </w:rPr>
        <w:t xml:space="preserve"> </w:t>
      </w:r>
      <w:proofErr w:type="spellStart"/>
      <w:r w:rsidRPr="00F957BA">
        <w:rPr>
          <w:color w:val="0D0D0D" w:themeColor="text1" w:themeTint="F2"/>
        </w:rPr>
        <w:t>te</w:t>
      </w:r>
      <w:proofErr w:type="spellEnd"/>
      <w:r w:rsidRPr="00F957BA">
        <w:rPr>
          <w:color w:val="0D0D0D" w:themeColor="text1" w:themeTint="F2"/>
        </w:rPr>
        <w:t xml:space="preserve"> </w:t>
      </w:r>
      <w:proofErr w:type="spellStart"/>
      <w:r w:rsidRPr="00F957BA">
        <w:rPr>
          <w:color w:val="0D0D0D" w:themeColor="text1" w:themeTint="F2"/>
        </w:rPr>
        <w:t>hace</w:t>
      </w:r>
      <w:proofErr w:type="spellEnd"/>
      <w:r w:rsidRPr="00F957BA">
        <w:rPr>
          <w:color w:val="0D0D0D" w:themeColor="text1" w:themeTint="F2"/>
        </w:rPr>
        <w:t xml:space="preserve"> </w:t>
      </w:r>
      <w:proofErr w:type="spellStart"/>
      <w:r w:rsidRPr="00F957BA">
        <w:rPr>
          <w:color w:val="0D0D0D" w:themeColor="text1" w:themeTint="F2"/>
        </w:rPr>
        <w:t>volver</w:t>
      </w:r>
      <w:proofErr w:type="spellEnd"/>
      <w:r w:rsidRPr="00F957BA">
        <w:rPr>
          <w:color w:val="0D0D0D" w:themeColor="text1" w:themeTint="F2"/>
        </w:rPr>
        <w:t xml:space="preserve"> </w:t>
      </w:r>
      <w:proofErr w:type="spellStart"/>
      <w:r w:rsidRPr="00F957BA">
        <w:rPr>
          <w:color w:val="0D0D0D" w:themeColor="text1" w:themeTint="F2"/>
        </w:rPr>
        <w:t>otra</w:t>
      </w:r>
      <w:proofErr w:type="spellEnd"/>
      <w:r w:rsidRPr="00F957BA">
        <w:rPr>
          <w:color w:val="0D0D0D" w:themeColor="text1" w:themeTint="F2"/>
        </w:rPr>
        <w:t xml:space="preserve"> </w:t>
      </w:r>
      <w:proofErr w:type="spellStart"/>
      <w:r w:rsidRPr="00F957BA">
        <w:rPr>
          <w:color w:val="0D0D0D" w:themeColor="text1" w:themeTint="F2"/>
        </w:rPr>
        <w:t>vez</w:t>
      </w:r>
      <w:proofErr w:type="spellEnd"/>
      <w:r w:rsidRPr="00F957BA">
        <w:rPr>
          <w:color w:val="0D0D0D" w:themeColor="text1" w:themeTint="F2"/>
        </w:rPr>
        <w:t xml:space="preserve"> a la </w:t>
      </w:r>
      <w:proofErr w:type="spellStart"/>
      <w:r w:rsidRPr="00F957BA">
        <w:rPr>
          <w:color w:val="0D0D0D" w:themeColor="text1" w:themeTint="F2"/>
        </w:rPr>
        <w:t>normalidad</w:t>
      </w:r>
      <w:proofErr w:type="spellEnd"/>
      <w:r w:rsidRPr="00F957BA">
        <w:rPr>
          <w:color w:val="0D0D0D" w:themeColor="text1" w:themeTint="F2"/>
        </w:rPr>
        <w:t xml:space="preserve">. </w:t>
      </w:r>
      <w:proofErr w:type="spellStart"/>
      <w:r w:rsidRPr="00F957BA">
        <w:rPr>
          <w:color w:val="0D0D0D" w:themeColor="text1" w:themeTint="F2"/>
        </w:rPr>
        <w:t>Entonces</w:t>
      </w:r>
      <w:proofErr w:type="spellEnd"/>
      <w:r w:rsidRPr="00F957BA">
        <w:rPr>
          <w:color w:val="0D0D0D" w:themeColor="text1" w:themeTint="F2"/>
        </w:rPr>
        <w:t xml:space="preserve"> </w:t>
      </w:r>
      <w:proofErr w:type="spellStart"/>
      <w:r w:rsidRPr="00F957BA">
        <w:rPr>
          <w:color w:val="0D0D0D" w:themeColor="text1" w:themeTint="F2"/>
        </w:rPr>
        <w:t>en</w:t>
      </w:r>
      <w:proofErr w:type="spellEnd"/>
      <w:r w:rsidRPr="00F957BA">
        <w:rPr>
          <w:color w:val="0D0D0D" w:themeColor="text1" w:themeTint="F2"/>
        </w:rPr>
        <w:t xml:space="preserve"> </w:t>
      </w:r>
      <w:proofErr w:type="spellStart"/>
      <w:r w:rsidRPr="00F957BA">
        <w:rPr>
          <w:color w:val="0D0D0D" w:themeColor="text1" w:themeTint="F2"/>
        </w:rPr>
        <w:t>el</w:t>
      </w:r>
      <w:proofErr w:type="spellEnd"/>
      <w:r w:rsidRPr="00F957BA">
        <w:rPr>
          <w:color w:val="0D0D0D" w:themeColor="text1" w:themeTint="F2"/>
        </w:rPr>
        <w:t xml:space="preserve"> </w:t>
      </w:r>
      <w:proofErr w:type="spellStart"/>
      <w:r w:rsidRPr="00F957BA">
        <w:rPr>
          <w:color w:val="0D0D0D" w:themeColor="text1" w:themeTint="F2"/>
        </w:rPr>
        <w:t>trabajo</w:t>
      </w:r>
      <w:proofErr w:type="spellEnd"/>
      <w:r w:rsidRPr="00F957BA">
        <w:rPr>
          <w:color w:val="0D0D0D" w:themeColor="text1" w:themeTint="F2"/>
        </w:rPr>
        <w:t xml:space="preserve">, gracias a Dios me </w:t>
      </w:r>
      <w:proofErr w:type="spellStart"/>
      <w:r w:rsidRPr="00F957BA">
        <w:rPr>
          <w:color w:val="0D0D0D" w:themeColor="text1" w:themeTint="F2"/>
        </w:rPr>
        <w:t>dieron</w:t>
      </w:r>
      <w:proofErr w:type="spellEnd"/>
      <w:r w:rsidRPr="00F957BA">
        <w:rPr>
          <w:color w:val="0D0D0D" w:themeColor="text1" w:themeTint="F2"/>
        </w:rPr>
        <w:t xml:space="preserve"> </w:t>
      </w:r>
      <w:proofErr w:type="spellStart"/>
      <w:r w:rsidRPr="00F957BA">
        <w:rPr>
          <w:color w:val="0D0D0D" w:themeColor="text1" w:themeTint="F2"/>
        </w:rPr>
        <w:t>permiso</w:t>
      </w:r>
      <w:proofErr w:type="spellEnd"/>
      <w:r w:rsidRPr="00F957BA">
        <w:rPr>
          <w:color w:val="0D0D0D" w:themeColor="text1" w:themeTint="F2"/>
        </w:rPr>
        <w:t xml:space="preserve"> de </w:t>
      </w:r>
      <w:proofErr w:type="spellStart"/>
      <w:r w:rsidRPr="00F957BA">
        <w:rPr>
          <w:color w:val="0D0D0D" w:themeColor="text1" w:themeTint="F2"/>
        </w:rPr>
        <w:t>faltar</w:t>
      </w:r>
      <w:proofErr w:type="spellEnd"/>
      <w:r w:rsidRPr="00F957BA">
        <w:rPr>
          <w:color w:val="0D0D0D" w:themeColor="text1" w:themeTint="F2"/>
        </w:rPr>
        <w:t xml:space="preserve"> </w:t>
      </w:r>
      <w:proofErr w:type="spellStart"/>
      <w:r w:rsidRPr="00F957BA">
        <w:rPr>
          <w:color w:val="0D0D0D" w:themeColor="text1" w:themeTint="F2"/>
        </w:rPr>
        <w:t>esos</w:t>
      </w:r>
      <w:proofErr w:type="spellEnd"/>
      <w:r w:rsidRPr="00F957BA">
        <w:rPr>
          <w:color w:val="0D0D0D" w:themeColor="text1" w:themeTint="F2"/>
        </w:rPr>
        <w:t xml:space="preserve"> días para </w:t>
      </w:r>
      <w:proofErr w:type="spellStart"/>
      <w:r w:rsidRPr="00F957BA">
        <w:rPr>
          <w:color w:val="0D0D0D" w:themeColor="text1" w:themeTint="F2"/>
        </w:rPr>
        <w:t>recuperarme</w:t>
      </w:r>
      <w:proofErr w:type="spellEnd"/>
      <w:r w:rsidRPr="00F957BA">
        <w:rPr>
          <w:color w:val="0D0D0D" w:themeColor="text1" w:themeTint="F2"/>
        </w:rPr>
        <w:t>.”</w:t>
      </w:r>
    </w:p>
    <w:bookmarkStart w:id="34" w:name="_53w6meojhgd5" w:colFirst="0" w:colLast="0"/>
    <w:bookmarkEnd w:id="34"/>
  </w:footnote>
  <w:footnote w:id="28">
    <w:p w14:paraId="00000115" w14:textId="77777777" w:rsidR="00E76AFA" w:rsidRPr="00F957BA" w:rsidRDefault="00E76AFA">
      <w:pPr>
        <w:pStyle w:val="Subtitle"/>
        <w:rPr>
          <w:color w:val="0D0D0D" w:themeColor="text1" w:themeTint="F2"/>
        </w:rPr>
      </w:pPr>
      <w:bookmarkStart w:id="35" w:name="_53w6meojhgd5" w:colFirst="0" w:colLast="0"/>
      <w:bookmarkEnd w:id="35"/>
      <w:r w:rsidRPr="00F957BA">
        <w:rPr>
          <w:color w:val="0D0D0D" w:themeColor="text1" w:themeTint="F2"/>
          <w:vertAlign w:val="superscript"/>
        </w:rPr>
        <w:footnoteRef/>
      </w:r>
      <w:r w:rsidRPr="00F957BA">
        <w:rPr>
          <w:color w:val="0D0D0D" w:themeColor="text1" w:themeTint="F2"/>
        </w:rPr>
        <w:t xml:space="preserve"> “‘</w:t>
      </w:r>
      <w:proofErr w:type="gramStart"/>
      <w:r w:rsidRPr="00F957BA">
        <w:rPr>
          <w:color w:val="0D0D0D" w:themeColor="text1" w:themeTint="F2"/>
        </w:rPr>
        <w:t>No</w:t>
      </w:r>
      <w:proofErr w:type="gramEnd"/>
      <w:r w:rsidRPr="00F957BA">
        <w:rPr>
          <w:color w:val="0D0D0D" w:themeColor="text1" w:themeTint="F2"/>
        </w:rPr>
        <w:t xml:space="preserve"> me </w:t>
      </w:r>
      <w:proofErr w:type="spellStart"/>
      <w:r w:rsidRPr="00F957BA">
        <w:rPr>
          <w:color w:val="0D0D0D" w:themeColor="text1" w:themeTint="F2"/>
        </w:rPr>
        <w:t>corra</w:t>
      </w:r>
      <w:proofErr w:type="spellEnd"/>
      <w:r w:rsidRPr="00F957BA">
        <w:rPr>
          <w:color w:val="0D0D0D" w:themeColor="text1" w:themeTint="F2"/>
        </w:rPr>
        <w:t xml:space="preserve">,’ le </w:t>
      </w:r>
      <w:proofErr w:type="spellStart"/>
      <w:r w:rsidRPr="00F957BA">
        <w:rPr>
          <w:color w:val="0D0D0D" w:themeColor="text1" w:themeTint="F2"/>
        </w:rPr>
        <w:t>digo</w:t>
      </w:r>
      <w:proofErr w:type="spellEnd"/>
      <w:r w:rsidRPr="00F957BA">
        <w:rPr>
          <w:color w:val="0D0D0D" w:themeColor="text1" w:themeTint="F2"/>
        </w:rPr>
        <w:t xml:space="preserve">, </w:t>
      </w:r>
      <w:proofErr w:type="spellStart"/>
      <w:r w:rsidRPr="00F957BA">
        <w:rPr>
          <w:color w:val="0D0D0D" w:themeColor="text1" w:themeTint="F2"/>
        </w:rPr>
        <w:t>porque</w:t>
      </w:r>
      <w:proofErr w:type="spellEnd"/>
      <w:r w:rsidRPr="00F957BA">
        <w:rPr>
          <w:color w:val="0D0D0D" w:themeColor="text1" w:themeTint="F2"/>
        </w:rPr>
        <w:t xml:space="preserve"> </w:t>
      </w:r>
      <w:proofErr w:type="spellStart"/>
      <w:r w:rsidRPr="00F957BA">
        <w:rPr>
          <w:color w:val="0D0D0D" w:themeColor="text1" w:themeTint="F2"/>
        </w:rPr>
        <w:t>yo</w:t>
      </w:r>
      <w:proofErr w:type="spellEnd"/>
      <w:r w:rsidRPr="00F957BA">
        <w:rPr>
          <w:color w:val="0D0D0D" w:themeColor="text1" w:themeTint="F2"/>
        </w:rPr>
        <w:t xml:space="preserve"> no me </w:t>
      </w:r>
      <w:proofErr w:type="spellStart"/>
      <w:r w:rsidRPr="00F957BA">
        <w:rPr>
          <w:color w:val="0D0D0D" w:themeColor="text1" w:themeTint="F2"/>
        </w:rPr>
        <w:t>voy</w:t>
      </w:r>
      <w:proofErr w:type="spellEnd"/>
      <w:r w:rsidRPr="00F957BA">
        <w:rPr>
          <w:color w:val="0D0D0D" w:themeColor="text1" w:themeTint="F2"/>
        </w:rPr>
        <w:t xml:space="preserve"> a </w:t>
      </w:r>
      <w:proofErr w:type="spellStart"/>
      <w:r w:rsidRPr="00F957BA">
        <w:rPr>
          <w:color w:val="0D0D0D" w:themeColor="text1" w:themeTint="F2"/>
        </w:rPr>
        <w:t>sentir</w:t>
      </w:r>
      <w:proofErr w:type="spellEnd"/>
      <w:r w:rsidRPr="00F957BA">
        <w:rPr>
          <w:color w:val="0D0D0D" w:themeColor="text1" w:themeTint="F2"/>
        </w:rPr>
        <w:t xml:space="preserve"> bien de </w:t>
      </w:r>
      <w:proofErr w:type="spellStart"/>
      <w:r w:rsidRPr="00F957BA">
        <w:rPr>
          <w:color w:val="0D0D0D" w:themeColor="text1" w:themeTint="F2"/>
        </w:rPr>
        <w:t>llegar</w:t>
      </w:r>
      <w:proofErr w:type="spellEnd"/>
      <w:r w:rsidRPr="00F957BA">
        <w:rPr>
          <w:color w:val="0D0D0D" w:themeColor="text1" w:themeTint="F2"/>
        </w:rPr>
        <w:t xml:space="preserve"> a mi </w:t>
      </w:r>
      <w:proofErr w:type="spellStart"/>
      <w:r w:rsidRPr="00F957BA">
        <w:rPr>
          <w:color w:val="0D0D0D" w:themeColor="text1" w:themeTint="F2"/>
        </w:rPr>
        <w:t>cuarto</w:t>
      </w:r>
      <w:proofErr w:type="spellEnd"/>
      <w:r w:rsidRPr="00F957BA">
        <w:rPr>
          <w:color w:val="0D0D0D" w:themeColor="text1" w:themeTint="F2"/>
        </w:rPr>
        <w:t xml:space="preserve">,’ le </w:t>
      </w:r>
      <w:proofErr w:type="spellStart"/>
      <w:r w:rsidRPr="00F957BA">
        <w:rPr>
          <w:color w:val="0D0D0D" w:themeColor="text1" w:themeTint="F2"/>
        </w:rPr>
        <w:t>digo</w:t>
      </w:r>
      <w:proofErr w:type="spellEnd"/>
      <w:r w:rsidRPr="00F957BA">
        <w:rPr>
          <w:color w:val="0D0D0D" w:themeColor="text1" w:themeTint="F2"/>
        </w:rPr>
        <w:t>, ‘</w:t>
      </w:r>
      <w:proofErr w:type="spellStart"/>
      <w:r w:rsidRPr="00F957BA">
        <w:rPr>
          <w:color w:val="0D0D0D" w:themeColor="text1" w:themeTint="F2"/>
        </w:rPr>
        <w:t>y en</w:t>
      </w:r>
      <w:proofErr w:type="spellEnd"/>
      <w:r w:rsidRPr="00F957BA">
        <w:rPr>
          <w:color w:val="0D0D0D" w:themeColor="text1" w:themeTint="F2"/>
        </w:rPr>
        <w:t xml:space="preserve"> </w:t>
      </w:r>
      <w:proofErr w:type="spellStart"/>
      <w:r w:rsidRPr="00F957BA">
        <w:rPr>
          <w:color w:val="0D0D0D" w:themeColor="text1" w:themeTint="F2"/>
        </w:rPr>
        <w:t>esas</w:t>
      </w:r>
      <w:proofErr w:type="spellEnd"/>
      <w:r w:rsidRPr="00F957BA">
        <w:rPr>
          <w:color w:val="0D0D0D" w:themeColor="text1" w:themeTint="F2"/>
        </w:rPr>
        <w:t xml:space="preserve"> cuatro </w:t>
      </w:r>
      <w:proofErr w:type="spellStart"/>
      <w:r w:rsidRPr="00F957BA">
        <w:rPr>
          <w:color w:val="0D0D0D" w:themeColor="text1" w:themeTint="F2"/>
        </w:rPr>
        <w:t>paredes</w:t>
      </w:r>
      <w:proofErr w:type="spellEnd"/>
      <w:r w:rsidRPr="00F957BA">
        <w:rPr>
          <w:color w:val="0D0D0D" w:themeColor="text1" w:themeTint="F2"/>
        </w:rPr>
        <w:t xml:space="preserve"> no me </w:t>
      </w:r>
      <w:proofErr w:type="spellStart"/>
      <w:r w:rsidRPr="00F957BA">
        <w:rPr>
          <w:color w:val="0D0D0D" w:themeColor="text1" w:themeTint="F2"/>
        </w:rPr>
        <w:t>voy</w:t>
      </w:r>
      <w:proofErr w:type="spellEnd"/>
      <w:r w:rsidRPr="00F957BA">
        <w:rPr>
          <w:color w:val="0D0D0D" w:themeColor="text1" w:themeTint="F2"/>
        </w:rPr>
        <w:t xml:space="preserve"> a </w:t>
      </w:r>
      <w:proofErr w:type="spellStart"/>
      <w:r w:rsidRPr="00F957BA">
        <w:rPr>
          <w:color w:val="0D0D0D" w:themeColor="text1" w:themeTint="F2"/>
        </w:rPr>
        <w:t>sentir</w:t>
      </w:r>
      <w:proofErr w:type="spellEnd"/>
      <w:r w:rsidRPr="00F957BA">
        <w:rPr>
          <w:color w:val="0D0D0D" w:themeColor="text1" w:themeTint="F2"/>
        </w:rPr>
        <w:t xml:space="preserve"> bien.’”</w:t>
      </w:r>
    </w:p>
  </w:footnote>
  <w:footnote w:id="29">
    <w:p w14:paraId="0000012E" w14:textId="77777777" w:rsidR="00E76AFA" w:rsidRPr="00F957BA" w:rsidRDefault="00E76AFA">
      <w:pPr>
        <w:spacing w:line="240" w:lineRule="auto"/>
        <w:rPr>
          <w:rFonts w:ascii="Times New Roman" w:hAnsi="Times New Roman" w:cs="Times New Roman"/>
          <w:color w:val="0D0D0D" w:themeColor="text1" w:themeTint="F2"/>
          <w:sz w:val="20"/>
          <w:szCs w:val="20"/>
        </w:rPr>
      </w:pPr>
      <w:r w:rsidRPr="00F957BA">
        <w:rPr>
          <w:rFonts w:ascii="Times New Roman" w:hAnsi="Times New Roman" w:cs="Times New Roman"/>
          <w:color w:val="0D0D0D" w:themeColor="text1" w:themeTint="F2"/>
          <w:sz w:val="20"/>
          <w:szCs w:val="20"/>
          <w:vertAlign w:val="superscript"/>
        </w:rPr>
        <w:footnoteRef/>
      </w:r>
      <w:r w:rsidRPr="00F957BA">
        <w:rPr>
          <w:rFonts w:ascii="Times New Roman" w:hAnsi="Times New Roman" w:cs="Times New Roman"/>
          <w:color w:val="0D0D0D" w:themeColor="text1" w:themeTint="F2"/>
          <w:sz w:val="20"/>
          <w:szCs w:val="20"/>
        </w:rPr>
        <w:t xml:space="preserve"> </w:t>
      </w:r>
      <w:r w:rsidRPr="00F957BA">
        <w:rPr>
          <w:rFonts w:ascii="Times New Roman" w:eastAsia="Times New Roman" w:hAnsi="Times New Roman" w:cs="Times New Roman"/>
          <w:color w:val="0D0D0D" w:themeColor="text1" w:themeTint="F2"/>
          <w:sz w:val="20"/>
          <w:szCs w:val="20"/>
        </w:rPr>
        <w:t>“</w:t>
      </w:r>
      <w:proofErr w:type="spellStart"/>
      <w:r w:rsidRPr="00F957BA">
        <w:rPr>
          <w:rFonts w:ascii="Times New Roman" w:eastAsia="Times New Roman" w:hAnsi="Times New Roman" w:cs="Times New Roman"/>
          <w:color w:val="0D0D0D" w:themeColor="text1" w:themeTint="F2"/>
          <w:sz w:val="20"/>
          <w:szCs w:val="20"/>
        </w:rPr>
        <w:t>En</w:t>
      </w:r>
      <w:proofErr w:type="spellEnd"/>
      <w:r w:rsidRPr="00F957BA">
        <w:rPr>
          <w:rFonts w:ascii="Times New Roman" w:eastAsia="Times New Roman" w:hAnsi="Times New Roman" w:cs="Times New Roman"/>
          <w:color w:val="0D0D0D" w:themeColor="text1" w:themeTint="F2"/>
          <w:sz w:val="20"/>
          <w:szCs w:val="20"/>
        </w:rPr>
        <w:t xml:space="preserve"> ese </w:t>
      </w:r>
      <w:proofErr w:type="spellStart"/>
      <w:r w:rsidRPr="00F957BA">
        <w:rPr>
          <w:rFonts w:ascii="Times New Roman" w:eastAsia="Times New Roman" w:hAnsi="Times New Roman" w:cs="Times New Roman"/>
          <w:color w:val="0D0D0D" w:themeColor="text1" w:themeTint="F2"/>
          <w:sz w:val="20"/>
          <w:szCs w:val="20"/>
        </w:rPr>
        <w:t>momento</w:t>
      </w:r>
      <w:proofErr w:type="spellEnd"/>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pensé</w:t>
      </w:r>
      <w:proofErr w:type="spellEnd"/>
      <w:r w:rsidRPr="00F957BA">
        <w:rPr>
          <w:rFonts w:ascii="Times New Roman" w:eastAsia="Times New Roman" w:hAnsi="Times New Roman" w:cs="Times New Roman"/>
          <w:color w:val="0D0D0D" w:themeColor="text1" w:themeTint="F2"/>
          <w:sz w:val="20"/>
          <w:szCs w:val="20"/>
        </w:rPr>
        <w:t xml:space="preserve"> que </w:t>
      </w:r>
      <w:proofErr w:type="spellStart"/>
      <w:r w:rsidRPr="00F957BA">
        <w:rPr>
          <w:rFonts w:ascii="Times New Roman" w:eastAsia="Times New Roman" w:hAnsi="Times New Roman" w:cs="Times New Roman"/>
          <w:color w:val="0D0D0D" w:themeColor="text1" w:themeTint="F2"/>
          <w:sz w:val="20"/>
          <w:szCs w:val="20"/>
        </w:rPr>
        <w:t>si</w:t>
      </w:r>
      <w:proofErr w:type="spellEnd"/>
      <w:r w:rsidRPr="00F957BA">
        <w:rPr>
          <w:rFonts w:ascii="Times New Roman" w:eastAsia="Times New Roman" w:hAnsi="Times New Roman" w:cs="Times New Roman"/>
          <w:color w:val="0D0D0D" w:themeColor="text1" w:themeTint="F2"/>
          <w:sz w:val="20"/>
          <w:szCs w:val="20"/>
        </w:rPr>
        <w:t xml:space="preserve"> me </w:t>
      </w:r>
      <w:proofErr w:type="spellStart"/>
      <w:r w:rsidRPr="00F957BA">
        <w:rPr>
          <w:rFonts w:ascii="Times New Roman" w:eastAsia="Times New Roman" w:hAnsi="Times New Roman" w:cs="Times New Roman"/>
          <w:color w:val="0D0D0D" w:themeColor="text1" w:themeTint="F2"/>
          <w:sz w:val="20"/>
          <w:szCs w:val="20"/>
        </w:rPr>
        <w:t>mantenía</w:t>
      </w:r>
      <w:proofErr w:type="spellEnd"/>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trabajando</w:t>
      </w:r>
      <w:proofErr w:type="spellEnd"/>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podría</w:t>
      </w:r>
      <w:proofErr w:type="spellEnd"/>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mantener</w:t>
      </w:r>
      <w:proofErr w:type="spellEnd"/>
      <w:r w:rsidRPr="00F957BA">
        <w:rPr>
          <w:rFonts w:ascii="Times New Roman" w:eastAsia="Times New Roman" w:hAnsi="Times New Roman" w:cs="Times New Roman"/>
          <w:color w:val="0D0D0D" w:themeColor="text1" w:themeTint="F2"/>
          <w:sz w:val="20"/>
          <w:szCs w:val="20"/>
        </w:rPr>
        <w:t xml:space="preserve"> mi </w:t>
      </w:r>
      <w:proofErr w:type="spellStart"/>
      <w:r w:rsidRPr="00F957BA">
        <w:rPr>
          <w:rFonts w:ascii="Times New Roman" w:eastAsia="Times New Roman" w:hAnsi="Times New Roman" w:cs="Times New Roman"/>
          <w:color w:val="0D0D0D" w:themeColor="text1" w:themeTint="F2"/>
          <w:sz w:val="20"/>
          <w:szCs w:val="20"/>
        </w:rPr>
        <w:t>mente</w:t>
      </w:r>
      <w:proofErr w:type="spellEnd"/>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ocupada</w:t>
      </w:r>
      <w:proofErr w:type="spellEnd"/>
      <w:r w:rsidRPr="00F957BA">
        <w:rPr>
          <w:rFonts w:ascii="Times New Roman" w:eastAsia="Times New Roman" w:hAnsi="Times New Roman" w:cs="Times New Roman"/>
          <w:color w:val="0D0D0D" w:themeColor="text1" w:themeTint="F2"/>
          <w:sz w:val="20"/>
          <w:szCs w:val="20"/>
        </w:rPr>
        <w:t xml:space="preserve">. Y no </w:t>
      </w:r>
      <w:proofErr w:type="spellStart"/>
      <w:r w:rsidRPr="00F957BA">
        <w:rPr>
          <w:rFonts w:ascii="Times New Roman" w:eastAsia="Times New Roman" w:hAnsi="Times New Roman" w:cs="Times New Roman"/>
          <w:color w:val="0D0D0D" w:themeColor="text1" w:themeTint="F2"/>
          <w:sz w:val="20"/>
          <w:szCs w:val="20"/>
        </w:rPr>
        <w:t>mantener</w:t>
      </w:r>
      <w:proofErr w:type="spellEnd"/>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como</w:t>
      </w:r>
      <w:proofErr w:type="spellEnd"/>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el</w:t>
      </w:r>
      <w:proofErr w:type="spellEnd"/>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remordimiento</w:t>
      </w:r>
      <w:proofErr w:type="spellEnd"/>
      <w:r w:rsidRPr="00F957BA">
        <w:rPr>
          <w:rFonts w:ascii="Times New Roman" w:eastAsia="Times New Roman" w:hAnsi="Times New Roman" w:cs="Times New Roman"/>
          <w:color w:val="0D0D0D" w:themeColor="text1" w:themeTint="F2"/>
          <w:sz w:val="20"/>
          <w:szCs w:val="20"/>
        </w:rPr>
        <w:t xml:space="preserve"> de ‘me </w:t>
      </w:r>
      <w:proofErr w:type="spellStart"/>
      <w:r w:rsidRPr="00F957BA">
        <w:rPr>
          <w:rFonts w:ascii="Times New Roman" w:eastAsia="Times New Roman" w:hAnsi="Times New Roman" w:cs="Times New Roman"/>
          <w:color w:val="0D0D0D" w:themeColor="text1" w:themeTint="F2"/>
          <w:sz w:val="20"/>
          <w:szCs w:val="20"/>
        </w:rPr>
        <w:t>hubiera</w:t>
      </w:r>
      <w:proofErr w:type="spellEnd"/>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yo</w:t>
      </w:r>
      <w:proofErr w:type="spellEnd"/>
      <w:r w:rsidRPr="00F957BA">
        <w:rPr>
          <w:rFonts w:ascii="Times New Roman" w:eastAsia="Times New Roman" w:hAnsi="Times New Roman" w:cs="Times New Roman"/>
          <w:color w:val="0D0D0D" w:themeColor="text1" w:themeTint="F2"/>
          <w:sz w:val="20"/>
          <w:szCs w:val="20"/>
        </w:rPr>
        <w:t xml:space="preserve"> </w:t>
      </w:r>
      <w:proofErr w:type="spellStart"/>
      <w:r w:rsidRPr="00F957BA">
        <w:rPr>
          <w:rFonts w:ascii="Times New Roman" w:eastAsia="Times New Roman" w:hAnsi="Times New Roman" w:cs="Times New Roman"/>
          <w:color w:val="0D0D0D" w:themeColor="text1" w:themeTint="F2"/>
          <w:sz w:val="20"/>
          <w:szCs w:val="20"/>
        </w:rPr>
        <w:t>ido</w:t>
      </w:r>
      <w:proofErr w:type="spellEnd"/>
      <w:r w:rsidRPr="00F957BA">
        <w:rPr>
          <w:rFonts w:ascii="Times New Roman" w:eastAsia="Times New Roman" w:hAnsi="Times New Roman" w:cs="Times New Roman"/>
          <w:color w:val="0D0D0D" w:themeColor="text1" w:themeTint="F2"/>
          <w:sz w:val="20"/>
          <w:szCs w:val="20"/>
        </w:rPr>
        <w:t xml:space="preserve"> a </w:t>
      </w:r>
      <w:proofErr w:type="spellStart"/>
      <w:r w:rsidRPr="00F957BA">
        <w:rPr>
          <w:rFonts w:ascii="Times New Roman" w:eastAsia="Times New Roman" w:hAnsi="Times New Roman" w:cs="Times New Roman"/>
          <w:color w:val="0D0D0D" w:themeColor="text1" w:themeTint="F2"/>
          <w:sz w:val="20"/>
          <w:szCs w:val="20"/>
        </w:rPr>
        <w:t>visitarlo</w:t>
      </w:r>
      <w:proofErr w:type="spellEnd"/>
      <w:r w:rsidRPr="00F957BA">
        <w:rPr>
          <w:rFonts w:ascii="Times New Roman" w:eastAsia="Times New Roman" w:hAnsi="Times New Roman" w:cs="Times New Roman"/>
          <w:color w:val="0D0D0D" w:themeColor="text1" w:themeTint="F2"/>
          <w:sz w:val="20"/>
          <w:szCs w:val="20"/>
        </w:rPr>
        <w:t>.’”</w:t>
      </w:r>
    </w:p>
    <w:bookmarkStart w:id="36" w:name="_1ez3hhg3spyf" w:colFirst="0" w:colLast="0"/>
    <w:bookmarkEnd w:id="36"/>
  </w:footnote>
  <w:footnote w:id="30">
    <w:p w14:paraId="00000116" w14:textId="77777777" w:rsidR="00E76AFA" w:rsidRPr="00F957BA" w:rsidRDefault="00E76AFA">
      <w:pPr>
        <w:pStyle w:val="Subtitle"/>
        <w:rPr>
          <w:color w:val="0D0D0D" w:themeColor="text1" w:themeTint="F2"/>
        </w:rPr>
      </w:pPr>
      <w:bookmarkStart w:id="37" w:name="_1ez3hhg3spyf" w:colFirst="0" w:colLast="0"/>
      <w:bookmarkEnd w:id="37"/>
      <w:r w:rsidRPr="00F957BA">
        <w:rPr>
          <w:color w:val="0D0D0D" w:themeColor="text1" w:themeTint="F2"/>
          <w:vertAlign w:val="superscript"/>
        </w:rPr>
        <w:footnoteRef/>
      </w:r>
      <w:r w:rsidRPr="00F957BA">
        <w:rPr>
          <w:color w:val="0D0D0D" w:themeColor="text1" w:themeTint="F2"/>
        </w:rPr>
        <w:t xml:space="preserve">  “</w:t>
      </w:r>
      <w:proofErr w:type="spellStart"/>
      <w:r w:rsidRPr="00F957BA">
        <w:rPr>
          <w:color w:val="0D0D0D" w:themeColor="text1" w:themeTint="F2"/>
        </w:rPr>
        <w:t>Sí</w:t>
      </w:r>
      <w:proofErr w:type="spellEnd"/>
      <w:r w:rsidRPr="00F957BA">
        <w:rPr>
          <w:color w:val="0D0D0D" w:themeColor="text1" w:themeTint="F2"/>
        </w:rPr>
        <w:t xml:space="preserve">, </w:t>
      </w:r>
      <w:proofErr w:type="spellStart"/>
      <w:r w:rsidRPr="00F957BA">
        <w:rPr>
          <w:color w:val="0D0D0D" w:themeColor="text1" w:themeTint="F2"/>
        </w:rPr>
        <w:t>exactamente</w:t>
      </w:r>
      <w:proofErr w:type="spellEnd"/>
      <w:r w:rsidRPr="00F957BA">
        <w:rPr>
          <w:color w:val="0D0D0D" w:themeColor="text1" w:themeTint="F2"/>
        </w:rPr>
        <w:t xml:space="preserve">, </w:t>
      </w:r>
      <w:proofErr w:type="spellStart"/>
      <w:r w:rsidRPr="00F957BA">
        <w:rPr>
          <w:color w:val="0D0D0D" w:themeColor="text1" w:themeTint="F2"/>
        </w:rPr>
        <w:t>porque</w:t>
      </w:r>
      <w:proofErr w:type="spellEnd"/>
      <w:r w:rsidRPr="00F957BA">
        <w:rPr>
          <w:color w:val="0D0D0D" w:themeColor="text1" w:themeTint="F2"/>
        </w:rPr>
        <w:t xml:space="preserve"> </w:t>
      </w:r>
      <w:proofErr w:type="spellStart"/>
      <w:r w:rsidRPr="00F957BA">
        <w:rPr>
          <w:color w:val="0D0D0D" w:themeColor="text1" w:themeTint="F2"/>
        </w:rPr>
        <w:t>ya</w:t>
      </w:r>
      <w:proofErr w:type="spellEnd"/>
      <w:r w:rsidRPr="00F957BA">
        <w:rPr>
          <w:color w:val="0D0D0D" w:themeColor="text1" w:themeTint="F2"/>
        </w:rPr>
        <w:t xml:space="preserve"> no hay </w:t>
      </w:r>
      <w:proofErr w:type="spellStart"/>
      <w:r w:rsidRPr="00F957BA">
        <w:rPr>
          <w:color w:val="0D0D0D" w:themeColor="text1" w:themeTint="F2"/>
        </w:rPr>
        <w:t>nadie</w:t>
      </w:r>
      <w:proofErr w:type="spellEnd"/>
      <w:r w:rsidRPr="00F957BA">
        <w:rPr>
          <w:color w:val="0D0D0D" w:themeColor="text1" w:themeTint="F2"/>
        </w:rPr>
        <w:t xml:space="preserve"> que me </w:t>
      </w:r>
      <w:proofErr w:type="spellStart"/>
      <w:r w:rsidRPr="00F957BA">
        <w:rPr>
          <w:color w:val="0D0D0D" w:themeColor="text1" w:themeTint="F2"/>
        </w:rPr>
        <w:t>diga</w:t>
      </w:r>
      <w:proofErr w:type="spellEnd"/>
      <w:r w:rsidRPr="00F957BA">
        <w:rPr>
          <w:color w:val="0D0D0D" w:themeColor="text1" w:themeTint="F2"/>
        </w:rPr>
        <w:t xml:space="preserve"> “</w:t>
      </w:r>
      <w:proofErr w:type="spellStart"/>
      <w:r w:rsidRPr="00F957BA">
        <w:rPr>
          <w:color w:val="0D0D0D" w:themeColor="text1" w:themeTint="F2"/>
        </w:rPr>
        <w:t>así</w:t>
      </w:r>
      <w:proofErr w:type="spellEnd"/>
      <w:r w:rsidRPr="00F957BA">
        <w:rPr>
          <w:color w:val="0D0D0D" w:themeColor="text1" w:themeTint="F2"/>
        </w:rPr>
        <w:t xml:space="preserve"> </w:t>
      </w:r>
      <w:proofErr w:type="spellStart"/>
      <w:r w:rsidRPr="00F957BA">
        <w:rPr>
          <w:color w:val="0D0D0D" w:themeColor="text1" w:themeTint="F2"/>
        </w:rPr>
        <w:t>están</w:t>
      </w:r>
      <w:proofErr w:type="spellEnd"/>
      <w:r w:rsidRPr="00F957BA">
        <w:rPr>
          <w:color w:val="0D0D0D" w:themeColor="text1" w:themeTint="F2"/>
        </w:rPr>
        <w:t xml:space="preserve"> las </w:t>
      </w:r>
      <w:proofErr w:type="spellStart"/>
      <w:r w:rsidRPr="00F957BA">
        <w:rPr>
          <w:color w:val="0D0D0D" w:themeColor="text1" w:themeTint="F2"/>
        </w:rPr>
        <w:t>cosas</w:t>
      </w:r>
      <w:proofErr w:type="spellEnd"/>
      <w:r w:rsidRPr="00F957BA">
        <w:rPr>
          <w:color w:val="0D0D0D" w:themeColor="text1" w:themeTint="F2"/>
        </w:rPr>
        <w:t xml:space="preserve">, hay que </w:t>
      </w:r>
      <w:proofErr w:type="spellStart"/>
      <w:r w:rsidRPr="00F957BA">
        <w:rPr>
          <w:color w:val="0D0D0D" w:themeColor="text1" w:themeTint="F2"/>
        </w:rPr>
        <w:t>hacer</w:t>
      </w:r>
      <w:proofErr w:type="spellEnd"/>
      <w:r w:rsidRPr="00F957BA">
        <w:rPr>
          <w:color w:val="0D0D0D" w:themeColor="text1" w:themeTint="F2"/>
        </w:rPr>
        <w:t xml:space="preserve"> </w:t>
      </w:r>
      <w:proofErr w:type="spellStart"/>
      <w:r w:rsidRPr="00F957BA">
        <w:rPr>
          <w:color w:val="0D0D0D" w:themeColor="text1" w:themeTint="F2"/>
        </w:rPr>
        <w:t>esto</w:t>
      </w:r>
      <w:proofErr w:type="spellEnd"/>
      <w:r w:rsidRPr="00F957BA">
        <w:rPr>
          <w:color w:val="0D0D0D" w:themeColor="text1" w:themeTint="F2"/>
        </w:rPr>
        <w:t>.”</w:t>
      </w:r>
    </w:p>
    <w:bookmarkStart w:id="38" w:name="_fi6nxz7hff7y" w:colFirst="0" w:colLast="0"/>
    <w:bookmarkEnd w:id="38"/>
  </w:footnote>
  <w:footnote w:id="31">
    <w:p w14:paraId="00000117" w14:textId="77777777" w:rsidR="00E76AFA" w:rsidRPr="00F957BA" w:rsidRDefault="00E76AFA">
      <w:pPr>
        <w:pStyle w:val="Subtitle"/>
        <w:rPr>
          <w:color w:val="0D0D0D" w:themeColor="text1" w:themeTint="F2"/>
        </w:rPr>
      </w:pPr>
      <w:bookmarkStart w:id="39" w:name="_fi6nxz7hff7y" w:colFirst="0" w:colLast="0"/>
      <w:bookmarkEnd w:id="39"/>
      <w:r w:rsidRPr="00F957BA">
        <w:rPr>
          <w:color w:val="0D0D0D" w:themeColor="text1" w:themeTint="F2"/>
          <w:vertAlign w:val="superscript"/>
        </w:rPr>
        <w:footnoteRef/>
      </w:r>
      <w:r w:rsidRPr="00F957BA">
        <w:rPr>
          <w:color w:val="0D0D0D" w:themeColor="text1" w:themeTint="F2"/>
        </w:rPr>
        <w:t xml:space="preserve"> In Mexico, “torta” refers to a type of sandwich.</w:t>
      </w:r>
    </w:p>
    <w:bookmarkStart w:id="40" w:name="_81gme6rfacgy" w:colFirst="0" w:colLast="0"/>
    <w:bookmarkEnd w:id="40"/>
  </w:footnote>
  <w:footnote w:id="32">
    <w:p w14:paraId="00000118" w14:textId="77777777" w:rsidR="00E76AFA" w:rsidRPr="00F957BA" w:rsidRDefault="00E76AFA">
      <w:pPr>
        <w:pStyle w:val="Subtitle"/>
        <w:rPr>
          <w:color w:val="0D0D0D" w:themeColor="text1" w:themeTint="F2"/>
        </w:rPr>
      </w:pPr>
      <w:bookmarkStart w:id="41" w:name="_81gme6rfacgy" w:colFirst="0" w:colLast="0"/>
      <w:bookmarkEnd w:id="41"/>
      <w:r w:rsidRPr="00F957BA">
        <w:rPr>
          <w:color w:val="0D0D0D" w:themeColor="text1" w:themeTint="F2"/>
          <w:vertAlign w:val="superscript"/>
        </w:rPr>
        <w:footnoteRef/>
      </w:r>
      <w:r w:rsidRPr="00F957BA">
        <w:rPr>
          <w:color w:val="0D0D0D" w:themeColor="text1" w:themeTint="F2"/>
        </w:rPr>
        <w:t xml:space="preserve"> “</w:t>
      </w:r>
      <w:proofErr w:type="spellStart"/>
      <w:r w:rsidRPr="00F957BA">
        <w:rPr>
          <w:color w:val="0D0D0D" w:themeColor="text1" w:themeTint="F2"/>
        </w:rPr>
        <w:t>Siempre</w:t>
      </w:r>
      <w:proofErr w:type="spellEnd"/>
      <w:r w:rsidRPr="00F957BA">
        <w:rPr>
          <w:color w:val="0D0D0D" w:themeColor="text1" w:themeTint="F2"/>
        </w:rPr>
        <w:t xml:space="preserve"> se </w:t>
      </w:r>
      <w:proofErr w:type="spellStart"/>
      <w:r w:rsidRPr="00F957BA">
        <w:rPr>
          <w:color w:val="0D0D0D" w:themeColor="text1" w:themeTint="F2"/>
        </w:rPr>
        <w:t>criaron</w:t>
      </w:r>
      <w:proofErr w:type="spellEnd"/>
      <w:r w:rsidRPr="00F957BA">
        <w:rPr>
          <w:color w:val="0D0D0D" w:themeColor="text1" w:themeTint="F2"/>
        </w:rPr>
        <w:t xml:space="preserve"> </w:t>
      </w:r>
      <w:proofErr w:type="spellStart"/>
      <w:r w:rsidRPr="00F957BA">
        <w:rPr>
          <w:color w:val="0D0D0D" w:themeColor="text1" w:themeTint="F2"/>
        </w:rPr>
        <w:t>ahí</w:t>
      </w:r>
      <w:proofErr w:type="spellEnd"/>
      <w:r w:rsidRPr="00F957BA">
        <w:rPr>
          <w:color w:val="0D0D0D" w:themeColor="text1" w:themeTint="F2"/>
        </w:rPr>
        <w:t xml:space="preserve">; </w:t>
      </w:r>
      <w:proofErr w:type="spellStart"/>
      <w:r w:rsidRPr="00F957BA">
        <w:rPr>
          <w:color w:val="0D0D0D" w:themeColor="text1" w:themeTint="F2"/>
        </w:rPr>
        <w:t>desde</w:t>
      </w:r>
      <w:proofErr w:type="spellEnd"/>
      <w:r w:rsidRPr="00F957BA">
        <w:rPr>
          <w:color w:val="0D0D0D" w:themeColor="text1" w:themeTint="F2"/>
        </w:rPr>
        <w:t xml:space="preserve"> que </w:t>
      </w:r>
      <w:proofErr w:type="spellStart"/>
      <w:r w:rsidRPr="00F957BA">
        <w:rPr>
          <w:color w:val="0D0D0D" w:themeColor="text1" w:themeTint="F2"/>
        </w:rPr>
        <w:t>yo</w:t>
      </w:r>
      <w:proofErr w:type="spellEnd"/>
      <w:r w:rsidRPr="00F957BA">
        <w:rPr>
          <w:color w:val="0D0D0D" w:themeColor="text1" w:themeTint="F2"/>
        </w:rPr>
        <w:t xml:space="preserve"> me vine </w:t>
      </w:r>
      <w:proofErr w:type="spellStart"/>
      <w:r w:rsidRPr="00F957BA">
        <w:rPr>
          <w:color w:val="0D0D0D" w:themeColor="text1" w:themeTint="F2"/>
        </w:rPr>
        <w:t>los</w:t>
      </w:r>
      <w:proofErr w:type="spellEnd"/>
      <w:r w:rsidRPr="00F957BA">
        <w:rPr>
          <w:color w:val="0D0D0D" w:themeColor="text1" w:themeTint="F2"/>
        </w:rPr>
        <w:t xml:space="preserve"> </w:t>
      </w:r>
      <w:proofErr w:type="spellStart"/>
      <w:r w:rsidRPr="00F957BA">
        <w:rPr>
          <w:color w:val="0D0D0D" w:themeColor="text1" w:themeTint="F2"/>
        </w:rPr>
        <w:t>dejé</w:t>
      </w:r>
      <w:proofErr w:type="spellEnd"/>
      <w:r w:rsidRPr="00F957BA">
        <w:rPr>
          <w:color w:val="0D0D0D" w:themeColor="text1" w:themeTint="F2"/>
        </w:rPr>
        <w:t xml:space="preserve"> </w:t>
      </w:r>
      <w:proofErr w:type="spellStart"/>
      <w:r w:rsidRPr="00F957BA">
        <w:rPr>
          <w:color w:val="0D0D0D" w:themeColor="text1" w:themeTint="F2"/>
        </w:rPr>
        <w:t>ahí</w:t>
      </w:r>
      <w:proofErr w:type="spellEnd"/>
      <w:r w:rsidRPr="00F957BA">
        <w:rPr>
          <w:color w:val="0D0D0D" w:themeColor="text1" w:themeTint="F2"/>
        </w:rPr>
        <w:t xml:space="preserve">; </w:t>
      </w:r>
      <w:proofErr w:type="spellStart"/>
      <w:r w:rsidRPr="00F957BA">
        <w:rPr>
          <w:color w:val="0D0D0D" w:themeColor="text1" w:themeTint="F2"/>
        </w:rPr>
        <w:t>siempre</w:t>
      </w:r>
      <w:proofErr w:type="spellEnd"/>
      <w:r w:rsidRPr="00F957BA">
        <w:rPr>
          <w:color w:val="0D0D0D" w:themeColor="text1" w:themeTint="F2"/>
        </w:rPr>
        <w:t xml:space="preserve"> </w:t>
      </w:r>
      <w:proofErr w:type="spellStart"/>
      <w:r w:rsidRPr="00F957BA">
        <w:rPr>
          <w:color w:val="0D0D0D" w:themeColor="text1" w:themeTint="F2"/>
        </w:rPr>
        <w:t>estuvieron</w:t>
      </w:r>
      <w:proofErr w:type="spellEnd"/>
      <w:r w:rsidRPr="00F957BA">
        <w:rPr>
          <w:color w:val="0D0D0D" w:themeColor="text1" w:themeTint="F2"/>
        </w:rPr>
        <w:t xml:space="preserve"> </w:t>
      </w:r>
      <w:proofErr w:type="spellStart"/>
      <w:r w:rsidRPr="00F957BA">
        <w:rPr>
          <w:color w:val="0D0D0D" w:themeColor="text1" w:themeTint="F2"/>
        </w:rPr>
        <w:t>ahí</w:t>
      </w:r>
      <w:proofErr w:type="spellEnd"/>
      <w:r w:rsidRPr="00F957BA">
        <w:rPr>
          <w:color w:val="0D0D0D" w:themeColor="text1" w:themeTint="F2"/>
        </w:rPr>
        <w:t>.”</w:t>
      </w:r>
    </w:p>
    <w:bookmarkStart w:id="42" w:name="_ms1b22or8s56" w:colFirst="0" w:colLast="0"/>
    <w:bookmarkEnd w:id="42"/>
  </w:footnote>
  <w:footnote w:id="33">
    <w:p w14:paraId="00000119" w14:textId="77777777" w:rsidR="00E76AFA" w:rsidRPr="00F957BA" w:rsidRDefault="00E76AFA">
      <w:pPr>
        <w:pStyle w:val="Subtitle"/>
        <w:rPr>
          <w:color w:val="0D0D0D" w:themeColor="text1" w:themeTint="F2"/>
        </w:rPr>
      </w:pPr>
      <w:bookmarkStart w:id="43" w:name="_ms1b22or8s56" w:colFirst="0" w:colLast="0"/>
      <w:bookmarkEnd w:id="43"/>
      <w:r w:rsidRPr="00F957BA">
        <w:rPr>
          <w:color w:val="0D0D0D" w:themeColor="text1" w:themeTint="F2"/>
          <w:vertAlign w:val="superscript"/>
        </w:rPr>
        <w:footnoteRef/>
      </w:r>
      <w:r w:rsidRPr="00F957BA">
        <w:rPr>
          <w:color w:val="0D0D0D" w:themeColor="text1" w:themeTint="F2"/>
        </w:rPr>
        <w:t xml:space="preserve"> “</w:t>
      </w:r>
      <w:proofErr w:type="spellStart"/>
      <w:r w:rsidRPr="00F957BA">
        <w:rPr>
          <w:color w:val="0D0D0D" w:themeColor="text1" w:themeTint="F2"/>
        </w:rPr>
        <w:t>Yo</w:t>
      </w:r>
      <w:proofErr w:type="spellEnd"/>
      <w:r w:rsidRPr="00F957BA">
        <w:rPr>
          <w:color w:val="0D0D0D" w:themeColor="text1" w:themeTint="F2"/>
        </w:rPr>
        <w:t xml:space="preserve"> no me </w:t>
      </w:r>
      <w:proofErr w:type="spellStart"/>
      <w:r w:rsidRPr="00F957BA">
        <w:rPr>
          <w:color w:val="0D0D0D" w:themeColor="text1" w:themeTint="F2"/>
        </w:rPr>
        <w:t>puedo</w:t>
      </w:r>
      <w:proofErr w:type="spellEnd"/>
      <w:r w:rsidRPr="00F957BA">
        <w:rPr>
          <w:color w:val="0D0D0D" w:themeColor="text1" w:themeTint="F2"/>
        </w:rPr>
        <w:t xml:space="preserve"> </w:t>
      </w:r>
      <w:proofErr w:type="spellStart"/>
      <w:r w:rsidRPr="00F957BA">
        <w:rPr>
          <w:color w:val="0D0D0D" w:themeColor="text1" w:themeTint="F2"/>
        </w:rPr>
        <w:t>regresar</w:t>
      </w:r>
      <w:proofErr w:type="spellEnd"/>
      <w:r w:rsidRPr="00F957BA">
        <w:rPr>
          <w:color w:val="0D0D0D" w:themeColor="text1" w:themeTint="F2"/>
        </w:rPr>
        <w:t xml:space="preserve"> a México </w:t>
      </w:r>
      <w:proofErr w:type="spellStart"/>
      <w:r w:rsidRPr="00F957BA">
        <w:rPr>
          <w:color w:val="0D0D0D" w:themeColor="text1" w:themeTint="F2"/>
        </w:rPr>
        <w:t>porque</w:t>
      </w:r>
      <w:proofErr w:type="spellEnd"/>
      <w:r w:rsidRPr="00F957BA">
        <w:rPr>
          <w:color w:val="0D0D0D" w:themeColor="text1" w:themeTint="F2"/>
        </w:rPr>
        <w:t xml:space="preserve"> </w:t>
      </w:r>
      <w:proofErr w:type="spellStart"/>
      <w:r w:rsidRPr="00F957BA">
        <w:rPr>
          <w:color w:val="0D0D0D" w:themeColor="text1" w:themeTint="F2"/>
        </w:rPr>
        <w:t>ya</w:t>
      </w:r>
      <w:proofErr w:type="spellEnd"/>
      <w:r w:rsidRPr="00F957BA">
        <w:rPr>
          <w:color w:val="0D0D0D" w:themeColor="text1" w:themeTint="F2"/>
        </w:rPr>
        <w:t xml:space="preserve"> no </w:t>
      </w:r>
      <w:proofErr w:type="spellStart"/>
      <w:r w:rsidRPr="00F957BA">
        <w:rPr>
          <w:color w:val="0D0D0D" w:themeColor="text1" w:themeTint="F2"/>
        </w:rPr>
        <w:t>está</w:t>
      </w:r>
      <w:proofErr w:type="spellEnd"/>
      <w:r w:rsidRPr="00F957BA">
        <w:rPr>
          <w:color w:val="0D0D0D" w:themeColor="text1" w:themeTint="F2"/>
        </w:rPr>
        <w:t xml:space="preserve"> mi </w:t>
      </w:r>
      <w:proofErr w:type="spellStart"/>
      <w:r w:rsidRPr="00F957BA">
        <w:rPr>
          <w:color w:val="0D0D0D" w:themeColor="text1" w:themeTint="F2"/>
        </w:rPr>
        <w:t>mamá</w:t>
      </w:r>
      <w:proofErr w:type="spellEnd"/>
      <w:r w:rsidRPr="00F957BA">
        <w:rPr>
          <w:color w:val="0D0D0D" w:themeColor="text1" w:themeTint="F2"/>
        </w:rPr>
        <w:t>.”</w:t>
      </w:r>
    </w:p>
    <w:bookmarkStart w:id="44" w:name="_i7wihclcoazh" w:colFirst="0" w:colLast="0"/>
    <w:bookmarkEnd w:id="44"/>
  </w:footnote>
  <w:footnote w:id="34">
    <w:p w14:paraId="0000011A" w14:textId="77777777" w:rsidR="00E76AFA" w:rsidRPr="00F957BA" w:rsidRDefault="00E76AFA">
      <w:pPr>
        <w:pStyle w:val="Subtitle"/>
        <w:rPr>
          <w:color w:val="0D0D0D" w:themeColor="text1" w:themeTint="F2"/>
        </w:rPr>
      </w:pPr>
      <w:bookmarkStart w:id="45" w:name="_i7wihclcoazh" w:colFirst="0" w:colLast="0"/>
      <w:bookmarkEnd w:id="45"/>
      <w:r w:rsidRPr="00F957BA">
        <w:rPr>
          <w:color w:val="0D0D0D" w:themeColor="text1" w:themeTint="F2"/>
          <w:vertAlign w:val="superscript"/>
        </w:rPr>
        <w:footnoteRef/>
      </w:r>
      <w:r w:rsidRPr="00F957BA">
        <w:rPr>
          <w:color w:val="0D0D0D" w:themeColor="text1" w:themeTint="F2"/>
        </w:rPr>
        <w:t xml:space="preserve"> “</w:t>
      </w:r>
      <w:proofErr w:type="spellStart"/>
      <w:r w:rsidRPr="00F957BA">
        <w:rPr>
          <w:color w:val="0D0D0D" w:themeColor="text1" w:themeTint="F2"/>
        </w:rPr>
        <w:t>Cuando</w:t>
      </w:r>
      <w:proofErr w:type="spellEnd"/>
      <w:r w:rsidRPr="00F957BA">
        <w:rPr>
          <w:color w:val="0D0D0D" w:themeColor="text1" w:themeTint="F2"/>
        </w:rPr>
        <w:t xml:space="preserve"> </w:t>
      </w:r>
      <w:proofErr w:type="spellStart"/>
      <w:r w:rsidRPr="00F957BA">
        <w:rPr>
          <w:color w:val="0D0D0D" w:themeColor="text1" w:themeTint="F2"/>
        </w:rPr>
        <w:t>regrese</w:t>
      </w:r>
      <w:proofErr w:type="spellEnd"/>
      <w:r w:rsidRPr="00F957BA">
        <w:rPr>
          <w:color w:val="0D0D0D" w:themeColor="text1" w:themeTint="F2"/>
        </w:rPr>
        <w:t xml:space="preserve"> a México </w:t>
      </w:r>
      <w:proofErr w:type="spellStart"/>
      <w:r w:rsidRPr="00F957BA">
        <w:rPr>
          <w:color w:val="0D0D0D" w:themeColor="text1" w:themeTint="F2"/>
        </w:rPr>
        <w:t>voy</w:t>
      </w:r>
      <w:proofErr w:type="spellEnd"/>
      <w:r w:rsidRPr="00F957BA">
        <w:rPr>
          <w:color w:val="0D0D0D" w:themeColor="text1" w:themeTint="F2"/>
        </w:rPr>
        <w:t xml:space="preserve"> a </w:t>
      </w:r>
      <w:proofErr w:type="spellStart"/>
      <w:r w:rsidRPr="00F957BA">
        <w:rPr>
          <w:color w:val="0D0D0D" w:themeColor="text1" w:themeTint="F2"/>
        </w:rPr>
        <w:t>tener</w:t>
      </w:r>
      <w:proofErr w:type="spellEnd"/>
      <w:r w:rsidRPr="00F957BA">
        <w:rPr>
          <w:color w:val="0D0D0D" w:themeColor="text1" w:themeTint="F2"/>
        </w:rPr>
        <w:t xml:space="preserve"> que </w:t>
      </w:r>
      <w:proofErr w:type="spellStart"/>
      <w:r w:rsidRPr="00F957BA">
        <w:rPr>
          <w:color w:val="0D0D0D" w:themeColor="text1" w:themeTint="F2"/>
        </w:rPr>
        <w:t>llegar</w:t>
      </w:r>
      <w:proofErr w:type="spellEnd"/>
      <w:r w:rsidRPr="00F957BA">
        <w:rPr>
          <w:color w:val="0D0D0D" w:themeColor="text1" w:themeTint="F2"/>
        </w:rPr>
        <w:t xml:space="preserve"> a un hotel.”</w:t>
      </w:r>
    </w:p>
    <w:bookmarkStart w:id="46" w:name="_85663eqicbz3" w:colFirst="0" w:colLast="0"/>
    <w:bookmarkEnd w:id="46"/>
  </w:footnote>
  <w:footnote w:id="35">
    <w:p w14:paraId="0000011B" w14:textId="77777777" w:rsidR="00E76AFA" w:rsidRPr="00F957BA" w:rsidRDefault="00E76AFA">
      <w:pPr>
        <w:pStyle w:val="Subtitle"/>
        <w:rPr>
          <w:color w:val="0D0D0D" w:themeColor="text1" w:themeTint="F2"/>
        </w:rPr>
      </w:pPr>
      <w:bookmarkStart w:id="47" w:name="_85663eqicbz3" w:colFirst="0" w:colLast="0"/>
      <w:bookmarkEnd w:id="47"/>
      <w:r w:rsidRPr="00F957BA">
        <w:rPr>
          <w:color w:val="0D0D0D" w:themeColor="text1" w:themeTint="F2"/>
          <w:vertAlign w:val="superscript"/>
        </w:rPr>
        <w:footnoteRef/>
      </w:r>
      <w:r w:rsidRPr="00F957BA">
        <w:rPr>
          <w:color w:val="0D0D0D" w:themeColor="text1" w:themeTint="F2"/>
        </w:rPr>
        <w:t xml:space="preserve"> “Era la </w:t>
      </w:r>
      <w:proofErr w:type="spellStart"/>
      <w:r w:rsidRPr="00F957BA">
        <w:rPr>
          <w:color w:val="0D0D0D" w:themeColor="text1" w:themeTint="F2"/>
        </w:rPr>
        <w:t>madre</w:t>
      </w:r>
      <w:proofErr w:type="spellEnd"/>
      <w:r w:rsidRPr="00F957BA">
        <w:rPr>
          <w:color w:val="0D0D0D" w:themeColor="text1" w:themeTint="F2"/>
        </w:rPr>
        <w:t xml:space="preserve"> de mis </w:t>
      </w:r>
      <w:proofErr w:type="spellStart"/>
      <w:r w:rsidRPr="00F957BA">
        <w:rPr>
          <w:color w:val="0D0D0D" w:themeColor="text1" w:themeTint="F2"/>
        </w:rPr>
        <w:t>hijos</w:t>
      </w:r>
      <w:proofErr w:type="spellEnd"/>
      <w:r w:rsidRPr="00F957BA">
        <w:rPr>
          <w:color w:val="0D0D0D" w:themeColor="text1" w:themeTint="F2"/>
        </w:rPr>
        <w:t xml:space="preserve"> y era la que me </w:t>
      </w:r>
      <w:proofErr w:type="spellStart"/>
      <w:r w:rsidRPr="00F957BA">
        <w:rPr>
          <w:color w:val="0D0D0D" w:themeColor="text1" w:themeTint="F2"/>
        </w:rPr>
        <w:t>esperaba</w:t>
      </w:r>
      <w:proofErr w:type="spellEnd"/>
      <w:r w:rsidRPr="00F957BA">
        <w:rPr>
          <w:color w:val="0D0D0D" w:themeColor="text1" w:themeTint="F2"/>
        </w:rPr>
        <w:t xml:space="preserve">. ¿Y </w:t>
      </w:r>
      <w:proofErr w:type="spellStart"/>
      <w:r w:rsidRPr="00F957BA">
        <w:rPr>
          <w:color w:val="0D0D0D" w:themeColor="text1" w:themeTint="F2"/>
        </w:rPr>
        <w:t>ahora</w:t>
      </w:r>
      <w:proofErr w:type="spellEnd"/>
      <w:r w:rsidRPr="00F957BA">
        <w:rPr>
          <w:color w:val="0D0D0D" w:themeColor="text1" w:themeTint="F2"/>
        </w:rPr>
        <w:t xml:space="preserve"> </w:t>
      </w:r>
      <w:proofErr w:type="spellStart"/>
      <w:r w:rsidRPr="00F957BA">
        <w:rPr>
          <w:color w:val="0D0D0D" w:themeColor="text1" w:themeTint="F2"/>
        </w:rPr>
        <w:t>qué</w:t>
      </w:r>
      <w:proofErr w:type="spellEnd"/>
      <w:r w:rsidRPr="00F957BA">
        <w:rPr>
          <w:color w:val="0D0D0D" w:themeColor="text1" w:themeTint="F2"/>
        </w:rPr>
        <w:t xml:space="preserve"> </w:t>
      </w:r>
      <w:proofErr w:type="spellStart"/>
      <w:r w:rsidRPr="00F957BA">
        <w:rPr>
          <w:color w:val="0D0D0D" w:themeColor="text1" w:themeTint="F2"/>
        </w:rPr>
        <w:t>voy</w:t>
      </w:r>
      <w:proofErr w:type="spellEnd"/>
      <w:r w:rsidRPr="00F957BA">
        <w:rPr>
          <w:color w:val="0D0D0D" w:themeColor="text1" w:themeTint="F2"/>
        </w:rPr>
        <w:t xml:space="preserve"> a </w:t>
      </w:r>
      <w:proofErr w:type="spellStart"/>
      <w:r w:rsidRPr="00F957BA">
        <w:rPr>
          <w:color w:val="0D0D0D" w:themeColor="text1" w:themeTint="F2"/>
        </w:rPr>
        <w:t>hacer</w:t>
      </w:r>
      <w:proofErr w:type="spellEnd"/>
      <w:r w:rsidRPr="00F957BA">
        <w:rPr>
          <w:color w:val="0D0D0D" w:themeColor="text1" w:themeTint="F2"/>
        </w:rPr>
        <w:t xml:space="preserve">? No hay </w:t>
      </w:r>
      <w:proofErr w:type="spellStart"/>
      <w:r w:rsidRPr="00F957BA">
        <w:rPr>
          <w:color w:val="0D0D0D" w:themeColor="text1" w:themeTint="F2"/>
        </w:rPr>
        <w:t>nadie</w:t>
      </w:r>
      <w:proofErr w:type="spellEnd"/>
      <w:r w:rsidRPr="00F957BA">
        <w:rPr>
          <w:color w:val="0D0D0D" w:themeColor="text1" w:themeTint="F2"/>
        </w:rPr>
        <w:t xml:space="preserve"> que me </w:t>
      </w:r>
      <w:proofErr w:type="spellStart"/>
      <w:r w:rsidRPr="00F957BA">
        <w:rPr>
          <w:color w:val="0D0D0D" w:themeColor="text1" w:themeTint="F2"/>
        </w:rPr>
        <w:t>espere</w:t>
      </w:r>
      <w:proofErr w:type="spellEnd"/>
      <w:r w:rsidRPr="00F957BA">
        <w:rPr>
          <w:color w:val="0D0D0D" w:themeColor="text1" w:themeTint="F2"/>
        </w:rPr>
        <w:t>.”</w:t>
      </w:r>
    </w:p>
    <w:bookmarkStart w:id="48" w:name="_jqb1swom9uvl" w:colFirst="0" w:colLast="0"/>
    <w:bookmarkEnd w:id="48"/>
  </w:footnote>
  <w:footnote w:id="36">
    <w:p w14:paraId="0000011C" w14:textId="77777777" w:rsidR="00E76AFA" w:rsidRPr="00F957BA" w:rsidRDefault="00E76AFA">
      <w:pPr>
        <w:pStyle w:val="Subtitle"/>
        <w:rPr>
          <w:color w:val="0D0D0D" w:themeColor="text1" w:themeTint="F2"/>
        </w:rPr>
      </w:pPr>
      <w:bookmarkStart w:id="49" w:name="_jqb1swom9uvl" w:colFirst="0" w:colLast="0"/>
      <w:bookmarkEnd w:id="49"/>
      <w:r w:rsidRPr="00F957BA">
        <w:rPr>
          <w:color w:val="0D0D0D" w:themeColor="text1" w:themeTint="F2"/>
          <w:vertAlign w:val="superscript"/>
        </w:rPr>
        <w:footnoteRef/>
      </w:r>
      <w:r w:rsidRPr="00F957BA">
        <w:rPr>
          <w:color w:val="0D0D0D" w:themeColor="text1" w:themeTint="F2"/>
        </w:rPr>
        <w:t xml:space="preserve"> “Le </w:t>
      </w:r>
      <w:proofErr w:type="spellStart"/>
      <w:r w:rsidRPr="00F957BA">
        <w:rPr>
          <w:color w:val="0D0D0D" w:themeColor="text1" w:themeTint="F2"/>
        </w:rPr>
        <w:t>dije</w:t>
      </w:r>
      <w:proofErr w:type="spellEnd"/>
      <w:r w:rsidRPr="00F957BA">
        <w:rPr>
          <w:color w:val="0D0D0D" w:themeColor="text1" w:themeTint="F2"/>
        </w:rPr>
        <w:t xml:space="preserve">, </w:t>
      </w:r>
      <w:proofErr w:type="spellStart"/>
      <w:r w:rsidRPr="00F957BA">
        <w:rPr>
          <w:color w:val="0D0D0D" w:themeColor="text1" w:themeTint="F2"/>
        </w:rPr>
        <w:t>hija</w:t>
      </w:r>
      <w:proofErr w:type="spellEnd"/>
      <w:r w:rsidRPr="00F957BA">
        <w:rPr>
          <w:color w:val="0D0D0D" w:themeColor="text1" w:themeTint="F2"/>
        </w:rPr>
        <w:t xml:space="preserve">, le dices a mi </w:t>
      </w:r>
      <w:proofErr w:type="spellStart"/>
      <w:r w:rsidRPr="00F957BA">
        <w:rPr>
          <w:color w:val="0D0D0D" w:themeColor="text1" w:themeTint="F2"/>
        </w:rPr>
        <w:t>mamá</w:t>
      </w:r>
      <w:proofErr w:type="spellEnd"/>
      <w:r w:rsidRPr="00F957BA">
        <w:rPr>
          <w:color w:val="0D0D0D" w:themeColor="text1" w:themeTint="F2"/>
        </w:rPr>
        <w:t xml:space="preserve"> que me </w:t>
      </w:r>
      <w:proofErr w:type="spellStart"/>
      <w:r w:rsidRPr="00F957BA">
        <w:rPr>
          <w:color w:val="0D0D0D" w:themeColor="text1" w:themeTint="F2"/>
        </w:rPr>
        <w:t>perdone</w:t>
      </w:r>
      <w:proofErr w:type="spellEnd"/>
      <w:r w:rsidRPr="00F957BA">
        <w:rPr>
          <w:color w:val="0D0D0D" w:themeColor="text1" w:themeTint="F2"/>
        </w:rPr>
        <w:t xml:space="preserve">. </w:t>
      </w:r>
      <w:proofErr w:type="spellStart"/>
      <w:r w:rsidRPr="00F957BA">
        <w:rPr>
          <w:color w:val="0D0D0D" w:themeColor="text1" w:themeTint="F2"/>
        </w:rPr>
        <w:t>Porque</w:t>
      </w:r>
      <w:proofErr w:type="spellEnd"/>
      <w:r w:rsidRPr="00F957BA">
        <w:rPr>
          <w:color w:val="0D0D0D" w:themeColor="text1" w:themeTint="F2"/>
        </w:rPr>
        <w:t xml:space="preserve">, </w:t>
      </w:r>
      <w:proofErr w:type="spellStart"/>
      <w:r w:rsidRPr="00F957BA">
        <w:rPr>
          <w:color w:val="0D0D0D" w:themeColor="text1" w:themeTint="F2"/>
        </w:rPr>
        <w:t>cuando</w:t>
      </w:r>
      <w:proofErr w:type="spellEnd"/>
      <w:r w:rsidRPr="00F957BA">
        <w:rPr>
          <w:color w:val="0D0D0D" w:themeColor="text1" w:themeTint="F2"/>
        </w:rPr>
        <w:t xml:space="preserve"> </w:t>
      </w:r>
      <w:proofErr w:type="spellStart"/>
      <w:r w:rsidRPr="00F957BA">
        <w:rPr>
          <w:color w:val="0D0D0D" w:themeColor="text1" w:themeTint="F2"/>
        </w:rPr>
        <w:t>tú</w:t>
      </w:r>
      <w:proofErr w:type="spellEnd"/>
      <w:r w:rsidRPr="00F957BA">
        <w:rPr>
          <w:color w:val="0D0D0D" w:themeColor="text1" w:themeTint="F2"/>
        </w:rPr>
        <w:t xml:space="preserve"> </w:t>
      </w:r>
      <w:proofErr w:type="spellStart"/>
      <w:r w:rsidRPr="00F957BA">
        <w:rPr>
          <w:color w:val="0D0D0D" w:themeColor="text1" w:themeTint="F2"/>
        </w:rPr>
        <w:t>tienes</w:t>
      </w:r>
      <w:proofErr w:type="spellEnd"/>
      <w:r w:rsidRPr="00F957BA">
        <w:rPr>
          <w:color w:val="0D0D0D" w:themeColor="text1" w:themeTint="F2"/>
        </w:rPr>
        <w:t xml:space="preserve"> a </w:t>
      </w:r>
      <w:proofErr w:type="spellStart"/>
      <w:r w:rsidRPr="00F957BA">
        <w:rPr>
          <w:color w:val="0D0D0D" w:themeColor="text1" w:themeTint="F2"/>
        </w:rPr>
        <w:t>una</w:t>
      </w:r>
      <w:proofErr w:type="spellEnd"/>
      <w:r w:rsidRPr="00F957BA">
        <w:rPr>
          <w:color w:val="0D0D0D" w:themeColor="text1" w:themeTint="F2"/>
        </w:rPr>
        <w:t xml:space="preserve"> persona de </w:t>
      </w:r>
      <w:proofErr w:type="spellStart"/>
      <w:r w:rsidRPr="00F957BA">
        <w:rPr>
          <w:color w:val="0D0D0D" w:themeColor="text1" w:themeTint="F2"/>
        </w:rPr>
        <w:t>frente</w:t>
      </w:r>
      <w:proofErr w:type="spellEnd"/>
      <w:r w:rsidRPr="00F957BA">
        <w:rPr>
          <w:color w:val="0D0D0D" w:themeColor="text1" w:themeTint="F2"/>
        </w:rPr>
        <w:t xml:space="preserve">, </w:t>
      </w:r>
      <w:proofErr w:type="spellStart"/>
      <w:r w:rsidRPr="00F957BA">
        <w:rPr>
          <w:color w:val="0D0D0D" w:themeColor="text1" w:themeTint="F2"/>
        </w:rPr>
        <w:t>estás</w:t>
      </w:r>
      <w:proofErr w:type="spellEnd"/>
      <w:r w:rsidRPr="00F957BA">
        <w:rPr>
          <w:color w:val="0D0D0D" w:themeColor="text1" w:themeTint="F2"/>
        </w:rPr>
        <w:t xml:space="preserve"> con </w:t>
      </w:r>
      <w:proofErr w:type="spellStart"/>
      <w:r w:rsidRPr="00F957BA">
        <w:rPr>
          <w:color w:val="0D0D0D" w:themeColor="text1" w:themeTint="F2"/>
        </w:rPr>
        <w:t>ella</w:t>
      </w:r>
      <w:proofErr w:type="spellEnd"/>
      <w:r w:rsidRPr="00F957BA">
        <w:rPr>
          <w:color w:val="0D0D0D" w:themeColor="text1" w:themeTint="F2"/>
        </w:rPr>
        <w:t xml:space="preserve">, </w:t>
      </w:r>
      <w:proofErr w:type="spellStart"/>
      <w:r w:rsidRPr="00F957BA">
        <w:rPr>
          <w:color w:val="0D0D0D" w:themeColor="text1" w:themeTint="F2"/>
        </w:rPr>
        <w:t>pues</w:t>
      </w:r>
      <w:proofErr w:type="spellEnd"/>
      <w:r w:rsidRPr="00F957BA">
        <w:rPr>
          <w:color w:val="0D0D0D" w:themeColor="text1" w:themeTint="F2"/>
        </w:rPr>
        <w:t xml:space="preserve"> es </w:t>
      </w:r>
      <w:proofErr w:type="spellStart"/>
      <w:r w:rsidRPr="00F957BA">
        <w:rPr>
          <w:color w:val="0D0D0D" w:themeColor="text1" w:themeTint="F2"/>
        </w:rPr>
        <w:t>diferente</w:t>
      </w:r>
      <w:proofErr w:type="spellEnd"/>
      <w:r w:rsidRPr="00F957BA">
        <w:rPr>
          <w:color w:val="0D0D0D" w:themeColor="text1" w:themeTint="F2"/>
        </w:rPr>
        <w:t xml:space="preserve">, le </w:t>
      </w:r>
      <w:proofErr w:type="spellStart"/>
      <w:r w:rsidRPr="00F957BA">
        <w:rPr>
          <w:color w:val="0D0D0D" w:themeColor="text1" w:themeTint="F2"/>
        </w:rPr>
        <w:t>puedes</w:t>
      </w:r>
      <w:proofErr w:type="spellEnd"/>
      <w:r w:rsidRPr="00F957BA">
        <w:rPr>
          <w:color w:val="0D0D0D" w:themeColor="text1" w:themeTint="F2"/>
        </w:rPr>
        <w:t xml:space="preserve"> </w:t>
      </w:r>
      <w:proofErr w:type="spellStart"/>
      <w:r w:rsidRPr="00F957BA">
        <w:rPr>
          <w:color w:val="0D0D0D" w:themeColor="text1" w:themeTint="F2"/>
        </w:rPr>
        <w:t>hablar</w:t>
      </w:r>
      <w:proofErr w:type="spellEnd"/>
      <w:r w:rsidRPr="00F957BA">
        <w:rPr>
          <w:color w:val="0D0D0D" w:themeColor="text1" w:themeTint="F2"/>
        </w:rPr>
        <w:t xml:space="preserve">, </w:t>
      </w:r>
      <w:proofErr w:type="spellStart"/>
      <w:r w:rsidRPr="00F957BA">
        <w:rPr>
          <w:color w:val="0D0D0D" w:themeColor="text1" w:themeTint="F2"/>
        </w:rPr>
        <w:t>pero</w:t>
      </w:r>
      <w:proofErr w:type="spellEnd"/>
      <w:r w:rsidRPr="00F957BA">
        <w:rPr>
          <w:color w:val="0D0D0D" w:themeColor="text1" w:themeTint="F2"/>
        </w:rPr>
        <w:t xml:space="preserve"> </w:t>
      </w:r>
      <w:proofErr w:type="spellStart"/>
      <w:r w:rsidRPr="00F957BA">
        <w:rPr>
          <w:color w:val="0D0D0D" w:themeColor="text1" w:themeTint="F2"/>
        </w:rPr>
        <w:t>yo</w:t>
      </w:r>
      <w:proofErr w:type="spellEnd"/>
      <w:r w:rsidRPr="00F957BA">
        <w:rPr>
          <w:color w:val="0D0D0D" w:themeColor="text1" w:themeTint="F2"/>
        </w:rPr>
        <w:t xml:space="preserve"> </w:t>
      </w:r>
      <w:proofErr w:type="spellStart"/>
      <w:r w:rsidRPr="00F957BA">
        <w:rPr>
          <w:color w:val="0D0D0D" w:themeColor="text1" w:themeTint="F2"/>
        </w:rPr>
        <w:t>ya</w:t>
      </w:r>
      <w:proofErr w:type="spellEnd"/>
      <w:r w:rsidRPr="00F957BA">
        <w:rPr>
          <w:color w:val="0D0D0D" w:themeColor="text1" w:themeTint="F2"/>
        </w:rPr>
        <w:t xml:space="preserve"> no. </w:t>
      </w:r>
      <w:proofErr w:type="spellStart"/>
      <w:r w:rsidRPr="00F957BA">
        <w:rPr>
          <w:color w:val="0D0D0D" w:themeColor="text1" w:themeTint="F2"/>
        </w:rPr>
        <w:t>Entonces</w:t>
      </w:r>
      <w:proofErr w:type="spellEnd"/>
      <w:r w:rsidRPr="00F957BA">
        <w:rPr>
          <w:color w:val="0D0D0D" w:themeColor="text1" w:themeTint="F2"/>
        </w:rPr>
        <w:t xml:space="preserve">, le </w:t>
      </w:r>
      <w:proofErr w:type="spellStart"/>
      <w:r w:rsidRPr="00F957BA">
        <w:rPr>
          <w:color w:val="0D0D0D" w:themeColor="text1" w:themeTint="F2"/>
        </w:rPr>
        <w:t>dije</w:t>
      </w:r>
      <w:proofErr w:type="spellEnd"/>
      <w:r w:rsidRPr="00F957BA">
        <w:rPr>
          <w:color w:val="0D0D0D" w:themeColor="text1" w:themeTint="F2"/>
        </w:rPr>
        <w:t xml:space="preserve"> a mi </w:t>
      </w:r>
      <w:proofErr w:type="spellStart"/>
      <w:r w:rsidRPr="00F957BA">
        <w:rPr>
          <w:color w:val="0D0D0D" w:themeColor="text1" w:themeTint="F2"/>
        </w:rPr>
        <w:t>hija</w:t>
      </w:r>
      <w:proofErr w:type="spellEnd"/>
      <w:r w:rsidRPr="00F957BA">
        <w:rPr>
          <w:color w:val="0D0D0D" w:themeColor="text1" w:themeTint="F2"/>
        </w:rPr>
        <w:t xml:space="preserve"> que le </w:t>
      </w:r>
      <w:proofErr w:type="spellStart"/>
      <w:r w:rsidRPr="00F957BA">
        <w:rPr>
          <w:color w:val="0D0D0D" w:themeColor="text1" w:themeTint="F2"/>
        </w:rPr>
        <w:t>dijera</w:t>
      </w:r>
      <w:proofErr w:type="spellEnd"/>
      <w:r w:rsidRPr="00F957BA">
        <w:rPr>
          <w:color w:val="0D0D0D" w:themeColor="text1" w:themeTint="F2"/>
        </w:rPr>
        <w:t xml:space="preserve"> </w:t>
      </w:r>
      <w:proofErr w:type="spellStart"/>
      <w:r w:rsidRPr="00F957BA">
        <w:rPr>
          <w:color w:val="0D0D0D" w:themeColor="text1" w:themeTint="F2"/>
        </w:rPr>
        <w:t>eso</w:t>
      </w:r>
      <w:proofErr w:type="spellEnd"/>
      <w:r w:rsidRPr="00F957BA">
        <w:rPr>
          <w:color w:val="0D0D0D" w:themeColor="text1" w:themeTint="F2"/>
        </w:rPr>
        <w:t xml:space="preserve"> a mi </w:t>
      </w:r>
      <w:proofErr w:type="spellStart"/>
      <w:r w:rsidRPr="00F957BA">
        <w:rPr>
          <w:color w:val="0D0D0D" w:themeColor="text1" w:themeTint="F2"/>
        </w:rPr>
        <w:t>mamá</w:t>
      </w:r>
      <w:proofErr w:type="spellEnd"/>
      <w:r w:rsidRPr="00F957BA">
        <w:rPr>
          <w:color w:val="0D0D0D" w:themeColor="text1" w:themeTint="F2"/>
        </w:rPr>
        <w:t xml:space="preserve"> y que le </w:t>
      </w:r>
      <w:proofErr w:type="spellStart"/>
      <w:r w:rsidRPr="00F957BA">
        <w:rPr>
          <w:color w:val="0D0D0D" w:themeColor="text1" w:themeTint="F2"/>
        </w:rPr>
        <w:t>pusiera</w:t>
      </w:r>
      <w:proofErr w:type="spellEnd"/>
      <w:r w:rsidRPr="00F957BA">
        <w:rPr>
          <w:color w:val="0D0D0D" w:themeColor="text1" w:themeTint="F2"/>
        </w:rPr>
        <w:t xml:space="preserve"> </w:t>
      </w:r>
      <w:proofErr w:type="spellStart"/>
      <w:r w:rsidRPr="00F957BA">
        <w:rPr>
          <w:color w:val="0D0D0D" w:themeColor="text1" w:themeTint="F2"/>
        </w:rPr>
        <w:t>unas</w:t>
      </w:r>
      <w:proofErr w:type="spellEnd"/>
      <w:r w:rsidRPr="00F957BA">
        <w:rPr>
          <w:color w:val="0D0D0D" w:themeColor="text1" w:themeTint="F2"/>
        </w:rPr>
        <w:t xml:space="preserve"> </w:t>
      </w:r>
      <w:proofErr w:type="spellStart"/>
      <w:r w:rsidRPr="00F957BA">
        <w:rPr>
          <w:color w:val="0D0D0D" w:themeColor="text1" w:themeTint="F2"/>
        </w:rPr>
        <w:t>flores</w:t>
      </w:r>
      <w:proofErr w:type="spellEnd"/>
      <w:r w:rsidRPr="00F957BA">
        <w:rPr>
          <w:color w:val="0D0D0D" w:themeColor="text1" w:themeTint="F2"/>
        </w:rPr>
        <w:t xml:space="preserve"> y </w:t>
      </w:r>
      <w:proofErr w:type="spellStart"/>
      <w:r w:rsidRPr="00F957BA">
        <w:rPr>
          <w:color w:val="0D0D0D" w:themeColor="text1" w:themeTint="F2"/>
        </w:rPr>
        <w:t>ya</w:t>
      </w:r>
      <w:proofErr w:type="spellEnd"/>
      <w:r w:rsidRPr="00F957BA">
        <w:rPr>
          <w:color w:val="0D0D0D" w:themeColor="text1" w:themeTint="F2"/>
        </w:rPr>
        <w:t>.”</w:t>
      </w:r>
    </w:p>
    <w:bookmarkStart w:id="50" w:name="_ntsfl22eril" w:colFirst="0" w:colLast="0"/>
    <w:bookmarkEnd w:id="50"/>
  </w:footnote>
  <w:footnote w:id="37">
    <w:p w14:paraId="0000011D" w14:textId="77777777" w:rsidR="00E76AFA" w:rsidRPr="00F957BA" w:rsidRDefault="00E76AFA">
      <w:pPr>
        <w:pStyle w:val="Subtitle"/>
        <w:rPr>
          <w:color w:val="0D0D0D" w:themeColor="text1" w:themeTint="F2"/>
        </w:rPr>
      </w:pPr>
      <w:bookmarkStart w:id="51" w:name="_ntsfl22eril" w:colFirst="0" w:colLast="0"/>
      <w:bookmarkEnd w:id="51"/>
      <w:r w:rsidRPr="00F957BA">
        <w:rPr>
          <w:color w:val="0D0D0D" w:themeColor="text1" w:themeTint="F2"/>
          <w:vertAlign w:val="superscript"/>
        </w:rPr>
        <w:footnoteRef/>
      </w:r>
      <w:r w:rsidRPr="00F957BA">
        <w:rPr>
          <w:color w:val="0D0D0D" w:themeColor="text1" w:themeTint="F2"/>
        </w:rPr>
        <w:t xml:space="preserve"> “Por </w:t>
      </w:r>
      <w:proofErr w:type="spellStart"/>
      <w:r w:rsidRPr="00F957BA">
        <w:rPr>
          <w:color w:val="0D0D0D" w:themeColor="text1" w:themeTint="F2"/>
        </w:rPr>
        <w:t>eso</w:t>
      </w:r>
      <w:proofErr w:type="spellEnd"/>
      <w:r w:rsidRPr="00F957BA">
        <w:rPr>
          <w:color w:val="0D0D0D" w:themeColor="text1" w:themeTint="F2"/>
        </w:rPr>
        <w:t xml:space="preserve"> me </w:t>
      </w:r>
      <w:proofErr w:type="spellStart"/>
      <w:r w:rsidRPr="00F957BA">
        <w:rPr>
          <w:color w:val="0D0D0D" w:themeColor="text1" w:themeTint="F2"/>
        </w:rPr>
        <w:t>siento</w:t>
      </w:r>
      <w:proofErr w:type="spellEnd"/>
      <w:r w:rsidRPr="00F957BA">
        <w:rPr>
          <w:color w:val="0D0D0D" w:themeColor="text1" w:themeTint="F2"/>
        </w:rPr>
        <w:t xml:space="preserve"> bien.”</w:t>
      </w:r>
    </w:p>
    <w:bookmarkStart w:id="52" w:name="_jfcp8dhzvug5" w:colFirst="0" w:colLast="0"/>
    <w:bookmarkEnd w:id="52"/>
  </w:footnote>
  <w:footnote w:id="38">
    <w:p w14:paraId="0000011E" w14:textId="77777777" w:rsidR="00E76AFA" w:rsidRPr="00F957BA" w:rsidRDefault="00E76AFA">
      <w:pPr>
        <w:pStyle w:val="Subtitle"/>
        <w:rPr>
          <w:color w:val="0D0D0D" w:themeColor="text1" w:themeTint="F2"/>
        </w:rPr>
      </w:pPr>
      <w:bookmarkStart w:id="53" w:name="_jfcp8dhzvug5" w:colFirst="0" w:colLast="0"/>
      <w:bookmarkEnd w:id="53"/>
      <w:r w:rsidRPr="00F957BA">
        <w:rPr>
          <w:color w:val="0D0D0D" w:themeColor="text1" w:themeTint="F2"/>
          <w:vertAlign w:val="superscript"/>
        </w:rPr>
        <w:footnoteRef/>
      </w:r>
      <w:r w:rsidRPr="00F957BA">
        <w:rPr>
          <w:color w:val="0D0D0D" w:themeColor="text1" w:themeTint="F2"/>
        </w:rPr>
        <w:t xml:space="preserve"> “</w:t>
      </w:r>
      <w:proofErr w:type="spellStart"/>
      <w:r w:rsidRPr="00F957BA">
        <w:rPr>
          <w:color w:val="0D0D0D" w:themeColor="text1" w:themeTint="F2"/>
        </w:rPr>
        <w:t>Yo</w:t>
      </w:r>
      <w:proofErr w:type="spellEnd"/>
      <w:r w:rsidRPr="00F957BA">
        <w:rPr>
          <w:color w:val="0D0D0D" w:themeColor="text1" w:themeTint="F2"/>
        </w:rPr>
        <w:t xml:space="preserve"> </w:t>
      </w:r>
      <w:proofErr w:type="spellStart"/>
      <w:r w:rsidRPr="00F957BA">
        <w:rPr>
          <w:color w:val="0D0D0D" w:themeColor="text1" w:themeTint="F2"/>
        </w:rPr>
        <w:t>siempre</w:t>
      </w:r>
      <w:proofErr w:type="spellEnd"/>
      <w:r w:rsidRPr="00F957BA">
        <w:rPr>
          <w:color w:val="0D0D0D" w:themeColor="text1" w:themeTint="F2"/>
        </w:rPr>
        <w:t xml:space="preserve"> he </w:t>
      </w:r>
      <w:proofErr w:type="spellStart"/>
      <w:r w:rsidRPr="00F957BA">
        <w:rPr>
          <w:color w:val="0D0D0D" w:themeColor="text1" w:themeTint="F2"/>
        </w:rPr>
        <w:t>estado</w:t>
      </w:r>
      <w:proofErr w:type="spellEnd"/>
      <w:r w:rsidRPr="00F957BA">
        <w:rPr>
          <w:color w:val="0D0D0D" w:themeColor="text1" w:themeTint="F2"/>
        </w:rPr>
        <w:t xml:space="preserve"> al </w:t>
      </w:r>
      <w:proofErr w:type="spellStart"/>
      <w:r w:rsidRPr="00F957BA">
        <w:rPr>
          <w:color w:val="0D0D0D" w:themeColor="text1" w:themeTint="F2"/>
        </w:rPr>
        <w:t>cien</w:t>
      </w:r>
      <w:proofErr w:type="spellEnd"/>
      <w:r w:rsidRPr="00F957BA">
        <w:rPr>
          <w:color w:val="0D0D0D" w:themeColor="text1" w:themeTint="F2"/>
        </w:rPr>
        <w:t xml:space="preserve"> con mis </w:t>
      </w:r>
      <w:proofErr w:type="spellStart"/>
      <w:r w:rsidRPr="00F957BA">
        <w:rPr>
          <w:color w:val="0D0D0D" w:themeColor="text1" w:themeTint="F2"/>
        </w:rPr>
        <w:t>papás</w:t>
      </w:r>
      <w:proofErr w:type="spellEnd"/>
      <w:r w:rsidRPr="00F957BA">
        <w:rPr>
          <w:color w:val="0D0D0D" w:themeColor="text1" w:themeTint="F2"/>
        </w:rPr>
        <w:t xml:space="preserve">, </w:t>
      </w:r>
      <w:proofErr w:type="spellStart"/>
      <w:r w:rsidRPr="00F957BA">
        <w:rPr>
          <w:color w:val="0D0D0D" w:themeColor="text1" w:themeTint="F2"/>
        </w:rPr>
        <w:t>siempre</w:t>
      </w:r>
      <w:proofErr w:type="spellEnd"/>
      <w:r w:rsidRPr="00F957BA">
        <w:rPr>
          <w:color w:val="0D0D0D" w:themeColor="text1" w:themeTint="F2"/>
        </w:rPr>
        <w:t>.”</w:t>
      </w:r>
    </w:p>
    <w:bookmarkStart w:id="54" w:name="_6guu5bv0ooig" w:colFirst="0" w:colLast="0"/>
    <w:bookmarkEnd w:id="54"/>
  </w:footnote>
  <w:footnote w:id="39">
    <w:p w14:paraId="0000011F" w14:textId="77777777" w:rsidR="00E76AFA" w:rsidRPr="00F957BA" w:rsidRDefault="00E76AFA">
      <w:pPr>
        <w:pStyle w:val="Subtitle"/>
        <w:rPr>
          <w:color w:val="0D0D0D" w:themeColor="text1" w:themeTint="F2"/>
        </w:rPr>
      </w:pPr>
      <w:bookmarkStart w:id="55" w:name="_6guu5bv0ooig" w:colFirst="0" w:colLast="0"/>
      <w:bookmarkEnd w:id="55"/>
      <w:r w:rsidRPr="00F957BA">
        <w:rPr>
          <w:color w:val="0D0D0D" w:themeColor="text1" w:themeTint="F2"/>
          <w:vertAlign w:val="superscript"/>
        </w:rPr>
        <w:footnoteRef/>
      </w:r>
      <w:r w:rsidRPr="00F957BA">
        <w:rPr>
          <w:color w:val="0D0D0D" w:themeColor="text1" w:themeTint="F2"/>
        </w:rPr>
        <w:t xml:space="preserve"> “</w:t>
      </w:r>
      <w:proofErr w:type="spellStart"/>
      <w:r w:rsidRPr="00F957BA">
        <w:rPr>
          <w:color w:val="0D0D0D" w:themeColor="text1" w:themeTint="F2"/>
        </w:rPr>
        <w:t>Cuando</w:t>
      </w:r>
      <w:proofErr w:type="spellEnd"/>
      <w:r w:rsidRPr="00F957BA">
        <w:rPr>
          <w:color w:val="0D0D0D" w:themeColor="text1" w:themeTint="F2"/>
        </w:rPr>
        <w:t xml:space="preserve"> se </w:t>
      </w:r>
      <w:proofErr w:type="spellStart"/>
      <w:r w:rsidRPr="00F957BA">
        <w:rPr>
          <w:color w:val="0D0D0D" w:themeColor="text1" w:themeTint="F2"/>
        </w:rPr>
        <w:t>enfermó</w:t>
      </w:r>
      <w:proofErr w:type="spellEnd"/>
      <w:r w:rsidRPr="00F957BA">
        <w:rPr>
          <w:color w:val="0D0D0D" w:themeColor="text1" w:themeTint="F2"/>
        </w:rPr>
        <w:t xml:space="preserve"> mi </w:t>
      </w:r>
      <w:proofErr w:type="spellStart"/>
      <w:r w:rsidRPr="00F957BA">
        <w:rPr>
          <w:color w:val="0D0D0D" w:themeColor="text1" w:themeTint="F2"/>
        </w:rPr>
        <w:t>mamá</w:t>
      </w:r>
      <w:proofErr w:type="spellEnd"/>
      <w:r w:rsidRPr="00F957BA">
        <w:rPr>
          <w:color w:val="0D0D0D" w:themeColor="text1" w:themeTint="F2"/>
        </w:rPr>
        <w:t xml:space="preserve">, que no </w:t>
      </w:r>
      <w:proofErr w:type="spellStart"/>
      <w:r w:rsidRPr="00F957BA">
        <w:rPr>
          <w:color w:val="0D0D0D" w:themeColor="text1" w:themeTint="F2"/>
        </w:rPr>
        <w:t>tenía</w:t>
      </w:r>
      <w:proofErr w:type="spellEnd"/>
      <w:r w:rsidRPr="00F957BA">
        <w:rPr>
          <w:color w:val="0D0D0D" w:themeColor="text1" w:themeTint="F2"/>
        </w:rPr>
        <w:t xml:space="preserve"> </w:t>
      </w:r>
      <w:proofErr w:type="spellStart"/>
      <w:r w:rsidRPr="00F957BA">
        <w:rPr>
          <w:color w:val="0D0D0D" w:themeColor="text1" w:themeTint="F2"/>
        </w:rPr>
        <w:t>seguros</w:t>
      </w:r>
      <w:proofErr w:type="spellEnd"/>
      <w:r w:rsidRPr="00F957BA">
        <w:rPr>
          <w:color w:val="0D0D0D" w:themeColor="text1" w:themeTint="F2"/>
        </w:rPr>
        <w:t xml:space="preserve">, que de </w:t>
      </w:r>
      <w:proofErr w:type="spellStart"/>
      <w:r w:rsidRPr="00F957BA">
        <w:rPr>
          <w:color w:val="0D0D0D" w:themeColor="text1" w:themeTint="F2"/>
        </w:rPr>
        <w:t>hospitales</w:t>
      </w:r>
      <w:proofErr w:type="spellEnd"/>
      <w:r w:rsidRPr="00F957BA">
        <w:rPr>
          <w:color w:val="0D0D0D" w:themeColor="text1" w:themeTint="F2"/>
        </w:rPr>
        <w:t xml:space="preserve"> </w:t>
      </w:r>
      <w:proofErr w:type="spellStart"/>
      <w:r w:rsidRPr="00F957BA">
        <w:rPr>
          <w:color w:val="0D0D0D" w:themeColor="text1" w:themeTint="F2"/>
        </w:rPr>
        <w:t>caros</w:t>
      </w:r>
      <w:proofErr w:type="spellEnd"/>
      <w:r w:rsidRPr="00F957BA">
        <w:rPr>
          <w:color w:val="0D0D0D" w:themeColor="text1" w:themeTint="F2"/>
        </w:rPr>
        <w:t xml:space="preserve">, se </w:t>
      </w:r>
      <w:proofErr w:type="spellStart"/>
      <w:r w:rsidRPr="00F957BA">
        <w:rPr>
          <w:color w:val="0D0D0D" w:themeColor="text1" w:themeTint="F2"/>
        </w:rPr>
        <w:t>iba</w:t>
      </w:r>
      <w:proofErr w:type="spellEnd"/>
      <w:r w:rsidRPr="00F957BA">
        <w:rPr>
          <w:color w:val="0D0D0D" w:themeColor="text1" w:themeTint="F2"/>
        </w:rPr>
        <w:t xml:space="preserve"> de dos días a </w:t>
      </w:r>
      <w:proofErr w:type="spellStart"/>
      <w:r w:rsidRPr="00F957BA">
        <w:rPr>
          <w:color w:val="0D0D0D" w:themeColor="text1" w:themeTint="F2"/>
        </w:rPr>
        <w:t>tres</w:t>
      </w:r>
      <w:proofErr w:type="spellEnd"/>
      <w:r w:rsidRPr="00F957BA">
        <w:rPr>
          <w:color w:val="0D0D0D" w:themeColor="text1" w:themeTint="F2"/>
        </w:rPr>
        <w:t xml:space="preserve"> días que me </w:t>
      </w:r>
      <w:proofErr w:type="spellStart"/>
      <w:r w:rsidRPr="00F957BA">
        <w:rPr>
          <w:color w:val="0D0D0D" w:themeColor="text1" w:themeTint="F2"/>
        </w:rPr>
        <w:t>marcaban</w:t>
      </w:r>
      <w:proofErr w:type="spellEnd"/>
      <w:r w:rsidRPr="00F957BA">
        <w:rPr>
          <w:color w:val="0D0D0D" w:themeColor="text1" w:themeTint="F2"/>
        </w:rPr>
        <w:t xml:space="preserve"> que son 40.000, que son 30.000, a </w:t>
      </w:r>
      <w:proofErr w:type="spellStart"/>
      <w:r w:rsidRPr="00F957BA">
        <w:rPr>
          <w:color w:val="0D0D0D" w:themeColor="text1" w:themeTint="F2"/>
        </w:rPr>
        <w:t>sacar</w:t>
      </w:r>
      <w:proofErr w:type="spellEnd"/>
      <w:r w:rsidRPr="00F957BA">
        <w:rPr>
          <w:color w:val="0D0D0D" w:themeColor="text1" w:themeTint="F2"/>
        </w:rPr>
        <w:t xml:space="preserve"> dinero, a </w:t>
      </w:r>
      <w:proofErr w:type="spellStart"/>
      <w:r w:rsidRPr="00F957BA">
        <w:rPr>
          <w:color w:val="0D0D0D" w:themeColor="text1" w:themeTint="F2"/>
        </w:rPr>
        <w:t>sacar</w:t>
      </w:r>
      <w:proofErr w:type="spellEnd"/>
      <w:r w:rsidRPr="00F957BA">
        <w:rPr>
          <w:color w:val="0D0D0D" w:themeColor="text1" w:themeTint="F2"/>
        </w:rPr>
        <w:t xml:space="preserve"> dinero.”</w:t>
      </w:r>
    </w:p>
    <w:bookmarkStart w:id="56" w:name="_clk205b6f809" w:colFirst="0" w:colLast="0"/>
    <w:bookmarkEnd w:id="56"/>
  </w:footnote>
  <w:footnote w:id="40">
    <w:p w14:paraId="00000120" w14:textId="77777777" w:rsidR="00E76AFA" w:rsidRPr="00F957BA" w:rsidRDefault="00E76AFA">
      <w:pPr>
        <w:pStyle w:val="Subtitle"/>
        <w:rPr>
          <w:color w:val="0D0D0D" w:themeColor="text1" w:themeTint="F2"/>
        </w:rPr>
      </w:pPr>
      <w:bookmarkStart w:id="57" w:name="_clk205b6f809" w:colFirst="0" w:colLast="0"/>
      <w:bookmarkEnd w:id="57"/>
      <w:r w:rsidRPr="00F957BA">
        <w:rPr>
          <w:color w:val="0D0D0D" w:themeColor="text1" w:themeTint="F2"/>
          <w:vertAlign w:val="superscript"/>
        </w:rPr>
        <w:footnoteRef/>
      </w:r>
      <w:r w:rsidRPr="00F957BA">
        <w:rPr>
          <w:color w:val="0D0D0D" w:themeColor="text1" w:themeTint="F2"/>
        </w:rPr>
        <w:t xml:space="preserve"> “Me </w:t>
      </w:r>
      <w:proofErr w:type="spellStart"/>
      <w:r w:rsidRPr="00F957BA">
        <w:rPr>
          <w:color w:val="0D0D0D" w:themeColor="text1" w:themeTint="F2"/>
        </w:rPr>
        <w:t>dio</w:t>
      </w:r>
      <w:proofErr w:type="spellEnd"/>
      <w:r w:rsidRPr="00F957BA">
        <w:rPr>
          <w:color w:val="0D0D0D" w:themeColor="text1" w:themeTint="F2"/>
        </w:rPr>
        <w:t xml:space="preserve"> </w:t>
      </w:r>
      <w:proofErr w:type="spellStart"/>
      <w:r w:rsidRPr="00F957BA">
        <w:rPr>
          <w:color w:val="0D0D0D" w:themeColor="text1" w:themeTint="F2"/>
        </w:rPr>
        <w:t>pena</w:t>
      </w:r>
      <w:proofErr w:type="spellEnd"/>
      <w:r w:rsidRPr="00F957BA">
        <w:rPr>
          <w:color w:val="0D0D0D" w:themeColor="text1" w:themeTint="F2"/>
        </w:rPr>
        <w:t xml:space="preserve"> con mi </w:t>
      </w:r>
      <w:proofErr w:type="spellStart"/>
      <w:r w:rsidRPr="00F957BA">
        <w:rPr>
          <w:color w:val="0D0D0D" w:themeColor="text1" w:themeTint="F2"/>
        </w:rPr>
        <w:t>familia</w:t>
      </w:r>
      <w:proofErr w:type="spellEnd"/>
      <w:r w:rsidRPr="00F957BA">
        <w:rPr>
          <w:color w:val="0D0D0D" w:themeColor="text1" w:themeTint="F2"/>
        </w:rPr>
        <w:t xml:space="preserve"> </w:t>
      </w:r>
      <w:proofErr w:type="spellStart"/>
      <w:r w:rsidRPr="00F957BA">
        <w:rPr>
          <w:color w:val="0D0D0D" w:themeColor="text1" w:themeTint="F2"/>
        </w:rPr>
        <w:t>porque</w:t>
      </w:r>
      <w:proofErr w:type="spellEnd"/>
      <w:r w:rsidRPr="00F957BA">
        <w:rPr>
          <w:color w:val="0D0D0D" w:themeColor="text1" w:themeTint="F2"/>
        </w:rPr>
        <w:t xml:space="preserve"> </w:t>
      </w:r>
      <w:proofErr w:type="spellStart"/>
      <w:r w:rsidRPr="00F957BA">
        <w:rPr>
          <w:color w:val="0D0D0D" w:themeColor="text1" w:themeTint="F2"/>
        </w:rPr>
        <w:t>pues</w:t>
      </w:r>
      <w:proofErr w:type="spellEnd"/>
      <w:r w:rsidRPr="00F957BA">
        <w:rPr>
          <w:color w:val="0D0D0D" w:themeColor="text1" w:themeTint="F2"/>
        </w:rPr>
        <w:t xml:space="preserve"> </w:t>
      </w:r>
      <w:proofErr w:type="spellStart"/>
      <w:r w:rsidRPr="00F957BA">
        <w:rPr>
          <w:color w:val="0D0D0D" w:themeColor="text1" w:themeTint="F2"/>
        </w:rPr>
        <w:t>nomás</w:t>
      </w:r>
      <w:proofErr w:type="spellEnd"/>
      <w:r w:rsidRPr="00F957BA">
        <w:rPr>
          <w:color w:val="0D0D0D" w:themeColor="text1" w:themeTint="F2"/>
        </w:rPr>
        <w:t xml:space="preserve"> no </w:t>
      </w:r>
      <w:proofErr w:type="spellStart"/>
      <w:r w:rsidRPr="00F957BA">
        <w:rPr>
          <w:color w:val="0D0D0D" w:themeColor="text1" w:themeTint="F2"/>
        </w:rPr>
        <w:t>mandé</w:t>
      </w:r>
      <w:proofErr w:type="spellEnd"/>
      <w:r w:rsidRPr="00F957BA">
        <w:rPr>
          <w:color w:val="0D0D0D" w:themeColor="text1" w:themeTint="F2"/>
        </w:rPr>
        <w:t xml:space="preserve"> dinero. Y </w:t>
      </w:r>
      <w:proofErr w:type="spellStart"/>
      <w:r w:rsidRPr="00F957BA">
        <w:rPr>
          <w:color w:val="0D0D0D" w:themeColor="text1" w:themeTint="F2"/>
        </w:rPr>
        <w:t>pues</w:t>
      </w:r>
      <w:proofErr w:type="spellEnd"/>
      <w:r w:rsidRPr="00F957BA">
        <w:rPr>
          <w:color w:val="0D0D0D" w:themeColor="text1" w:themeTint="F2"/>
        </w:rPr>
        <w:t xml:space="preserve"> </w:t>
      </w:r>
      <w:proofErr w:type="spellStart"/>
      <w:r w:rsidRPr="00F957BA">
        <w:rPr>
          <w:color w:val="0D0D0D" w:themeColor="text1" w:themeTint="F2"/>
        </w:rPr>
        <w:t>eso</w:t>
      </w:r>
      <w:proofErr w:type="spellEnd"/>
      <w:r w:rsidRPr="00F957BA">
        <w:rPr>
          <w:color w:val="0D0D0D" w:themeColor="text1" w:themeTint="F2"/>
        </w:rPr>
        <w:t xml:space="preserve"> me </w:t>
      </w:r>
      <w:proofErr w:type="spellStart"/>
      <w:r w:rsidRPr="00F957BA">
        <w:rPr>
          <w:color w:val="0D0D0D" w:themeColor="text1" w:themeTint="F2"/>
        </w:rPr>
        <w:t>duele</w:t>
      </w:r>
      <w:proofErr w:type="spellEnd"/>
      <w:r w:rsidRPr="00F957BA">
        <w:rPr>
          <w:color w:val="0D0D0D" w:themeColor="text1" w:themeTint="F2"/>
        </w:rPr>
        <w:t xml:space="preserve"> un poco, </w:t>
      </w:r>
      <w:proofErr w:type="spellStart"/>
      <w:r w:rsidRPr="00F957BA">
        <w:rPr>
          <w:color w:val="0D0D0D" w:themeColor="text1" w:themeTint="F2"/>
        </w:rPr>
        <w:t>porque</w:t>
      </w:r>
      <w:proofErr w:type="spellEnd"/>
      <w:r w:rsidRPr="00F957BA">
        <w:rPr>
          <w:color w:val="0D0D0D" w:themeColor="text1" w:themeTint="F2"/>
        </w:rPr>
        <w:t xml:space="preserve"> </w:t>
      </w:r>
      <w:proofErr w:type="spellStart"/>
      <w:r w:rsidRPr="00F957BA">
        <w:rPr>
          <w:color w:val="0D0D0D" w:themeColor="text1" w:themeTint="F2"/>
        </w:rPr>
        <w:t>pues</w:t>
      </w:r>
      <w:proofErr w:type="spellEnd"/>
      <w:r w:rsidRPr="00F957BA">
        <w:rPr>
          <w:color w:val="0D0D0D" w:themeColor="text1" w:themeTint="F2"/>
        </w:rPr>
        <w:t xml:space="preserve"> </w:t>
      </w:r>
      <w:proofErr w:type="spellStart"/>
      <w:r w:rsidRPr="00F957BA">
        <w:rPr>
          <w:color w:val="0D0D0D" w:themeColor="text1" w:themeTint="F2"/>
        </w:rPr>
        <w:t>yo</w:t>
      </w:r>
      <w:proofErr w:type="spellEnd"/>
      <w:r w:rsidRPr="00F957BA">
        <w:rPr>
          <w:color w:val="0D0D0D" w:themeColor="text1" w:themeTint="F2"/>
        </w:rPr>
        <w:t xml:space="preserve"> </w:t>
      </w:r>
      <w:proofErr w:type="spellStart"/>
      <w:r w:rsidRPr="00F957BA">
        <w:rPr>
          <w:color w:val="0D0D0D" w:themeColor="text1" w:themeTint="F2"/>
        </w:rPr>
        <w:t>queriendo</w:t>
      </w:r>
      <w:proofErr w:type="spellEnd"/>
      <w:r w:rsidRPr="00F957BA">
        <w:rPr>
          <w:color w:val="0D0D0D" w:themeColor="text1" w:themeTint="F2"/>
        </w:rPr>
        <w:t xml:space="preserve"> mandar o </w:t>
      </w:r>
      <w:proofErr w:type="spellStart"/>
      <w:r w:rsidRPr="00F957BA">
        <w:rPr>
          <w:color w:val="0D0D0D" w:themeColor="text1" w:themeTint="F2"/>
        </w:rPr>
        <w:t>ayudar</w:t>
      </w:r>
      <w:proofErr w:type="spellEnd"/>
      <w:r w:rsidRPr="00F957BA">
        <w:rPr>
          <w:color w:val="0D0D0D" w:themeColor="text1" w:themeTint="F2"/>
        </w:rPr>
        <w:t xml:space="preserve">, no </w:t>
      </w:r>
      <w:proofErr w:type="spellStart"/>
      <w:r w:rsidRPr="00F957BA">
        <w:rPr>
          <w:color w:val="0D0D0D" w:themeColor="text1" w:themeTint="F2"/>
        </w:rPr>
        <w:t>tuve</w:t>
      </w:r>
      <w:proofErr w:type="spellEnd"/>
      <w:r w:rsidRPr="00F957BA">
        <w:rPr>
          <w:color w:val="0D0D0D" w:themeColor="text1" w:themeTint="F2"/>
        </w:rPr>
        <w:t xml:space="preserve"> la </w:t>
      </w:r>
      <w:proofErr w:type="spellStart"/>
      <w:r w:rsidRPr="00F957BA">
        <w:rPr>
          <w:color w:val="0D0D0D" w:themeColor="text1" w:themeTint="F2"/>
        </w:rPr>
        <w:t>posibilidad</w:t>
      </w:r>
      <w:proofErr w:type="spellEnd"/>
      <w:r w:rsidRPr="00F957BA">
        <w:rPr>
          <w:color w:val="0D0D0D" w:themeColor="text1" w:themeTint="F2"/>
        </w:rPr>
        <w:t xml:space="preserve"> de </w:t>
      </w:r>
      <w:proofErr w:type="spellStart"/>
      <w:r w:rsidRPr="00F957BA">
        <w:rPr>
          <w:color w:val="0D0D0D" w:themeColor="text1" w:themeTint="F2"/>
        </w:rPr>
        <w:t>hacerlo</w:t>
      </w:r>
      <w:proofErr w:type="spellEnd"/>
      <w:r w:rsidRPr="00F957BA">
        <w:rPr>
          <w:color w:val="0D0D0D" w:themeColor="text1" w:themeTint="F2"/>
        </w:rPr>
        <w:t xml:space="preserve">. Y </w:t>
      </w:r>
      <w:proofErr w:type="spellStart"/>
      <w:r w:rsidRPr="00F957BA">
        <w:rPr>
          <w:color w:val="0D0D0D" w:themeColor="text1" w:themeTint="F2"/>
        </w:rPr>
        <w:t>pues</w:t>
      </w:r>
      <w:proofErr w:type="spellEnd"/>
      <w:r w:rsidRPr="00F957BA">
        <w:rPr>
          <w:color w:val="0D0D0D" w:themeColor="text1" w:themeTint="F2"/>
        </w:rPr>
        <w:t xml:space="preserve"> </w:t>
      </w:r>
      <w:proofErr w:type="spellStart"/>
      <w:r w:rsidRPr="00F957BA">
        <w:rPr>
          <w:color w:val="0D0D0D" w:themeColor="text1" w:themeTint="F2"/>
        </w:rPr>
        <w:t>eso</w:t>
      </w:r>
      <w:proofErr w:type="spellEnd"/>
      <w:r w:rsidRPr="00F957BA">
        <w:rPr>
          <w:color w:val="0D0D0D" w:themeColor="text1" w:themeTint="F2"/>
        </w:rPr>
        <w:t xml:space="preserve"> se </w:t>
      </w:r>
      <w:proofErr w:type="spellStart"/>
      <w:r w:rsidRPr="00F957BA">
        <w:rPr>
          <w:color w:val="0D0D0D" w:themeColor="text1" w:themeTint="F2"/>
        </w:rPr>
        <w:t>siente</w:t>
      </w:r>
      <w:proofErr w:type="spellEnd"/>
      <w:r w:rsidRPr="00F957BA">
        <w:rPr>
          <w:color w:val="0D0D0D" w:themeColor="text1" w:themeTint="F2"/>
        </w:rPr>
        <w:t xml:space="preserve"> </w:t>
      </w:r>
      <w:proofErr w:type="spellStart"/>
      <w:r w:rsidRPr="00F957BA">
        <w:rPr>
          <w:color w:val="0D0D0D" w:themeColor="text1" w:themeTint="F2"/>
        </w:rPr>
        <w:t>feo</w:t>
      </w:r>
      <w:proofErr w:type="spellEnd"/>
      <w:r w:rsidRPr="00F957BA">
        <w:rPr>
          <w:color w:val="0D0D0D" w:themeColor="text1" w:themeTint="F2"/>
        </w:rPr>
        <w:t xml:space="preserve">. </w:t>
      </w:r>
      <w:proofErr w:type="spellStart"/>
      <w:r w:rsidRPr="00F957BA">
        <w:rPr>
          <w:color w:val="0D0D0D" w:themeColor="text1" w:themeTint="F2"/>
        </w:rPr>
        <w:t>En</w:t>
      </w:r>
      <w:proofErr w:type="spellEnd"/>
      <w:r w:rsidRPr="00F957BA">
        <w:rPr>
          <w:color w:val="0D0D0D" w:themeColor="text1" w:themeTint="F2"/>
        </w:rPr>
        <w:t xml:space="preserve"> lo personal, </w:t>
      </w:r>
      <w:proofErr w:type="spellStart"/>
      <w:r w:rsidRPr="00F957BA">
        <w:rPr>
          <w:color w:val="0D0D0D" w:themeColor="text1" w:themeTint="F2"/>
        </w:rPr>
        <w:t>yo</w:t>
      </w:r>
      <w:proofErr w:type="spellEnd"/>
      <w:r w:rsidRPr="00F957BA">
        <w:rPr>
          <w:color w:val="0D0D0D" w:themeColor="text1" w:themeTint="F2"/>
        </w:rPr>
        <w:t xml:space="preserve"> me </w:t>
      </w:r>
      <w:proofErr w:type="spellStart"/>
      <w:r w:rsidRPr="00F957BA">
        <w:rPr>
          <w:color w:val="0D0D0D" w:themeColor="text1" w:themeTint="F2"/>
        </w:rPr>
        <w:t>siento</w:t>
      </w:r>
      <w:proofErr w:type="spellEnd"/>
      <w:r w:rsidRPr="00F957BA">
        <w:rPr>
          <w:color w:val="0D0D0D" w:themeColor="text1" w:themeTint="F2"/>
        </w:rPr>
        <w:t xml:space="preserve"> mal </w:t>
      </w:r>
      <w:proofErr w:type="spellStart"/>
      <w:r w:rsidRPr="00F957BA">
        <w:rPr>
          <w:color w:val="0D0D0D" w:themeColor="text1" w:themeTint="F2"/>
        </w:rPr>
        <w:t>por</w:t>
      </w:r>
      <w:proofErr w:type="spellEnd"/>
      <w:r w:rsidRPr="00F957BA">
        <w:rPr>
          <w:color w:val="0D0D0D" w:themeColor="text1" w:themeTint="F2"/>
        </w:rPr>
        <w:t xml:space="preserve"> </w:t>
      </w:r>
      <w:proofErr w:type="spellStart"/>
      <w:r w:rsidRPr="00F957BA">
        <w:rPr>
          <w:color w:val="0D0D0D" w:themeColor="text1" w:themeTint="F2"/>
        </w:rPr>
        <w:t>eso</w:t>
      </w:r>
      <w:proofErr w:type="spellEnd"/>
      <w:r w:rsidRPr="00F957BA">
        <w:rPr>
          <w:color w:val="0D0D0D" w:themeColor="text1" w:themeTint="F2"/>
        </w:rPr>
        <w:t>.”</w:t>
      </w:r>
    </w:p>
    <w:bookmarkStart w:id="58" w:name="_dtohs92wp8x5" w:colFirst="0" w:colLast="0"/>
    <w:bookmarkEnd w:id="58"/>
  </w:footnote>
  <w:footnote w:id="41">
    <w:p w14:paraId="00000121" w14:textId="77777777" w:rsidR="00E76AFA" w:rsidRPr="00F957BA" w:rsidRDefault="00E76AFA">
      <w:pPr>
        <w:pStyle w:val="Subtitle"/>
        <w:rPr>
          <w:color w:val="0D0D0D" w:themeColor="text1" w:themeTint="F2"/>
        </w:rPr>
      </w:pPr>
      <w:bookmarkStart w:id="59" w:name="_dtohs92wp8x5" w:colFirst="0" w:colLast="0"/>
      <w:bookmarkEnd w:id="59"/>
      <w:r w:rsidRPr="00F957BA">
        <w:rPr>
          <w:color w:val="0D0D0D" w:themeColor="text1" w:themeTint="F2"/>
          <w:vertAlign w:val="superscript"/>
        </w:rPr>
        <w:footnoteRef/>
      </w:r>
      <w:r w:rsidRPr="00F957BA">
        <w:rPr>
          <w:color w:val="0D0D0D" w:themeColor="text1" w:themeTint="F2"/>
        </w:rPr>
        <w:t xml:space="preserve"> “</w:t>
      </w:r>
      <w:proofErr w:type="spellStart"/>
      <w:r w:rsidRPr="00F957BA">
        <w:rPr>
          <w:color w:val="0D0D0D" w:themeColor="text1" w:themeTint="F2"/>
        </w:rPr>
        <w:t>Cuando</w:t>
      </w:r>
      <w:proofErr w:type="spellEnd"/>
      <w:r w:rsidRPr="00F957BA">
        <w:rPr>
          <w:color w:val="0D0D0D" w:themeColor="text1" w:themeTint="F2"/>
        </w:rPr>
        <w:t xml:space="preserve"> mi </w:t>
      </w:r>
      <w:proofErr w:type="spellStart"/>
      <w:r w:rsidRPr="00F957BA">
        <w:rPr>
          <w:color w:val="0D0D0D" w:themeColor="text1" w:themeTint="F2"/>
        </w:rPr>
        <w:t>mamá</w:t>
      </w:r>
      <w:proofErr w:type="spellEnd"/>
      <w:r w:rsidRPr="00F957BA">
        <w:rPr>
          <w:color w:val="0D0D0D" w:themeColor="text1" w:themeTint="F2"/>
        </w:rPr>
        <w:t xml:space="preserve"> </w:t>
      </w:r>
      <w:proofErr w:type="spellStart"/>
      <w:r w:rsidRPr="00F957BA">
        <w:rPr>
          <w:color w:val="0D0D0D" w:themeColor="text1" w:themeTint="F2"/>
        </w:rPr>
        <w:t>murió</w:t>
      </w:r>
      <w:proofErr w:type="spellEnd"/>
      <w:r w:rsidRPr="00F957BA">
        <w:rPr>
          <w:color w:val="0D0D0D" w:themeColor="text1" w:themeTint="F2"/>
        </w:rPr>
        <w:t xml:space="preserve"> </w:t>
      </w:r>
      <w:proofErr w:type="spellStart"/>
      <w:r w:rsidRPr="00F957BA">
        <w:rPr>
          <w:color w:val="0D0D0D" w:themeColor="text1" w:themeTint="F2"/>
        </w:rPr>
        <w:t>ya</w:t>
      </w:r>
      <w:proofErr w:type="spellEnd"/>
      <w:r w:rsidRPr="00F957BA">
        <w:rPr>
          <w:color w:val="0D0D0D" w:themeColor="text1" w:themeTint="F2"/>
        </w:rPr>
        <w:t xml:space="preserve"> no </w:t>
      </w:r>
      <w:proofErr w:type="spellStart"/>
      <w:r w:rsidRPr="00F957BA">
        <w:rPr>
          <w:color w:val="0D0D0D" w:themeColor="text1" w:themeTint="F2"/>
        </w:rPr>
        <w:t>podía</w:t>
      </w:r>
      <w:proofErr w:type="spellEnd"/>
      <w:r w:rsidRPr="00F957BA">
        <w:rPr>
          <w:color w:val="0D0D0D" w:themeColor="text1" w:themeTint="F2"/>
        </w:rPr>
        <w:t xml:space="preserve"> </w:t>
      </w:r>
      <w:proofErr w:type="spellStart"/>
      <w:r w:rsidRPr="00F957BA">
        <w:rPr>
          <w:color w:val="0D0D0D" w:themeColor="text1" w:themeTint="F2"/>
        </w:rPr>
        <w:t>hablar</w:t>
      </w:r>
      <w:proofErr w:type="spellEnd"/>
      <w:r w:rsidRPr="00F957BA">
        <w:rPr>
          <w:color w:val="0D0D0D" w:themeColor="text1" w:themeTint="F2"/>
        </w:rPr>
        <w:t xml:space="preserve">, </w:t>
      </w:r>
      <w:proofErr w:type="spellStart"/>
      <w:r w:rsidRPr="00F957BA">
        <w:rPr>
          <w:color w:val="0D0D0D" w:themeColor="text1" w:themeTint="F2"/>
        </w:rPr>
        <w:t>por</w:t>
      </w:r>
      <w:proofErr w:type="spellEnd"/>
      <w:r w:rsidRPr="00F957BA">
        <w:rPr>
          <w:color w:val="0D0D0D" w:themeColor="text1" w:themeTint="F2"/>
        </w:rPr>
        <w:t xml:space="preserve"> </w:t>
      </w:r>
      <w:proofErr w:type="spellStart"/>
      <w:r w:rsidRPr="00F957BA">
        <w:rPr>
          <w:color w:val="0D0D0D" w:themeColor="text1" w:themeTint="F2"/>
        </w:rPr>
        <w:t>su</w:t>
      </w:r>
      <w:proofErr w:type="spellEnd"/>
      <w:r w:rsidRPr="00F957BA">
        <w:rPr>
          <w:color w:val="0D0D0D" w:themeColor="text1" w:themeTint="F2"/>
        </w:rPr>
        <w:t xml:space="preserve"> </w:t>
      </w:r>
      <w:proofErr w:type="spellStart"/>
      <w:r w:rsidRPr="00F957BA">
        <w:rPr>
          <w:color w:val="0D0D0D" w:themeColor="text1" w:themeTint="F2"/>
        </w:rPr>
        <w:t>enfermedad</w:t>
      </w:r>
      <w:proofErr w:type="spellEnd"/>
      <w:r w:rsidRPr="00F957BA">
        <w:rPr>
          <w:color w:val="0D0D0D" w:themeColor="text1" w:themeTint="F2"/>
        </w:rPr>
        <w:t xml:space="preserve">, </w:t>
      </w:r>
      <w:proofErr w:type="spellStart"/>
      <w:r w:rsidRPr="00F957BA">
        <w:rPr>
          <w:color w:val="0D0D0D" w:themeColor="text1" w:themeTint="F2"/>
        </w:rPr>
        <w:t>así</w:t>
      </w:r>
      <w:proofErr w:type="spellEnd"/>
      <w:r w:rsidRPr="00F957BA">
        <w:rPr>
          <w:color w:val="0D0D0D" w:themeColor="text1" w:themeTint="F2"/>
        </w:rPr>
        <w:t xml:space="preserve"> que </w:t>
      </w:r>
      <w:proofErr w:type="spellStart"/>
      <w:r w:rsidRPr="00F957BA">
        <w:rPr>
          <w:color w:val="0D0D0D" w:themeColor="text1" w:themeTint="F2"/>
        </w:rPr>
        <w:t>yo</w:t>
      </w:r>
      <w:proofErr w:type="spellEnd"/>
      <w:r w:rsidRPr="00F957BA">
        <w:rPr>
          <w:color w:val="0D0D0D" w:themeColor="text1" w:themeTint="F2"/>
        </w:rPr>
        <w:t xml:space="preserve"> no </w:t>
      </w:r>
      <w:proofErr w:type="spellStart"/>
      <w:r w:rsidRPr="00F957BA">
        <w:rPr>
          <w:color w:val="0D0D0D" w:themeColor="text1" w:themeTint="F2"/>
        </w:rPr>
        <w:t>podía</w:t>
      </w:r>
      <w:proofErr w:type="spellEnd"/>
      <w:r w:rsidRPr="00F957BA">
        <w:rPr>
          <w:color w:val="0D0D0D" w:themeColor="text1" w:themeTint="F2"/>
        </w:rPr>
        <w:t xml:space="preserve"> </w:t>
      </w:r>
      <w:proofErr w:type="spellStart"/>
      <w:r w:rsidRPr="00F957BA">
        <w:rPr>
          <w:color w:val="0D0D0D" w:themeColor="text1" w:themeTint="F2"/>
        </w:rPr>
        <w:t>hablar</w:t>
      </w:r>
      <w:proofErr w:type="spellEnd"/>
      <w:r w:rsidRPr="00F957BA">
        <w:rPr>
          <w:color w:val="0D0D0D" w:themeColor="text1" w:themeTint="F2"/>
        </w:rPr>
        <w:t xml:space="preserve"> con </w:t>
      </w:r>
      <w:proofErr w:type="spellStart"/>
      <w:r w:rsidRPr="00F957BA">
        <w:rPr>
          <w:color w:val="0D0D0D" w:themeColor="text1" w:themeTint="F2"/>
        </w:rPr>
        <w:t>ella</w:t>
      </w:r>
      <w:proofErr w:type="spellEnd"/>
      <w:r w:rsidRPr="00F957BA">
        <w:rPr>
          <w:color w:val="0D0D0D" w:themeColor="text1" w:themeTint="F2"/>
        </w:rPr>
        <w:t>.”</w:t>
      </w:r>
    </w:p>
    <w:bookmarkStart w:id="60" w:name="_3w3c3p3ysqnl" w:colFirst="0" w:colLast="0"/>
    <w:bookmarkEnd w:id="60"/>
  </w:footnote>
  <w:footnote w:id="42">
    <w:p w14:paraId="00000122" w14:textId="77777777" w:rsidR="00E76AFA" w:rsidRPr="00F957BA" w:rsidRDefault="00E76AFA">
      <w:pPr>
        <w:pStyle w:val="Subtitle"/>
        <w:rPr>
          <w:color w:val="0D0D0D" w:themeColor="text1" w:themeTint="F2"/>
        </w:rPr>
      </w:pPr>
      <w:bookmarkStart w:id="61" w:name="_3w3c3p3ysqnl" w:colFirst="0" w:colLast="0"/>
      <w:bookmarkEnd w:id="61"/>
      <w:r w:rsidRPr="00F957BA">
        <w:rPr>
          <w:color w:val="0D0D0D" w:themeColor="text1" w:themeTint="F2"/>
          <w:vertAlign w:val="superscript"/>
        </w:rPr>
        <w:footnoteRef/>
      </w:r>
      <w:r w:rsidRPr="00F957BA">
        <w:rPr>
          <w:color w:val="0D0D0D" w:themeColor="text1" w:themeTint="F2"/>
        </w:rPr>
        <w:t xml:space="preserve"> “</w:t>
      </w:r>
      <w:proofErr w:type="spellStart"/>
      <w:r w:rsidRPr="00F957BA">
        <w:rPr>
          <w:color w:val="0D0D0D" w:themeColor="text1" w:themeTint="F2"/>
        </w:rPr>
        <w:t>Yo</w:t>
      </w:r>
      <w:proofErr w:type="spellEnd"/>
      <w:r w:rsidRPr="00F957BA">
        <w:rPr>
          <w:color w:val="0D0D0D" w:themeColor="text1" w:themeTint="F2"/>
        </w:rPr>
        <w:t xml:space="preserve"> </w:t>
      </w:r>
      <w:proofErr w:type="spellStart"/>
      <w:r w:rsidRPr="00F957BA">
        <w:rPr>
          <w:color w:val="0D0D0D" w:themeColor="text1" w:themeTint="F2"/>
        </w:rPr>
        <w:t>trabajé</w:t>
      </w:r>
      <w:proofErr w:type="spellEnd"/>
      <w:r w:rsidRPr="00F957BA">
        <w:rPr>
          <w:color w:val="0D0D0D" w:themeColor="text1" w:themeTint="F2"/>
        </w:rPr>
        <w:t xml:space="preserve"> </w:t>
      </w:r>
      <w:proofErr w:type="spellStart"/>
      <w:r w:rsidRPr="00F957BA">
        <w:rPr>
          <w:color w:val="0D0D0D" w:themeColor="text1" w:themeTint="F2"/>
        </w:rPr>
        <w:t>el</w:t>
      </w:r>
      <w:proofErr w:type="spellEnd"/>
      <w:r w:rsidRPr="00F957BA">
        <w:rPr>
          <w:color w:val="0D0D0D" w:themeColor="text1" w:themeTint="F2"/>
        </w:rPr>
        <w:t xml:space="preserve"> día -- </w:t>
      </w:r>
      <w:proofErr w:type="spellStart"/>
      <w:r w:rsidRPr="00F957BA">
        <w:rPr>
          <w:color w:val="0D0D0D" w:themeColor="text1" w:themeTint="F2"/>
        </w:rPr>
        <w:t>incluso</w:t>
      </w:r>
      <w:proofErr w:type="spellEnd"/>
      <w:r w:rsidRPr="00F957BA">
        <w:rPr>
          <w:color w:val="0D0D0D" w:themeColor="text1" w:themeTint="F2"/>
        </w:rPr>
        <w:t xml:space="preserve">, </w:t>
      </w:r>
      <w:proofErr w:type="spellStart"/>
      <w:r w:rsidRPr="00F957BA">
        <w:rPr>
          <w:color w:val="0D0D0D" w:themeColor="text1" w:themeTint="F2"/>
        </w:rPr>
        <w:t>mira</w:t>
      </w:r>
      <w:proofErr w:type="spellEnd"/>
      <w:r w:rsidRPr="00F957BA">
        <w:rPr>
          <w:color w:val="0D0D0D" w:themeColor="text1" w:themeTint="F2"/>
        </w:rPr>
        <w:t xml:space="preserve"> </w:t>
      </w:r>
      <w:proofErr w:type="spellStart"/>
      <w:r w:rsidRPr="00F957BA">
        <w:rPr>
          <w:color w:val="0D0D0D" w:themeColor="text1" w:themeTint="F2"/>
        </w:rPr>
        <w:t>el</w:t>
      </w:r>
      <w:proofErr w:type="spellEnd"/>
      <w:r w:rsidRPr="00F957BA">
        <w:rPr>
          <w:color w:val="0D0D0D" w:themeColor="text1" w:themeTint="F2"/>
        </w:rPr>
        <w:t xml:space="preserve"> día que la </w:t>
      </w:r>
      <w:proofErr w:type="spellStart"/>
      <w:r w:rsidRPr="00F957BA">
        <w:rPr>
          <w:color w:val="0D0D0D" w:themeColor="text1" w:themeTint="F2"/>
        </w:rPr>
        <w:t>iban</w:t>
      </w:r>
      <w:proofErr w:type="spellEnd"/>
      <w:r w:rsidRPr="00F957BA">
        <w:rPr>
          <w:color w:val="0D0D0D" w:themeColor="text1" w:themeTint="F2"/>
        </w:rPr>
        <w:t xml:space="preserve"> a </w:t>
      </w:r>
      <w:proofErr w:type="spellStart"/>
      <w:r w:rsidRPr="00F957BA">
        <w:rPr>
          <w:color w:val="0D0D0D" w:themeColor="text1" w:themeTint="F2"/>
        </w:rPr>
        <w:t>enterrar</w:t>
      </w:r>
      <w:proofErr w:type="spellEnd"/>
      <w:r w:rsidRPr="00F957BA">
        <w:rPr>
          <w:color w:val="0D0D0D" w:themeColor="text1" w:themeTint="F2"/>
        </w:rPr>
        <w:t xml:space="preserve">, </w:t>
      </w:r>
      <w:proofErr w:type="spellStart"/>
      <w:r w:rsidRPr="00F957BA">
        <w:rPr>
          <w:color w:val="0D0D0D" w:themeColor="text1" w:themeTint="F2"/>
        </w:rPr>
        <w:t>el</w:t>
      </w:r>
      <w:proofErr w:type="spellEnd"/>
      <w:r w:rsidRPr="00F957BA">
        <w:rPr>
          <w:color w:val="0D0D0D" w:themeColor="text1" w:themeTint="F2"/>
        </w:rPr>
        <w:t xml:space="preserve"> día que </w:t>
      </w:r>
      <w:proofErr w:type="spellStart"/>
      <w:r w:rsidRPr="00F957BA">
        <w:rPr>
          <w:color w:val="0D0D0D" w:themeColor="text1" w:themeTint="F2"/>
        </w:rPr>
        <w:t>salió</w:t>
      </w:r>
      <w:proofErr w:type="spellEnd"/>
      <w:r w:rsidRPr="00F957BA">
        <w:rPr>
          <w:color w:val="0D0D0D" w:themeColor="text1" w:themeTint="F2"/>
        </w:rPr>
        <w:t xml:space="preserve"> de la casa de mi </w:t>
      </w:r>
      <w:proofErr w:type="spellStart"/>
      <w:r w:rsidRPr="00F957BA">
        <w:rPr>
          <w:color w:val="0D0D0D" w:themeColor="text1" w:themeTint="F2"/>
        </w:rPr>
        <w:t>papá</w:t>
      </w:r>
      <w:proofErr w:type="spellEnd"/>
      <w:r w:rsidRPr="00F957BA">
        <w:rPr>
          <w:color w:val="0D0D0D" w:themeColor="text1" w:themeTint="F2"/>
        </w:rPr>
        <w:t xml:space="preserve"> me </w:t>
      </w:r>
      <w:proofErr w:type="spellStart"/>
      <w:r w:rsidRPr="00F957BA">
        <w:rPr>
          <w:color w:val="0D0D0D" w:themeColor="text1" w:themeTint="F2"/>
        </w:rPr>
        <w:t>hicieron</w:t>
      </w:r>
      <w:proofErr w:type="spellEnd"/>
      <w:r w:rsidRPr="00F957BA">
        <w:rPr>
          <w:color w:val="0D0D0D" w:themeColor="text1" w:themeTint="F2"/>
        </w:rPr>
        <w:t xml:space="preserve"> la </w:t>
      </w:r>
      <w:proofErr w:type="spellStart"/>
      <w:r w:rsidRPr="00F957BA">
        <w:rPr>
          <w:color w:val="0D0D0D" w:themeColor="text1" w:themeTint="F2"/>
        </w:rPr>
        <w:t>videollamada</w:t>
      </w:r>
      <w:proofErr w:type="spellEnd"/>
      <w:r w:rsidRPr="00F957BA">
        <w:rPr>
          <w:color w:val="0D0D0D" w:themeColor="text1" w:themeTint="F2"/>
        </w:rPr>
        <w:t xml:space="preserve">; me </w:t>
      </w:r>
      <w:proofErr w:type="spellStart"/>
      <w:r w:rsidRPr="00F957BA">
        <w:rPr>
          <w:color w:val="0D0D0D" w:themeColor="text1" w:themeTint="F2"/>
        </w:rPr>
        <w:t>hicieron</w:t>
      </w:r>
      <w:proofErr w:type="spellEnd"/>
      <w:r w:rsidRPr="00F957BA">
        <w:rPr>
          <w:color w:val="0D0D0D" w:themeColor="text1" w:themeTint="F2"/>
        </w:rPr>
        <w:t xml:space="preserve"> la </w:t>
      </w:r>
      <w:proofErr w:type="spellStart"/>
      <w:r w:rsidRPr="00F957BA">
        <w:rPr>
          <w:color w:val="0D0D0D" w:themeColor="text1" w:themeTint="F2"/>
        </w:rPr>
        <w:t>videollamada</w:t>
      </w:r>
      <w:proofErr w:type="spellEnd"/>
      <w:r w:rsidRPr="00F957BA">
        <w:rPr>
          <w:color w:val="0D0D0D" w:themeColor="text1" w:themeTint="F2"/>
        </w:rPr>
        <w:t xml:space="preserve">, me la </w:t>
      </w:r>
      <w:proofErr w:type="spellStart"/>
      <w:r w:rsidRPr="00F957BA">
        <w:rPr>
          <w:color w:val="0D0D0D" w:themeColor="text1" w:themeTint="F2"/>
        </w:rPr>
        <w:t>pasaron</w:t>
      </w:r>
      <w:proofErr w:type="spellEnd"/>
      <w:r w:rsidRPr="00F957BA">
        <w:rPr>
          <w:color w:val="0D0D0D" w:themeColor="text1" w:themeTint="F2"/>
        </w:rPr>
        <w:t xml:space="preserve">, o sea, me </w:t>
      </w:r>
      <w:proofErr w:type="spellStart"/>
      <w:r w:rsidRPr="00F957BA">
        <w:rPr>
          <w:color w:val="0D0D0D" w:themeColor="text1" w:themeTint="F2"/>
        </w:rPr>
        <w:t>pasaron</w:t>
      </w:r>
      <w:proofErr w:type="spellEnd"/>
      <w:r w:rsidRPr="00F957BA">
        <w:rPr>
          <w:color w:val="0D0D0D" w:themeColor="text1" w:themeTint="F2"/>
        </w:rPr>
        <w:t xml:space="preserve"> la </w:t>
      </w:r>
      <w:proofErr w:type="spellStart"/>
      <w:r w:rsidRPr="00F957BA">
        <w:rPr>
          <w:color w:val="0D0D0D" w:themeColor="text1" w:themeTint="F2"/>
        </w:rPr>
        <w:t>caja</w:t>
      </w:r>
      <w:proofErr w:type="spellEnd"/>
      <w:r w:rsidRPr="00F957BA">
        <w:rPr>
          <w:color w:val="0D0D0D" w:themeColor="text1" w:themeTint="F2"/>
        </w:rPr>
        <w:t xml:space="preserve">, me </w:t>
      </w:r>
      <w:proofErr w:type="spellStart"/>
      <w:r w:rsidRPr="00F957BA">
        <w:rPr>
          <w:color w:val="0D0D0D" w:themeColor="text1" w:themeTint="F2"/>
        </w:rPr>
        <w:t>pasaron</w:t>
      </w:r>
      <w:proofErr w:type="spellEnd"/>
      <w:r w:rsidRPr="00F957BA">
        <w:rPr>
          <w:color w:val="0D0D0D" w:themeColor="text1" w:themeTint="F2"/>
        </w:rPr>
        <w:t xml:space="preserve"> </w:t>
      </w:r>
      <w:proofErr w:type="spellStart"/>
      <w:r w:rsidRPr="00F957BA">
        <w:rPr>
          <w:color w:val="0D0D0D" w:themeColor="text1" w:themeTint="F2"/>
        </w:rPr>
        <w:t>ahí</w:t>
      </w:r>
      <w:proofErr w:type="spellEnd"/>
      <w:r w:rsidRPr="00F957BA">
        <w:rPr>
          <w:color w:val="0D0D0D" w:themeColor="text1" w:themeTint="F2"/>
        </w:rPr>
        <w:t xml:space="preserve"> </w:t>
      </w:r>
      <w:proofErr w:type="spellStart"/>
      <w:r w:rsidRPr="00F957BA">
        <w:rPr>
          <w:color w:val="0D0D0D" w:themeColor="text1" w:themeTint="F2"/>
        </w:rPr>
        <w:t>ya</w:t>
      </w:r>
      <w:proofErr w:type="spellEnd"/>
      <w:r w:rsidRPr="00F957BA">
        <w:rPr>
          <w:color w:val="0D0D0D" w:themeColor="text1" w:themeTint="F2"/>
        </w:rPr>
        <w:t xml:space="preserve"> </w:t>
      </w:r>
      <w:proofErr w:type="spellStart"/>
      <w:r w:rsidRPr="00F957BA">
        <w:rPr>
          <w:color w:val="0D0D0D" w:themeColor="text1" w:themeTint="F2"/>
        </w:rPr>
        <w:t>ella</w:t>
      </w:r>
      <w:proofErr w:type="spellEnd"/>
      <w:r w:rsidRPr="00F957BA">
        <w:rPr>
          <w:color w:val="0D0D0D" w:themeColor="text1" w:themeTint="F2"/>
        </w:rPr>
        <w:t xml:space="preserve">, mi </w:t>
      </w:r>
      <w:proofErr w:type="spellStart"/>
      <w:r w:rsidRPr="00F957BA">
        <w:rPr>
          <w:color w:val="0D0D0D" w:themeColor="text1" w:themeTint="F2"/>
        </w:rPr>
        <w:t>mamá</w:t>
      </w:r>
      <w:proofErr w:type="spellEnd"/>
      <w:r w:rsidRPr="00F957BA">
        <w:rPr>
          <w:color w:val="0D0D0D" w:themeColor="text1" w:themeTint="F2"/>
        </w:rPr>
        <w:t xml:space="preserve"> </w:t>
      </w:r>
      <w:proofErr w:type="spellStart"/>
      <w:r w:rsidRPr="00F957BA">
        <w:rPr>
          <w:color w:val="0D0D0D" w:themeColor="text1" w:themeTint="F2"/>
        </w:rPr>
        <w:t>en</w:t>
      </w:r>
      <w:proofErr w:type="spellEnd"/>
      <w:r w:rsidRPr="00F957BA">
        <w:rPr>
          <w:color w:val="0D0D0D" w:themeColor="text1" w:themeTint="F2"/>
        </w:rPr>
        <w:t xml:space="preserve"> la </w:t>
      </w:r>
      <w:proofErr w:type="spellStart"/>
      <w:r w:rsidRPr="00F957BA">
        <w:rPr>
          <w:color w:val="0D0D0D" w:themeColor="text1" w:themeTint="F2"/>
        </w:rPr>
        <w:t>caja</w:t>
      </w:r>
      <w:proofErr w:type="spellEnd"/>
      <w:r w:rsidRPr="00F957BA">
        <w:rPr>
          <w:color w:val="0D0D0D" w:themeColor="text1" w:themeTint="F2"/>
        </w:rPr>
        <w:t xml:space="preserve">, me la </w:t>
      </w:r>
      <w:proofErr w:type="spellStart"/>
      <w:r w:rsidRPr="00F957BA">
        <w:rPr>
          <w:color w:val="0D0D0D" w:themeColor="text1" w:themeTint="F2"/>
        </w:rPr>
        <w:t>pasaron</w:t>
      </w:r>
      <w:proofErr w:type="spellEnd"/>
      <w:r w:rsidRPr="00F957BA">
        <w:rPr>
          <w:color w:val="0D0D0D" w:themeColor="text1" w:themeTint="F2"/>
        </w:rPr>
        <w:t xml:space="preserve"> mis </w:t>
      </w:r>
      <w:proofErr w:type="spellStart"/>
      <w:r w:rsidRPr="00F957BA">
        <w:rPr>
          <w:color w:val="0D0D0D" w:themeColor="text1" w:themeTint="F2"/>
        </w:rPr>
        <w:t>hijos</w:t>
      </w:r>
      <w:proofErr w:type="spellEnd"/>
      <w:r w:rsidRPr="00F957BA">
        <w:rPr>
          <w:color w:val="0D0D0D" w:themeColor="text1" w:themeTint="F2"/>
        </w:rPr>
        <w:t xml:space="preserve">, la </w:t>
      </w:r>
      <w:proofErr w:type="spellStart"/>
      <w:r w:rsidRPr="00F957BA">
        <w:rPr>
          <w:color w:val="0D0D0D" w:themeColor="text1" w:themeTint="F2"/>
        </w:rPr>
        <w:t>vi</w:t>
      </w:r>
      <w:proofErr w:type="spellEnd"/>
      <w:r w:rsidRPr="00F957BA">
        <w:rPr>
          <w:color w:val="0D0D0D" w:themeColor="text1" w:themeTint="F2"/>
        </w:rPr>
        <w:t xml:space="preserve"> </w:t>
      </w:r>
      <w:proofErr w:type="spellStart"/>
      <w:r w:rsidRPr="00F957BA">
        <w:rPr>
          <w:color w:val="0D0D0D" w:themeColor="text1" w:themeTint="F2"/>
        </w:rPr>
        <w:t>cómo</w:t>
      </w:r>
      <w:proofErr w:type="spellEnd"/>
      <w:r w:rsidRPr="00F957BA">
        <w:rPr>
          <w:color w:val="0D0D0D" w:themeColor="text1" w:themeTint="F2"/>
        </w:rPr>
        <w:t xml:space="preserve"> </w:t>
      </w:r>
      <w:proofErr w:type="spellStart"/>
      <w:r w:rsidRPr="00F957BA">
        <w:rPr>
          <w:color w:val="0D0D0D" w:themeColor="text1" w:themeTint="F2"/>
        </w:rPr>
        <w:t>salió</w:t>
      </w:r>
      <w:proofErr w:type="spellEnd"/>
      <w:r w:rsidRPr="00F957BA">
        <w:rPr>
          <w:color w:val="0D0D0D" w:themeColor="text1" w:themeTint="F2"/>
        </w:rPr>
        <w:t xml:space="preserve"> de la casa, </w:t>
      </w:r>
      <w:proofErr w:type="spellStart"/>
      <w:r w:rsidRPr="00F957BA">
        <w:rPr>
          <w:color w:val="0D0D0D" w:themeColor="text1" w:themeTint="F2"/>
        </w:rPr>
        <w:t>más</w:t>
      </w:r>
      <w:proofErr w:type="spellEnd"/>
      <w:r w:rsidRPr="00F957BA">
        <w:rPr>
          <w:color w:val="0D0D0D" w:themeColor="text1" w:themeTint="F2"/>
        </w:rPr>
        <w:t xml:space="preserve"> que nada </w:t>
      </w:r>
      <w:proofErr w:type="spellStart"/>
      <w:r w:rsidRPr="00F957BA">
        <w:rPr>
          <w:color w:val="0D0D0D" w:themeColor="text1" w:themeTint="F2"/>
        </w:rPr>
        <w:t>te</w:t>
      </w:r>
      <w:proofErr w:type="spellEnd"/>
      <w:r w:rsidRPr="00F957BA">
        <w:rPr>
          <w:color w:val="0D0D0D" w:themeColor="text1" w:themeTint="F2"/>
        </w:rPr>
        <w:t xml:space="preserve"> </w:t>
      </w:r>
      <w:proofErr w:type="spellStart"/>
      <w:r w:rsidRPr="00F957BA">
        <w:rPr>
          <w:color w:val="0D0D0D" w:themeColor="text1" w:themeTint="F2"/>
        </w:rPr>
        <w:t>duele</w:t>
      </w:r>
      <w:proofErr w:type="spellEnd"/>
      <w:r w:rsidRPr="00F957BA">
        <w:rPr>
          <w:color w:val="0D0D0D" w:themeColor="text1" w:themeTint="F2"/>
        </w:rPr>
        <w:t xml:space="preserve"> </w:t>
      </w:r>
      <w:proofErr w:type="spellStart"/>
      <w:r w:rsidRPr="00F957BA">
        <w:rPr>
          <w:color w:val="0D0D0D" w:themeColor="text1" w:themeTint="F2"/>
        </w:rPr>
        <w:t>mucho</w:t>
      </w:r>
      <w:proofErr w:type="spellEnd"/>
      <w:r w:rsidRPr="00F957BA">
        <w:rPr>
          <w:color w:val="0D0D0D" w:themeColor="text1" w:themeTint="F2"/>
        </w:rPr>
        <w:t xml:space="preserve"> </w:t>
      </w:r>
      <w:proofErr w:type="spellStart"/>
      <w:r w:rsidRPr="00F957BA">
        <w:rPr>
          <w:color w:val="0D0D0D" w:themeColor="text1" w:themeTint="F2"/>
        </w:rPr>
        <w:t>los</w:t>
      </w:r>
      <w:proofErr w:type="spellEnd"/>
      <w:r w:rsidRPr="00F957BA">
        <w:rPr>
          <w:color w:val="0D0D0D" w:themeColor="text1" w:themeTint="F2"/>
        </w:rPr>
        <w:t xml:space="preserve"> mariachis </w:t>
      </w:r>
      <w:proofErr w:type="spellStart"/>
      <w:r w:rsidRPr="00F957BA">
        <w:rPr>
          <w:color w:val="0D0D0D" w:themeColor="text1" w:themeTint="F2"/>
        </w:rPr>
        <w:t>llegando</w:t>
      </w:r>
      <w:proofErr w:type="spellEnd"/>
      <w:r w:rsidRPr="00F957BA">
        <w:rPr>
          <w:color w:val="0D0D0D" w:themeColor="text1" w:themeTint="F2"/>
        </w:rPr>
        <w:t xml:space="preserve"> con la </w:t>
      </w:r>
      <w:proofErr w:type="spellStart"/>
      <w:r w:rsidRPr="00F957BA">
        <w:rPr>
          <w:color w:val="0D0D0D" w:themeColor="text1" w:themeTint="F2"/>
        </w:rPr>
        <w:t>canción</w:t>
      </w:r>
      <w:proofErr w:type="spellEnd"/>
      <w:r w:rsidRPr="00F957BA">
        <w:rPr>
          <w:color w:val="0D0D0D" w:themeColor="text1" w:themeTint="F2"/>
        </w:rPr>
        <w:t xml:space="preserve">, la de ‘Amor </w:t>
      </w:r>
      <w:proofErr w:type="spellStart"/>
      <w:r w:rsidRPr="00F957BA">
        <w:rPr>
          <w:color w:val="0D0D0D" w:themeColor="text1" w:themeTint="F2"/>
        </w:rPr>
        <w:t>Eterno</w:t>
      </w:r>
      <w:proofErr w:type="spellEnd"/>
      <w:r w:rsidRPr="00F957BA">
        <w:rPr>
          <w:color w:val="0D0D0D" w:themeColor="text1" w:themeTint="F2"/>
        </w:rPr>
        <w:t xml:space="preserve">,” </w:t>
      </w:r>
      <w:proofErr w:type="spellStart"/>
      <w:r w:rsidRPr="00F957BA">
        <w:rPr>
          <w:color w:val="0D0D0D" w:themeColor="text1" w:themeTint="F2"/>
        </w:rPr>
        <w:t>te</w:t>
      </w:r>
      <w:proofErr w:type="spellEnd"/>
      <w:r w:rsidRPr="00F957BA">
        <w:rPr>
          <w:color w:val="0D0D0D" w:themeColor="text1" w:themeTint="F2"/>
        </w:rPr>
        <w:t xml:space="preserve"> </w:t>
      </w:r>
      <w:proofErr w:type="spellStart"/>
      <w:r w:rsidRPr="00F957BA">
        <w:rPr>
          <w:color w:val="0D0D0D" w:themeColor="text1" w:themeTint="F2"/>
        </w:rPr>
        <w:t>llega</w:t>
      </w:r>
      <w:proofErr w:type="spellEnd"/>
      <w:r w:rsidRPr="00F957BA">
        <w:rPr>
          <w:color w:val="0D0D0D" w:themeColor="text1" w:themeTint="F2"/>
        </w:rPr>
        <w:t xml:space="preserve"> hasta -- y hoy la </w:t>
      </w:r>
      <w:proofErr w:type="spellStart"/>
      <w:r w:rsidRPr="00F957BA">
        <w:rPr>
          <w:color w:val="0D0D0D" w:themeColor="text1" w:themeTint="F2"/>
        </w:rPr>
        <w:t>escuchas</w:t>
      </w:r>
      <w:proofErr w:type="spellEnd"/>
      <w:r w:rsidRPr="00F957BA">
        <w:rPr>
          <w:color w:val="0D0D0D" w:themeColor="text1" w:themeTint="F2"/>
        </w:rPr>
        <w:t xml:space="preserve"> y lo </w:t>
      </w:r>
      <w:proofErr w:type="spellStart"/>
      <w:r w:rsidRPr="00F957BA">
        <w:rPr>
          <w:color w:val="0D0D0D" w:themeColor="text1" w:themeTint="F2"/>
        </w:rPr>
        <w:t>mismo</w:t>
      </w:r>
      <w:proofErr w:type="spellEnd"/>
      <w:r w:rsidRPr="00F957BA">
        <w:rPr>
          <w:color w:val="0D0D0D" w:themeColor="text1" w:themeTint="F2"/>
        </w:rPr>
        <w:t xml:space="preserve">, </w:t>
      </w:r>
      <w:proofErr w:type="spellStart"/>
      <w:r w:rsidRPr="00F957BA">
        <w:rPr>
          <w:color w:val="0D0D0D" w:themeColor="text1" w:themeTint="F2"/>
        </w:rPr>
        <w:t>te</w:t>
      </w:r>
      <w:proofErr w:type="spellEnd"/>
      <w:r w:rsidRPr="00F957BA">
        <w:rPr>
          <w:color w:val="0D0D0D" w:themeColor="text1" w:themeTint="F2"/>
        </w:rPr>
        <w:t xml:space="preserve"> </w:t>
      </w:r>
      <w:proofErr w:type="spellStart"/>
      <w:r w:rsidRPr="00F957BA">
        <w:rPr>
          <w:color w:val="0D0D0D" w:themeColor="text1" w:themeTint="F2"/>
        </w:rPr>
        <w:t>llega</w:t>
      </w:r>
      <w:proofErr w:type="spellEnd"/>
      <w:r w:rsidRPr="00F957BA">
        <w:rPr>
          <w:color w:val="0D0D0D" w:themeColor="text1" w:themeTint="F2"/>
        </w:rPr>
        <w:t xml:space="preserve"> </w:t>
      </w:r>
      <w:proofErr w:type="spellStart"/>
      <w:r w:rsidRPr="00F957BA">
        <w:rPr>
          <w:color w:val="0D0D0D" w:themeColor="text1" w:themeTint="F2"/>
        </w:rPr>
        <w:t>porque</w:t>
      </w:r>
      <w:proofErr w:type="spellEnd"/>
      <w:r w:rsidRPr="00F957BA">
        <w:rPr>
          <w:color w:val="0D0D0D" w:themeColor="text1" w:themeTint="F2"/>
        </w:rPr>
        <w:t xml:space="preserve"> </w:t>
      </w:r>
      <w:proofErr w:type="spellStart"/>
      <w:r w:rsidRPr="00F957BA">
        <w:rPr>
          <w:color w:val="0D0D0D" w:themeColor="text1" w:themeTint="F2"/>
        </w:rPr>
        <w:t>te</w:t>
      </w:r>
      <w:proofErr w:type="spellEnd"/>
      <w:r w:rsidRPr="00F957BA">
        <w:rPr>
          <w:color w:val="0D0D0D" w:themeColor="text1" w:themeTint="F2"/>
        </w:rPr>
        <w:t xml:space="preserve"> </w:t>
      </w:r>
      <w:proofErr w:type="spellStart"/>
      <w:r w:rsidRPr="00F957BA">
        <w:rPr>
          <w:color w:val="0D0D0D" w:themeColor="text1" w:themeTint="F2"/>
        </w:rPr>
        <w:t>acuerdas</w:t>
      </w:r>
      <w:proofErr w:type="spellEnd"/>
      <w:r w:rsidRPr="00F957BA">
        <w:rPr>
          <w:color w:val="0D0D0D" w:themeColor="text1" w:themeTint="F2"/>
        </w:rPr>
        <w:t>.”</w:t>
      </w:r>
    </w:p>
    <w:bookmarkStart w:id="62" w:name="_b7t4fdgxd0r9" w:colFirst="0" w:colLast="0"/>
    <w:bookmarkEnd w:id="62"/>
  </w:footnote>
  <w:footnote w:id="43">
    <w:p w14:paraId="00000123" w14:textId="77777777" w:rsidR="00E76AFA" w:rsidRPr="00F957BA" w:rsidRDefault="00E76AFA">
      <w:pPr>
        <w:pStyle w:val="Subtitle"/>
        <w:rPr>
          <w:color w:val="0D0D0D" w:themeColor="text1" w:themeTint="F2"/>
        </w:rPr>
      </w:pPr>
      <w:bookmarkStart w:id="63" w:name="_b7t4fdgxd0r9" w:colFirst="0" w:colLast="0"/>
      <w:bookmarkEnd w:id="63"/>
      <w:r w:rsidRPr="00F957BA">
        <w:rPr>
          <w:color w:val="0D0D0D" w:themeColor="text1" w:themeTint="F2"/>
          <w:vertAlign w:val="superscript"/>
        </w:rPr>
        <w:footnoteRef/>
      </w:r>
      <w:r w:rsidRPr="00F957BA">
        <w:rPr>
          <w:color w:val="0D0D0D" w:themeColor="text1" w:themeTint="F2"/>
        </w:rPr>
        <w:t xml:space="preserve"> “Como dices </w:t>
      </w:r>
      <w:proofErr w:type="spellStart"/>
      <w:r w:rsidRPr="00F957BA">
        <w:rPr>
          <w:color w:val="0D0D0D" w:themeColor="text1" w:themeTint="F2"/>
        </w:rPr>
        <w:t>tú</w:t>
      </w:r>
      <w:proofErr w:type="spellEnd"/>
      <w:r w:rsidRPr="00F957BA">
        <w:rPr>
          <w:color w:val="0D0D0D" w:themeColor="text1" w:themeTint="F2"/>
        </w:rPr>
        <w:t xml:space="preserve">, </w:t>
      </w:r>
      <w:proofErr w:type="spellStart"/>
      <w:r w:rsidRPr="00F957BA">
        <w:rPr>
          <w:color w:val="0D0D0D" w:themeColor="text1" w:themeTint="F2"/>
        </w:rPr>
        <w:t>precisamente</w:t>
      </w:r>
      <w:proofErr w:type="spellEnd"/>
      <w:r w:rsidRPr="00F957BA">
        <w:rPr>
          <w:color w:val="0D0D0D" w:themeColor="text1" w:themeTint="F2"/>
        </w:rPr>
        <w:t xml:space="preserve"> </w:t>
      </w:r>
      <w:proofErr w:type="spellStart"/>
      <w:r w:rsidRPr="00F957BA">
        <w:rPr>
          <w:color w:val="0D0D0D" w:themeColor="text1" w:themeTint="F2"/>
        </w:rPr>
        <w:t>en</w:t>
      </w:r>
      <w:proofErr w:type="spellEnd"/>
      <w:r w:rsidRPr="00F957BA">
        <w:rPr>
          <w:color w:val="0D0D0D" w:themeColor="text1" w:themeTint="F2"/>
        </w:rPr>
        <w:t xml:space="preserve"> </w:t>
      </w:r>
      <w:proofErr w:type="spellStart"/>
      <w:r w:rsidRPr="00F957BA">
        <w:rPr>
          <w:color w:val="0D0D0D" w:themeColor="text1" w:themeTint="F2"/>
        </w:rPr>
        <w:t>una</w:t>
      </w:r>
      <w:proofErr w:type="spellEnd"/>
      <w:r w:rsidRPr="00F957BA">
        <w:rPr>
          <w:color w:val="0D0D0D" w:themeColor="text1" w:themeTint="F2"/>
        </w:rPr>
        <w:t xml:space="preserve"> </w:t>
      </w:r>
      <w:proofErr w:type="spellStart"/>
      <w:r w:rsidRPr="00F957BA">
        <w:rPr>
          <w:color w:val="0D0D0D" w:themeColor="text1" w:themeTint="F2"/>
        </w:rPr>
        <w:t>videollamada</w:t>
      </w:r>
      <w:proofErr w:type="spellEnd"/>
      <w:r w:rsidRPr="00F957BA">
        <w:rPr>
          <w:color w:val="0D0D0D" w:themeColor="text1" w:themeTint="F2"/>
        </w:rPr>
        <w:t xml:space="preserve">, me la </w:t>
      </w:r>
      <w:proofErr w:type="spellStart"/>
      <w:r w:rsidRPr="00F957BA">
        <w:rPr>
          <w:color w:val="0D0D0D" w:themeColor="text1" w:themeTint="F2"/>
        </w:rPr>
        <w:t>pasaron</w:t>
      </w:r>
      <w:proofErr w:type="spellEnd"/>
      <w:r w:rsidRPr="00F957BA">
        <w:rPr>
          <w:color w:val="0D0D0D" w:themeColor="text1" w:themeTint="F2"/>
        </w:rPr>
        <w:t xml:space="preserve"> y la </w:t>
      </w:r>
      <w:proofErr w:type="spellStart"/>
      <w:r w:rsidRPr="00F957BA">
        <w:rPr>
          <w:color w:val="0D0D0D" w:themeColor="text1" w:themeTint="F2"/>
        </w:rPr>
        <w:t>vi</w:t>
      </w:r>
      <w:proofErr w:type="spellEnd"/>
      <w:r w:rsidRPr="00F957BA">
        <w:rPr>
          <w:color w:val="0D0D0D" w:themeColor="text1" w:themeTint="F2"/>
        </w:rPr>
        <w:t xml:space="preserve"> </w:t>
      </w:r>
      <w:proofErr w:type="spellStart"/>
      <w:r w:rsidRPr="00F957BA">
        <w:rPr>
          <w:color w:val="0D0D0D" w:themeColor="text1" w:themeTint="F2"/>
        </w:rPr>
        <w:t>ahí</w:t>
      </w:r>
      <w:proofErr w:type="spellEnd"/>
      <w:r w:rsidRPr="00F957BA">
        <w:rPr>
          <w:color w:val="0D0D0D" w:themeColor="text1" w:themeTint="F2"/>
        </w:rPr>
        <w:t xml:space="preserve"> </w:t>
      </w:r>
      <w:proofErr w:type="spellStart"/>
      <w:r w:rsidRPr="00F957BA">
        <w:rPr>
          <w:color w:val="0D0D0D" w:themeColor="text1" w:themeTint="F2"/>
        </w:rPr>
        <w:t>tirada</w:t>
      </w:r>
      <w:proofErr w:type="spellEnd"/>
      <w:r w:rsidRPr="00F957BA">
        <w:rPr>
          <w:color w:val="0D0D0D" w:themeColor="text1" w:themeTint="F2"/>
        </w:rPr>
        <w:t xml:space="preserve">, la </w:t>
      </w:r>
      <w:proofErr w:type="spellStart"/>
      <w:r w:rsidRPr="00F957BA">
        <w:rPr>
          <w:color w:val="0D0D0D" w:themeColor="text1" w:themeTint="F2"/>
        </w:rPr>
        <w:t>vi</w:t>
      </w:r>
      <w:proofErr w:type="spellEnd"/>
      <w:r w:rsidRPr="00F957BA">
        <w:rPr>
          <w:color w:val="0D0D0D" w:themeColor="text1" w:themeTint="F2"/>
        </w:rPr>
        <w:t xml:space="preserve"> </w:t>
      </w:r>
      <w:proofErr w:type="spellStart"/>
      <w:r w:rsidRPr="00F957BA">
        <w:rPr>
          <w:color w:val="0D0D0D" w:themeColor="text1" w:themeTint="F2"/>
        </w:rPr>
        <w:t>en</w:t>
      </w:r>
      <w:proofErr w:type="spellEnd"/>
      <w:r w:rsidRPr="00F957BA">
        <w:rPr>
          <w:color w:val="0D0D0D" w:themeColor="text1" w:themeTint="F2"/>
        </w:rPr>
        <w:t xml:space="preserve"> </w:t>
      </w:r>
      <w:proofErr w:type="spellStart"/>
      <w:r w:rsidRPr="00F957BA">
        <w:rPr>
          <w:color w:val="0D0D0D" w:themeColor="text1" w:themeTint="F2"/>
        </w:rPr>
        <w:t>el</w:t>
      </w:r>
      <w:proofErr w:type="spellEnd"/>
      <w:r w:rsidRPr="00F957BA">
        <w:rPr>
          <w:color w:val="0D0D0D" w:themeColor="text1" w:themeTint="F2"/>
        </w:rPr>
        <w:t xml:space="preserve"> </w:t>
      </w:r>
      <w:proofErr w:type="spellStart"/>
      <w:r w:rsidRPr="00F957BA">
        <w:rPr>
          <w:color w:val="0D0D0D" w:themeColor="text1" w:themeTint="F2"/>
        </w:rPr>
        <w:t>ataúd</w:t>
      </w:r>
      <w:proofErr w:type="spellEnd"/>
      <w:r w:rsidRPr="00F957BA">
        <w:rPr>
          <w:color w:val="0D0D0D" w:themeColor="text1" w:themeTint="F2"/>
        </w:rPr>
        <w:t xml:space="preserve">. </w:t>
      </w:r>
      <w:proofErr w:type="spellStart"/>
      <w:r w:rsidRPr="00F957BA">
        <w:rPr>
          <w:color w:val="0D0D0D" w:themeColor="text1" w:themeTint="F2"/>
        </w:rPr>
        <w:t>En</w:t>
      </w:r>
      <w:proofErr w:type="spellEnd"/>
      <w:r w:rsidRPr="00F957BA">
        <w:rPr>
          <w:color w:val="0D0D0D" w:themeColor="text1" w:themeTint="F2"/>
        </w:rPr>
        <w:t xml:space="preserve"> la </w:t>
      </w:r>
      <w:proofErr w:type="spellStart"/>
      <w:r w:rsidRPr="00F957BA">
        <w:rPr>
          <w:color w:val="0D0D0D" w:themeColor="text1" w:themeTint="F2"/>
        </w:rPr>
        <w:t>misa</w:t>
      </w:r>
      <w:proofErr w:type="spellEnd"/>
      <w:r w:rsidRPr="00F957BA">
        <w:rPr>
          <w:color w:val="0D0D0D" w:themeColor="text1" w:themeTint="F2"/>
        </w:rPr>
        <w:t xml:space="preserve"> no </w:t>
      </w:r>
      <w:proofErr w:type="spellStart"/>
      <w:r w:rsidRPr="00F957BA">
        <w:rPr>
          <w:color w:val="0D0D0D" w:themeColor="text1" w:themeTint="F2"/>
        </w:rPr>
        <w:t>quise</w:t>
      </w:r>
      <w:proofErr w:type="spellEnd"/>
      <w:r w:rsidRPr="00F957BA">
        <w:rPr>
          <w:color w:val="0D0D0D" w:themeColor="text1" w:themeTint="F2"/>
        </w:rPr>
        <w:t xml:space="preserve"> </w:t>
      </w:r>
      <w:proofErr w:type="spellStart"/>
      <w:r w:rsidRPr="00F957BA">
        <w:rPr>
          <w:color w:val="0D0D0D" w:themeColor="text1" w:themeTint="F2"/>
        </w:rPr>
        <w:t>estar</w:t>
      </w:r>
      <w:proofErr w:type="spellEnd"/>
      <w:r w:rsidRPr="00F957BA">
        <w:rPr>
          <w:color w:val="0D0D0D" w:themeColor="text1" w:themeTint="F2"/>
        </w:rPr>
        <w:t xml:space="preserve"> </w:t>
      </w:r>
      <w:proofErr w:type="spellStart"/>
      <w:r w:rsidRPr="00F957BA">
        <w:rPr>
          <w:color w:val="0D0D0D" w:themeColor="text1" w:themeTint="F2"/>
        </w:rPr>
        <w:t>presente</w:t>
      </w:r>
      <w:proofErr w:type="spellEnd"/>
      <w:r w:rsidRPr="00F957BA">
        <w:rPr>
          <w:color w:val="0D0D0D" w:themeColor="text1" w:themeTint="F2"/>
        </w:rPr>
        <w:t xml:space="preserve"> </w:t>
      </w:r>
      <w:proofErr w:type="spellStart"/>
      <w:r w:rsidRPr="00F957BA">
        <w:rPr>
          <w:color w:val="0D0D0D" w:themeColor="text1" w:themeTint="F2"/>
        </w:rPr>
        <w:t>porque</w:t>
      </w:r>
      <w:proofErr w:type="spellEnd"/>
      <w:r w:rsidRPr="00F957BA">
        <w:rPr>
          <w:color w:val="0D0D0D" w:themeColor="text1" w:themeTint="F2"/>
        </w:rPr>
        <w:t xml:space="preserve">, </w:t>
      </w:r>
      <w:proofErr w:type="spellStart"/>
      <w:r w:rsidRPr="00F957BA">
        <w:rPr>
          <w:color w:val="0D0D0D" w:themeColor="text1" w:themeTint="F2"/>
        </w:rPr>
        <w:t>como</w:t>
      </w:r>
      <w:proofErr w:type="spellEnd"/>
      <w:r w:rsidRPr="00F957BA">
        <w:rPr>
          <w:color w:val="0D0D0D" w:themeColor="text1" w:themeTint="F2"/>
        </w:rPr>
        <w:t xml:space="preserve"> que se me </w:t>
      </w:r>
      <w:proofErr w:type="spellStart"/>
      <w:r w:rsidRPr="00F957BA">
        <w:rPr>
          <w:color w:val="0D0D0D" w:themeColor="text1" w:themeTint="F2"/>
        </w:rPr>
        <w:t>hacía</w:t>
      </w:r>
      <w:proofErr w:type="spellEnd"/>
      <w:r w:rsidRPr="00F957BA">
        <w:rPr>
          <w:color w:val="0D0D0D" w:themeColor="text1" w:themeTint="F2"/>
        </w:rPr>
        <w:t xml:space="preserve"> un poco de </w:t>
      </w:r>
      <w:proofErr w:type="spellStart"/>
      <w:r w:rsidRPr="00F957BA">
        <w:rPr>
          <w:color w:val="0D0D0D" w:themeColor="text1" w:themeTint="F2"/>
        </w:rPr>
        <w:t>falta</w:t>
      </w:r>
      <w:proofErr w:type="spellEnd"/>
      <w:r w:rsidRPr="00F957BA">
        <w:rPr>
          <w:color w:val="0D0D0D" w:themeColor="text1" w:themeTint="F2"/>
        </w:rPr>
        <w:t xml:space="preserve"> de </w:t>
      </w:r>
      <w:proofErr w:type="spellStart"/>
      <w:r w:rsidRPr="00F957BA">
        <w:rPr>
          <w:color w:val="0D0D0D" w:themeColor="text1" w:themeTint="F2"/>
        </w:rPr>
        <w:t>respeto</w:t>
      </w:r>
      <w:proofErr w:type="spellEnd"/>
      <w:r w:rsidRPr="00F957BA">
        <w:rPr>
          <w:color w:val="0D0D0D" w:themeColor="text1" w:themeTint="F2"/>
        </w:rPr>
        <w:t xml:space="preserve"> </w:t>
      </w:r>
      <w:proofErr w:type="spellStart"/>
      <w:r w:rsidRPr="00F957BA">
        <w:rPr>
          <w:color w:val="0D0D0D" w:themeColor="text1" w:themeTint="F2"/>
        </w:rPr>
        <w:t>estar</w:t>
      </w:r>
      <w:proofErr w:type="spellEnd"/>
      <w:r w:rsidRPr="00F957BA">
        <w:rPr>
          <w:color w:val="0D0D0D" w:themeColor="text1" w:themeTint="F2"/>
        </w:rPr>
        <w:t xml:space="preserve"> con </w:t>
      </w:r>
      <w:proofErr w:type="spellStart"/>
      <w:r w:rsidRPr="00F957BA">
        <w:rPr>
          <w:color w:val="0D0D0D" w:themeColor="text1" w:themeTint="F2"/>
        </w:rPr>
        <w:t>el</w:t>
      </w:r>
      <w:proofErr w:type="spellEnd"/>
      <w:r w:rsidRPr="00F957BA">
        <w:rPr>
          <w:color w:val="0D0D0D" w:themeColor="text1" w:themeTint="F2"/>
        </w:rPr>
        <w:t xml:space="preserve"> </w:t>
      </w:r>
      <w:proofErr w:type="spellStart"/>
      <w:r w:rsidRPr="00F957BA">
        <w:rPr>
          <w:color w:val="0D0D0D" w:themeColor="text1" w:themeTint="F2"/>
        </w:rPr>
        <w:t>teléfono</w:t>
      </w:r>
      <w:proofErr w:type="spellEnd"/>
      <w:r w:rsidRPr="00F957BA">
        <w:rPr>
          <w:color w:val="0D0D0D" w:themeColor="text1" w:themeTint="F2"/>
        </w:rPr>
        <w:t xml:space="preserve"> y </w:t>
      </w:r>
      <w:proofErr w:type="spellStart"/>
      <w:r w:rsidRPr="00F957BA">
        <w:rPr>
          <w:color w:val="0D0D0D" w:themeColor="text1" w:themeTint="F2"/>
        </w:rPr>
        <w:t>estar</w:t>
      </w:r>
      <w:proofErr w:type="spellEnd"/>
      <w:r w:rsidRPr="00F957BA">
        <w:rPr>
          <w:color w:val="0D0D0D" w:themeColor="text1" w:themeTint="F2"/>
        </w:rPr>
        <w:t xml:space="preserve"> </w:t>
      </w:r>
      <w:proofErr w:type="spellStart"/>
      <w:r w:rsidRPr="00F957BA">
        <w:rPr>
          <w:color w:val="0D0D0D" w:themeColor="text1" w:themeTint="F2"/>
        </w:rPr>
        <w:t>ahí</w:t>
      </w:r>
      <w:proofErr w:type="spellEnd"/>
      <w:r w:rsidRPr="00F957BA">
        <w:rPr>
          <w:color w:val="0D0D0D" w:themeColor="text1" w:themeTint="F2"/>
        </w:rPr>
        <w:t xml:space="preserve"> </w:t>
      </w:r>
      <w:proofErr w:type="spellStart"/>
      <w:r w:rsidRPr="00F957BA">
        <w:rPr>
          <w:color w:val="0D0D0D" w:themeColor="text1" w:themeTint="F2"/>
        </w:rPr>
        <w:t>haciendo</w:t>
      </w:r>
      <w:proofErr w:type="spellEnd"/>
      <w:r w:rsidRPr="00F957BA">
        <w:rPr>
          <w:color w:val="0D0D0D" w:themeColor="text1" w:themeTint="F2"/>
        </w:rPr>
        <w:t xml:space="preserve"> </w:t>
      </w:r>
      <w:proofErr w:type="spellStart"/>
      <w:r w:rsidRPr="00F957BA">
        <w:rPr>
          <w:color w:val="0D0D0D" w:themeColor="text1" w:themeTint="F2"/>
        </w:rPr>
        <w:t>el</w:t>
      </w:r>
      <w:proofErr w:type="spellEnd"/>
      <w:r w:rsidRPr="00F957BA">
        <w:rPr>
          <w:color w:val="0D0D0D" w:themeColor="text1" w:themeTint="F2"/>
        </w:rPr>
        <w:t xml:space="preserve"> padre la </w:t>
      </w:r>
      <w:proofErr w:type="spellStart"/>
      <w:r w:rsidRPr="00F957BA">
        <w:rPr>
          <w:color w:val="0D0D0D" w:themeColor="text1" w:themeTint="F2"/>
        </w:rPr>
        <w:t>misa</w:t>
      </w:r>
      <w:proofErr w:type="spellEnd"/>
      <w:r w:rsidRPr="00F957BA">
        <w:rPr>
          <w:color w:val="0D0D0D" w:themeColor="text1" w:themeTint="F2"/>
        </w:rPr>
        <w:t xml:space="preserve"> y </w:t>
      </w:r>
      <w:proofErr w:type="spellStart"/>
      <w:r w:rsidRPr="00F957BA">
        <w:rPr>
          <w:color w:val="0D0D0D" w:themeColor="text1" w:themeTint="F2"/>
        </w:rPr>
        <w:t>rezando</w:t>
      </w:r>
      <w:proofErr w:type="spellEnd"/>
      <w:r w:rsidRPr="00F957BA">
        <w:rPr>
          <w:color w:val="0D0D0D" w:themeColor="text1" w:themeTint="F2"/>
        </w:rPr>
        <w:t xml:space="preserve"> y uno con </w:t>
      </w:r>
      <w:proofErr w:type="spellStart"/>
      <w:r w:rsidRPr="00F957BA">
        <w:rPr>
          <w:color w:val="0D0D0D" w:themeColor="text1" w:themeTint="F2"/>
        </w:rPr>
        <w:t>él</w:t>
      </w:r>
      <w:proofErr w:type="spellEnd"/>
      <w:r w:rsidRPr="00F957BA">
        <w:rPr>
          <w:color w:val="0D0D0D" w:themeColor="text1" w:themeTint="F2"/>
        </w:rPr>
        <w:t xml:space="preserve"> </w:t>
      </w:r>
      <w:proofErr w:type="spellStart"/>
      <w:r w:rsidRPr="00F957BA">
        <w:rPr>
          <w:color w:val="0D0D0D" w:themeColor="text1" w:themeTint="F2"/>
        </w:rPr>
        <w:t>teléfono</w:t>
      </w:r>
      <w:proofErr w:type="spellEnd"/>
      <w:r w:rsidRPr="00F957BA">
        <w:rPr>
          <w:color w:val="0D0D0D" w:themeColor="text1" w:themeTint="F2"/>
        </w:rPr>
        <w:t xml:space="preserve"> </w:t>
      </w:r>
      <w:proofErr w:type="spellStart"/>
      <w:r w:rsidRPr="00F957BA">
        <w:rPr>
          <w:color w:val="0D0D0D" w:themeColor="text1" w:themeTint="F2"/>
        </w:rPr>
        <w:t>ahí</w:t>
      </w:r>
      <w:proofErr w:type="spellEnd"/>
      <w:r w:rsidRPr="00F957BA">
        <w:rPr>
          <w:color w:val="0D0D0D" w:themeColor="text1" w:themeTint="F2"/>
        </w:rPr>
        <w:t xml:space="preserve"> </w:t>
      </w:r>
      <w:proofErr w:type="spellStart"/>
      <w:r w:rsidRPr="00F957BA">
        <w:rPr>
          <w:color w:val="0D0D0D" w:themeColor="text1" w:themeTint="F2"/>
        </w:rPr>
        <w:t>mirando</w:t>
      </w:r>
      <w:proofErr w:type="spellEnd"/>
      <w:r w:rsidRPr="00F957BA">
        <w:rPr>
          <w:color w:val="0D0D0D" w:themeColor="text1" w:themeTint="F2"/>
        </w:rPr>
        <w:t xml:space="preserve">. Como que no me </w:t>
      </w:r>
      <w:proofErr w:type="spellStart"/>
      <w:r w:rsidRPr="00F957BA">
        <w:rPr>
          <w:color w:val="0D0D0D" w:themeColor="text1" w:themeTint="F2"/>
        </w:rPr>
        <w:t>gustó</w:t>
      </w:r>
      <w:proofErr w:type="spellEnd"/>
      <w:r w:rsidRPr="00F957BA">
        <w:rPr>
          <w:color w:val="0D0D0D" w:themeColor="text1" w:themeTint="F2"/>
        </w:rPr>
        <w:t xml:space="preserve"> </w:t>
      </w:r>
      <w:proofErr w:type="spellStart"/>
      <w:r w:rsidRPr="00F957BA">
        <w:rPr>
          <w:color w:val="0D0D0D" w:themeColor="text1" w:themeTint="F2"/>
        </w:rPr>
        <w:t>mucho</w:t>
      </w:r>
      <w:proofErr w:type="spellEnd"/>
      <w:r w:rsidRPr="00F957BA">
        <w:rPr>
          <w:color w:val="0D0D0D" w:themeColor="text1" w:themeTint="F2"/>
        </w:rPr>
        <w:t xml:space="preserve"> la idea.”</w:t>
      </w:r>
    </w:p>
    <w:bookmarkStart w:id="64" w:name="_57obxemg4ofx" w:colFirst="0" w:colLast="0"/>
    <w:bookmarkEnd w:id="64"/>
  </w:footnote>
  <w:footnote w:id="44">
    <w:p w14:paraId="00000124" w14:textId="77777777" w:rsidR="00E76AFA" w:rsidRPr="00F957BA" w:rsidRDefault="00E76AFA">
      <w:pPr>
        <w:pStyle w:val="Subtitle"/>
        <w:rPr>
          <w:color w:val="0D0D0D" w:themeColor="text1" w:themeTint="F2"/>
        </w:rPr>
      </w:pPr>
      <w:bookmarkStart w:id="65" w:name="_57obxemg4ofx" w:colFirst="0" w:colLast="0"/>
      <w:bookmarkEnd w:id="65"/>
      <w:r w:rsidRPr="00F957BA">
        <w:rPr>
          <w:color w:val="0D0D0D" w:themeColor="text1" w:themeTint="F2"/>
          <w:vertAlign w:val="superscript"/>
        </w:rPr>
        <w:footnoteRef/>
      </w:r>
      <w:r w:rsidRPr="00F957BA">
        <w:rPr>
          <w:color w:val="0D0D0D" w:themeColor="text1" w:themeTint="F2"/>
        </w:rPr>
        <w:t xml:space="preserve">“Me </w:t>
      </w:r>
      <w:proofErr w:type="spellStart"/>
      <w:r w:rsidRPr="00F957BA">
        <w:rPr>
          <w:color w:val="0D0D0D" w:themeColor="text1" w:themeTint="F2"/>
        </w:rPr>
        <w:t>gustó</w:t>
      </w:r>
      <w:proofErr w:type="spellEnd"/>
      <w:r w:rsidRPr="00F957BA">
        <w:rPr>
          <w:color w:val="0D0D0D" w:themeColor="text1" w:themeTint="F2"/>
        </w:rPr>
        <w:t xml:space="preserve"> que la </w:t>
      </w:r>
      <w:proofErr w:type="spellStart"/>
      <w:r w:rsidRPr="00F957BA">
        <w:rPr>
          <w:color w:val="0D0D0D" w:themeColor="text1" w:themeTint="F2"/>
        </w:rPr>
        <w:t>familia</w:t>
      </w:r>
      <w:proofErr w:type="spellEnd"/>
      <w:r w:rsidRPr="00F957BA">
        <w:rPr>
          <w:color w:val="0D0D0D" w:themeColor="text1" w:themeTint="F2"/>
        </w:rPr>
        <w:t xml:space="preserve"> </w:t>
      </w:r>
      <w:proofErr w:type="spellStart"/>
      <w:r w:rsidRPr="00F957BA">
        <w:rPr>
          <w:color w:val="0D0D0D" w:themeColor="text1" w:themeTint="F2"/>
        </w:rPr>
        <w:t>estuvo</w:t>
      </w:r>
      <w:proofErr w:type="spellEnd"/>
      <w:r w:rsidRPr="00F957BA">
        <w:rPr>
          <w:color w:val="0D0D0D" w:themeColor="text1" w:themeTint="F2"/>
        </w:rPr>
        <w:t xml:space="preserve"> un poco </w:t>
      </w:r>
      <w:proofErr w:type="spellStart"/>
      <w:r w:rsidRPr="00F957BA">
        <w:rPr>
          <w:color w:val="0D0D0D" w:themeColor="text1" w:themeTint="F2"/>
        </w:rPr>
        <w:t>unida</w:t>
      </w:r>
      <w:proofErr w:type="spellEnd"/>
      <w:r w:rsidRPr="00F957BA">
        <w:rPr>
          <w:color w:val="0D0D0D" w:themeColor="text1" w:themeTint="F2"/>
        </w:rPr>
        <w:t xml:space="preserve">, </w:t>
      </w:r>
      <w:proofErr w:type="spellStart"/>
      <w:r w:rsidRPr="00F957BA">
        <w:rPr>
          <w:color w:val="0D0D0D" w:themeColor="text1" w:themeTint="F2"/>
        </w:rPr>
        <w:t>sí</w:t>
      </w:r>
      <w:proofErr w:type="spellEnd"/>
      <w:r w:rsidRPr="00F957BA">
        <w:rPr>
          <w:color w:val="0D0D0D" w:themeColor="text1" w:themeTint="F2"/>
        </w:rPr>
        <w:t xml:space="preserve"> se </w:t>
      </w:r>
      <w:proofErr w:type="spellStart"/>
      <w:r w:rsidRPr="00F957BA">
        <w:rPr>
          <w:color w:val="0D0D0D" w:themeColor="text1" w:themeTint="F2"/>
        </w:rPr>
        <w:t>unió</w:t>
      </w:r>
      <w:proofErr w:type="spellEnd"/>
      <w:r w:rsidRPr="00F957BA">
        <w:rPr>
          <w:color w:val="0D0D0D" w:themeColor="text1" w:themeTint="F2"/>
        </w:rPr>
        <w:t xml:space="preserve"> la </w:t>
      </w:r>
      <w:proofErr w:type="spellStart"/>
      <w:r w:rsidRPr="00F957BA">
        <w:rPr>
          <w:color w:val="0D0D0D" w:themeColor="text1" w:themeTint="F2"/>
        </w:rPr>
        <w:t>verdad</w:t>
      </w:r>
      <w:proofErr w:type="spellEnd"/>
      <w:r w:rsidRPr="00F957BA">
        <w:rPr>
          <w:color w:val="0D0D0D" w:themeColor="text1" w:themeTint="F2"/>
        </w:rPr>
        <w:t xml:space="preserve">. </w:t>
      </w:r>
      <w:proofErr w:type="spellStart"/>
      <w:r w:rsidRPr="00F957BA">
        <w:rPr>
          <w:color w:val="0D0D0D" w:themeColor="text1" w:themeTint="F2"/>
        </w:rPr>
        <w:t>Fueron</w:t>
      </w:r>
      <w:proofErr w:type="spellEnd"/>
      <w:r w:rsidRPr="00F957BA">
        <w:rPr>
          <w:color w:val="0D0D0D" w:themeColor="text1" w:themeTint="F2"/>
        </w:rPr>
        <w:t xml:space="preserve"> </w:t>
      </w:r>
      <w:proofErr w:type="spellStart"/>
      <w:r w:rsidRPr="00F957BA">
        <w:rPr>
          <w:color w:val="0D0D0D" w:themeColor="text1" w:themeTint="F2"/>
        </w:rPr>
        <w:t>gente</w:t>
      </w:r>
      <w:proofErr w:type="spellEnd"/>
      <w:r w:rsidRPr="00F957BA">
        <w:rPr>
          <w:color w:val="0D0D0D" w:themeColor="text1" w:themeTint="F2"/>
        </w:rPr>
        <w:t xml:space="preserve"> de mis </w:t>
      </w:r>
      <w:proofErr w:type="spellStart"/>
      <w:r w:rsidRPr="00F957BA">
        <w:rPr>
          <w:color w:val="0D0D0D" w:themeColor="text1" w:themeTint="F2"/>
        </w:rPr>
        <w:t>primos</w:t>
      </w:r>
      <w:proofErr w:type="spellEnd"/>
      <w:r w:rsidRPr="00F957BA">
        <w:rPr>
          <w:color w:val="0D0D0D" w:themeColor="text1" w:themeTint="F2"/>
        </w:rPr>
        <w:t xml:space="preserve"> que no </w:t>
      </w:r>
      <w:proofErr w:type="spellStart"/>
      <w:r w:rsidRPr="00F957BA">
        <w:rPr>
          <w:color w:val="0D0D0D" w:themeColor="text1" w:themeTint="F2"/>
        </w:rPr>
        <w:t>veíamos</w:t>
      </w:r>
      <w:proofErr w:type="spellEnd"/>
      <w:r w:rsidRPr="00F957BA">
        <w:rPr>
          <w:color w:val="0D0D0D" w:themeColor="text1" w:themeTint="F2"/>
        </w:rPr>
        <w:t xml:space="preserve"> </w:t>
      </w:r>
      <w:proofErr w:type="spellStart"/>
      <w:r w:rsidRPr="00F957BA">
        <w:rPr>
          <w:color w:val="0D0D0D" w:themeColor="text1" w:themeTint="F2"/>
        </w:rPr>
        <w:t>en</w:t>
      </w:r>
      <w:proofErr w:type="spellEnd"/>
      <w:r w:rsidRPr="00F957BA">
        <w:rPr>
          <w:color w:val="0D0D0D" w:themeColor="text1" w:themeTint="F2"/>
        </w:rPr>
        <w:t xml:space="preserve"> tanto </w:t>
      </w:r>
      <w:proofErr w:type="spellStart"/>
      <w:r w:rsidRPr="00F957BA">
        <w:rPr>
          <w:color w:val="0D0D0D" w:themeColor="text1" w:themeTint="F2"/>
        </w:rPr>
        <w:t>tiempo</w:t>
      </w:r>
      <w:proofErr w:type="spellEnd"/>
      <w:r w:rsidRPr="00F957BA">
        <w:rPr>
          <w:color w:val="0D0D0D" w:themeColor="text1" w:themeTint="F2"/>
        </w:rPr>
        <w:t xml:space="preserve">. Se </w:t>
      </w:r>
      <w:proofErr w:type="spellStart"/>
      <w:r w:rsidRPr="00F957BA">
        <w:rPr>
          <w:color w:val="0D0D0D" w:themeColor="text1" w:themeTint="F2"/>
        </w:rPr>
        <w:t>juntaron</w:t>
      </w:r>
      <w:proofErr w:type="spellEnd"/>
      <w:r w:rsidRPr="00F957BA">
        <w:rPr>
          <w:color w:val="0D0D0D" w:themeColor="text1" w:themeTint="F2"/>
        </w:rPr>
        <w:t xml:space="preserve"> </w:t>
      </w:r>
      <w:proofErr w:type="spellStart"/>
      <w:r w:rsidRPr="00F957BA">
        <w:rPr>
          <w:color w:val="0D0D0D" w:themeColor="text1" w:themeTint="F2"/>
        </w:rPr>
        <w:t>todos</w:t>
      </w:r>
      <w:proofErr w:type="spellEnd"/>
      <w:r w:rsidRPr="00F957BA">
        <w:rPr>
          <w:color w:val="0D0D0D" w:themeColor="text1" w:themeTint="F2"/>
        </w:rPr>
        <w:t xml:space="preserve"> y </w:t>
      </w:r>
      <w:proofErr w:type="spellStart"/>
      <w:r w:rsidRPr="00F957BA">
        <w:rPr>
          <w:color w:val="0D0D0D" w:themeColor="text1" w:themeTint="F2"/>
        </w:rPr>
        <w:t>pues</w:t>
      </w:r>
      <w:proofErr w:type="spellEnd"/>
      <w:r w:rsidRPr="00F957BA">
        <w:rPr>
          <w:color w:val="0D0D0D" w:themeColor="text1" w:themeTint="F2"/>
        </w:rPr>
        <w:t xml:space="preserve"> </w:t>
      </w:r>
      <w:proofErr w:type="spellStart"/>
      <w:r w:rsidRPr="00F957BA">
        <w:rPr>
          <w:color w:val="0D0D0D" w:themeColor="text1" w:themeTint="F2"/>
        </w:rPr>
        <w:t>fue</w:t>
      </w:r>
      <w:proofErr w:type="spellEnd"/>
      <w:r w:rsidRPr="00F957BA">
        <w:rPr>
          <w:color w:val="0D0D0D" w:themeColor="text1" w:themeTint="F2"/>
        </w:rPr>
        <w:t xml:space="preserve"> algo </w:t>
      </w:r>
      <w:proofErr w:type="spellStart"/>
      <w:r w:rsidRPr="00F957BA">
        <w:rPr>
          <w:color w:val="0D0D0D" w:themeColor="text1" w:themeTint="F2"/>
        </w:rPr>
        <w:t>unido</w:t>
      </w:r>
      <w:proofErr w:type="spellEnd"/>
      <w:r w:rsidRPr="00F957BA">
        <w:rPr>
          <w:color w:val="0D0D0D" w:themeColor="text1" w:themeTint="F2"/>
        </w:rPr>
        <w:t xml:space="preserve">, </w:t>
      </w:r>
      <w:proofErr w:type="spellStart"/>
      <w:r w:rsidRPr="00F957BA">
        <w:rPr>
          <w:color w:val="0D0D0D" w:themeColor="text1" w:themeTint="F2"/>
        </w:rPr>
        <w:t>verlos</w:t>
      </w:r>
      <w:proofErr w:type="spellEnd"/>
      <w:r w:rsidRPr="00F957BA">
        <w:rPr>
          <w:color w:val="0D0D0D" w:themeColor="text1" w:themeTint="F2"/>
        </w:rPr>
        <w:t xml:space="preserve"> </w:t>
      </w:r>
      <w:proofErr w:type="spellStart"/>
      <w:r w:rsidRPr="00F957BA">
        <w:rPr>
          <w:color w:val="0D0D0D" w:themeColor="text1" w:themeTint="F2"/>
        </w:rPr>
        <w:t>juntos</w:t>
      </w:r>
      <w:proofErr w:type="spellEnd"/>
      <w:r w:rsidRPr="00F957BA">
        <w:rPr>
          <w:color w:val="0D0D0D" w:themeColor="text1" w:themeTint="F2"/>
        </w:rPr>
        <w:t xml:space="preserve"> </w:t>
      </w:r>
      <w:proofErr w:type="gramStart"/>
      <w:r w:rsidRPr="00F957BA">
        <w:rPr>
          <w:color w:val="0D0D0D" w:themeColor="text1" w:themeTint="F2"/>
        </w:rPr>
        <w:t>a</w:t>
      </w:r>
      <w:proofErr w:type="gramEnd"/>
      <w:r w:rsidRPr="00F957BA">
        <w:rPr>
          <w:color w:val="0D0D0D" w:themeColor="text1" w:themeTint="F2"/>
        </w:rPr>
        <w:t xml:space="preserve"> </w:t>
      </w:r>
      <w:proofErr w:type="spellStart"/>
      <w:r w:rsidRPr="00F957BA">
        <w:rPr>
          <w:color w:val="0D0D0D" w:themeColor="text1" w:themeTint="F2"/>
        </w:rPr>
        <w:t>ellos</w:t>
      </w:r>
      <w:proofErr w:type="spellEnd"/>
      <w:r w:rsidRPr="00F957BA">
        <w:rPr>
          <w:color w:val="0D0D0D" w:themeColor="text1" w:themeTint="F2"/>
        </w:rPr>
        <w:t xml:space="preserve"> me </w:t>
      </w:r>
      <w:proofErr w:type="spellStart"/>
      <w:r w:rsidRPr="00F957BA">
        <w:rPr>
          <w:color w:val="0D0D0D" w:themeColor="text1" w:themeTint="F2"/>
        </w:rPr>
        <w:t>reconfortó</w:t>
      </w:r>
      <w:proofErr w:type="spellEnd"/>
      <w:r w:rsidRPr="00F957BA">
        <w:rPr>
          <w:color w:val="0D0D0D" w:themeColor="text1" w:themeTint="F2"/>
        </w:rPr>
        <w:t xml:space="preserve"> un poco.”</w:t>
      </w:r>
    </w:p>
    <w:p w14:paraId="00000125" w14:textId="77777777" w:rsidR="00E76AFA" w:rsidRPr="00F957BA" w:rsidRDefault="00E76AFA">
      <w:pPr>
        <w:spacing w:line="240" w:lineRule="auto"/>
        <w:rPr>
          <w:rFonts w:ascii="Times New Roman" w:hAnsi="Times New Roman" w:cs="Times New Roman"/>
          <w:color w:val="0D0D0D" w:themeColor="text1" w:themeTint="F2"/>
          <w:sz w:val="20"/>
          <w:szCs w:val="20"/>
        </w:rPr>
      </w:pPr>
    </w:p>
    <w:bookmarkStart w:id="66" w:name="_2rg8znxx0tjk" w:colFirst="0" w:colLast="0"/>
    <w:bookmarkEnd w:id="66"/>
  </w:footnote>
  <w:footnote w:id="45">
    <w:p w14:paraId="00000126" w14:textId="77777777" w:rsidR="00E76AFA" w:rsidRPr="00F957BA" w:rsidRDefault="00E76AFA">
      <w:pPr>
        <w:pStyle w:val="Subtitle"/>
        <w:rPr>
          <w:color w:val="0D0D0D" w:themeColor="text1" w:themeTint="F2"/>
        </w:rPr>
      </w:pPr>
      <w:bookmarkStart w:id="67" w:name="_2rg8znxx0tjk" w:colFirst="0" w:colLast="0"/>
      <w:bookmarkEnd w:id="67"/>
      <w:r w:rsidRPr="00F957BA">
        <w:rPr>
          <w:color w:val="0D0D0D" w:themeColor="text1" w:themeTint="F2"/>
          <w:vertAlign w:val="superscript"/>
        </w:rPr>
        <w:footnoteRef/>
      </w:r>
      <w:r w:rsidRPr="00F957BA">
        <w:rPr>
          <w:color w:val="0D0D0D" w:themeColor="text1" w:themeTint="F2"/>
        </w:rPr>
        <w:t xml:space="preserve">  “</w:t>
      </w:r>
      <w:proofErr w:type="spellStart"/>
      <w:r w:rsidRPr="00F957BA">
        <w:rPr>
          <w:color w:val="0D0D0D" w:themeColor="text1" w:themeTint="F2"/>
        </w:rPr>
        <w:t>Yo</w:t>
      </w:r>
      <w:proofErr w:type="spellEnd"/>
      <w:r w:rsidRPr="00F957BA">
        <w:rPr>
          <w:color w:val="0D0D0D" w:themeColor="text1" w:themeTint="F2"/>
        </w:rPr>
        <w:t xml:space="preserve"> le </w:t>
      </w:r>
      <w:proofErr w:type="spellStart"/>
      <w:r w:rsidRPr="00F957BA">
        <w:rPr>
          <w:color w:val="0D0D0D" w:themeColor="text1" w:themeTint="F2"/>
        </w:rPr>
        <w:t>colgué</w:t>
      </w:r>
      <w:proofErr w:type="spellEnd"/>
      <w:r w:rsidRPr="00F957BA">
        <w:rPr>
          <w:color w:val="0D0D0D" w:themeColor="text1" w:themeTint="F2"/>
        </w:rPr>
        <w:t xml:space="preserve"> </w:t>
      </w:r>
      <w:proofErr w:type="spellStart"/>
      <w:r w:rsidRPr="00F957BA">
        <w:rPr>
          <w:color w:val="0D0D0D" w:themeColor="text1" w:themeTint="F2"/>
        </w:rPr>
        <w:t>porque</w:t>
      </w:r>
      <w:proofErr w:type="spellEnd"/>
      <w:r w:rsidRPr="00F957BA">
        <w:rPr>
          <w:color w:val="0D0D0D" w:themeColor="text1" w:themeTint="F2"/>
        </w:rPr>
        <w:t xml:space="preserve"> no </w:t>
      </w:r>
      <w:proofErr w:type="spellStart"/>
      <w:r w:rsidRPr="00F957BA">
        <w:rPr>
          <w:color w:val="0D0D0D" w:themeColor="text1" w:themeTint="F2"/>
        </w:rPr>
        <w:t>quería</w:t>
      </w:r>
      <w:proofErr w:type="spellEnd"/>
      <w:r w:rsidRPr="00F957BA">
        <w:rPr>
          <w:color w:val="0D0D0D" w:themeColor="text1" w:themeTint="F2"/>
        </w:rPr>
        <w:t xml:space="preserve"> </w:t>
      </w:r>
      <w:proofErr w:type="spellStart"/>
      <w:r w:rsidRPr="00F957BA">
        <w:rPr>
          <w:color w:val="0D0D0D" w:themeColor="text1" w:themeTint="F2"/>
        </w:rPr>
        <w:t>yo</w:t>
      </w:r>
      <w:proofErr w:type="spellEnd"/>
      <w:r w:rsidRPr="00F957BA">
        <w:rPr>
          <w:color w:val="0D0D0D" w:themeColor="text1" w:themeTint="F2"/>
        </w:rPr>
        <w:t xml:space="preserve"> </w:t>
      </w:r>
      <w:proofErr w:type="spellStart"/>
      <w:r w:rsidRPr="00F957BA">
        <w:rPr>
          <w:color w:val="0D0D0D" w:themeColor="text1" w:themeTint="F2"/>
        </w:rPr>
        <w:t>ver</w:t>
      </w:r>
      <w:proofErr w:type="spellEnd"/>
      <w:r w:rsidRPr="00F957BA">
        <w:rPr>
          <w:color w:val="0D0D0D" w:themeColor="text1" w:themeTint="F2"/>
        </w:rPr>
        <w:t xml:space="preserve"> a mi </w:t>
      </w:r>
      <w:proofErr w:type="spellStart"/>
      <w:r w:rsidRPr="00F957BA">
        <w:rPr>
          <w:color w:val="0D0D0D" w:themeColor="text1" w:themeTint="F2"/>
        </w:rPr>
        <w:t>abuelita</w:t>
      </w:r>
      <w:proofErr w:type="spellEnd"/>
      <w:r w:rsidRPr="00F957BA">
        <w:rPr>
          <w:color w:val="0D0D0D" w:themeColor="text1" w:themeTint="F2"/>
        </w:rPr>
        <w:t xml:space="preserve"> </w:t>
      </w:r>
      <w:proofErr w:type="spellStart"/>
      <w:r w:rsidRPr="00F957BA">
        <w:rPr>
          <w:color w:val="0D0D0D" w:themeColor="text1" w:themeTint="F2"/>
        </w:rPr>
        <w:t>así</w:t>
      </w:r>
      <w:proofErr w:type="spellEnd"/>
      <w:r w:rsidRPr="00F957BA">
        <w:rPr>
          <w:color w:val="0D0D0D" w:themeColor="text1" w:themeTint="F2"/>
        </w:rPr>
        <w:t>.”</w:t>
      </w:r>
    </w:p>
    <w:bookmarkStart w:id="68" w:name="_8ph9w2395s0v" w:colFirst="0" w:colLast="0"/>
    <w:bookmarkEnd w:id="68"/>
  </w:footnote>
  <w:footnote w:id="46">
    <w:p w14:paraId="00000127" w14:textId="77777777" w:rsidR="00E76AFA" w:rsidRPr="00F957BA" w:rsidRDefault="00E76AFA">
      <w:pPr>
        <w:pStyle w:val="Subtitle"/>
        <w:rPr>
          <w:color w:val="0D0D0D" w:themeColor="text1" w:themeTint="F2"/>
        </w:rPr>
      </w:pPr>
      <w:bookmarkStart w:id="69" w:name="_8ph9w2395s0v" w:colFirst="0" w:colLast="0"/>
      <w:bookmarkEnd w:id="69"/>
      <w:r w:rsidRPr="00F957BA">
        <w:rPr>
          <w:color w:val="0D0D0D" w:themeColor="text1" w:themeTint="F2"/>
          <w:vertAlign w:val="superscript"/>
        </w:rPr>
        <w:footnoteRef/>
      </w:r>
      <w:r w:rsidRPr="00F957BA">
        <w:rPr>
          <w:color w:val="0D0D0D" w:themeColor="text1" w:themeTint="F2"/>
        </w:rPr>
        <w:t xml:space="preserve"> “</w:t>
      </w:r>
      <w:proofErr w:type="spellStart"/>
      <w:r w:rsidRPr="00F957BA">
        <w:rPr>
          <w:color w:val="0D0D0D" w:themeColor="text1" w:themeTint="F2"/>
        </w:rPr>
        <w:t>Yo</w:t>
      </w:r>
      <w:proofErr w:type="spellEnd"/>
      <w:r w:rsidRPr="00F957BA">
        <w:rPr>
          <w:color w:val="0D0D0D" w:themeColor="text1" w:themeTint="F2"/>
        </w:rPr>
        <w:t xml:space="preserve"> </w:t>
      </w:r>
      <w:proofErr w:type="spellStart"/>
      <w:r w:rsidRPr="00F957BA">
        <w:rPr>
          <w:color w:val="0D0D0D" w:themeColor="text1" w:themeTint="F2"/>
        </w:rPr>
        <w:t>veía</w:t>
      </w:r>
      <w:proofErr w:type="spellEnd"/>
      <w:r w:rsidRPr="00F957BA">
        <w:rPr>
          <w:color w:val="0D0D0D" w:themeColor="text1" w:themeTint="F2"/>
        </w:rPr>
        <w:t xml:space="preserve"> que </w:t>
      </w:r>
      <w:proofErr w:type="spellStart"/>
      <w:r w:rsidRPr="00F957BA">
        <w:rPr>
          <w:color w:val="0D0D0D" w:themeColor="text1" w:themeTint="F2"/>
        </w:rPr>
        <w:t>estaba</w:t>
      </w:r>
      <w:proofErr w:type="spellEnd"/>
      <w:r w:rsidRPr="00F957BA">
        <w:rPr>
          <w:color w:val="0D0D0D" w:themeColor="text1" w:themeTint="F2"/>
        </w:rPr>
        <w:t xml:space="preserve"> </w:t>
      </w:r>
      <w:proofErr w:type="spellStart"/>
      <w:r w:rsidRPr="00F957BA">
        <w:rPr>
          <w:color w:val="0D0D0D" w:themeColor="text1" w:themeTint="F2"/>
        </w:rPr>
        <w:t>sufriendo</w:t>
      </w:r>
      <w:proofErr w:type="spellEnd"/>
      <w:r w:rsidRPr="00F957BA">
        <w:rPr>
          <w:color w:val="0D0D0D" w:themeColor="text1" w:themeTint="F2"/>
        </w:rPr>
        <w:t xml:space="preserve">, y no </w:t>
      </w:r>
      <w:proofErr w:type="spellStart"/>
      <w:r w:rsidRPr="00F957BA">
        <w:rPr>
          <w:color w:val="0D0D0D" w:themeColor="text1" w:themeTint="F2"/>
        </w:rPr>
        <w:t>había</w:t>
      </w:r>
      <w:proofErr w:type="spellEnd"/>
      <w:r w:rsidRPr="00F957BA">
        <w:rPr>
          <w:color w:val="0D0D0D" w:themeColor="text1" w:themeTint="F2"/>
        </w:rPr>
        <w:t xml:space="preserve"> nada que </w:t>
      </w:r>
      <w:proofErr w:type="spellStart"/>
      <w:r w:rsidRPr="00F957BA">
        <w:rPr>
          <w:color w:val="0D0D0D" w:themeColor="text1" w:themeTint="F2"/>
        </w:rPr>
        <w:t>podía</w:t>
      </w:r>
      <w:proofErr w:type="spellEnd"/>
      <w:r w:rsidRPr="00F957BA">
        <w:rPr>
          <w:color w:val="0D0D0D" w:themeColor="text1" w:themeTint="F2"/>
        </w:rPr>
        <w:t xml:space="preserve"> </w:t>
      </w:r>
      <w:proofErr w:type="spellStart"/>
      <w:r w:rsidRPr="00F957BA">
        <w:rPr>
          <w:color w:val="0D0D0D" w:themeColor="text1" w:themeTint="F2"/>
        </w:rPr>
        <w:t>hacer</w:t>
      </w:r>
      <w:proofErr w:type="spellEnd"/>
      <w:r w:rsidRPr="00F957BA">
        <w:rPr>
          <w:color w:val="0D0D0D" w:themeColor="text1" w:themeTint="F2"/>
        </w:rPr>
        <w:t xml:space="preserve"> para </w:t>
      </w:r>
      <w:proofErr w:type="spellStart"/>
      <w:r w:rsidRPr="00F957BA">
        <w:rPr>
          <w:color w:val="0D0D0D" w:themeColor="text1" w:themeTint="F2"/>
        </w:rPr>
        <w:t>ayudarla</w:t>
      </w:r>
      <w:proofErr w:type="spellEnd"/>
      <w:r w:rsidRPr="00F957BA">
        <w:rPr>
          <w:color w:val="0D0D0D" w:themeColor="text1" w:themeTint="F2"/>
        </w:rPr>
        <w:t xml:space="preserve">”  </w:t>
      </w:r>
    </w:p>
    <w:bookmarkStart w:id="70" w:name="_dql82vphdvcy" w:colFirst="0" w:colLast="0"/>
    <w:bookmarkEnd w:id="70"/>
  </w:footnote>
  <w:footnote w:id="47">
    <w:p w14:paraId="00000128" w14:textId="77777777" w:rsidR="00E76AFA" w:rsidRPr="00F957BA" w:rsidRDefault="00E76AFA">
      <w:pPr>
        <w:pStyle w:val="Subtitle"/>
        <w:rPr>
          <w:color w:val="0D0D0D" w:themeColor="text1" w:themeTint="F2"/>
        </w:rPr>
      </w:pPr>
      <w:bookmarkStart w:id="71" w:name="_dql82vphdvcy" w:colFirst="0" w:colLast="0"/>
      <w:bookmarkEnd w:id="71"/>
      <w:r w:rsidRPr="00F957BA">
        <w:rPr>
          <w:color w:val="0D0D0D" w:themeColor="text1" w:themeTint="F2"/>
          <w:vertAlign w:val="superscript"/>
        </w:rPr>
        <w:footnoteRef/>
      </w:r>
      <w:r w:rsidRPr="00F957BA">
        <w:rPr>
          <w:color w:val="0D0D0D" w:themeColor="text1" w:themeTint="F2"/>
        </w:rPr>
        <w:t xml:space="preserve"> “</w:t>
      </w:r>
      <w:proofErr w:type="spellStart"/>
      <w:r w:rsidRPr="00F957BA">
        <w:rPr>
          <w:color w:val="0D0D0D" w:themeColor="text1" w:themeTint="F2"/>
        </w:rPr>
        <w:t>Cuando</w:t>
      </w:r>
      <w:proofErr w:type="spellEnd"/>
      <w:r w:rsidRPr="00F957BA">
        <w:rPr>
          <w:color w:val="0D0D0D" w:themeColor="text1" w:themeTint="F2"/>
        </w:rPr>
        <w:t xml:space="preserve"> </w:t>
      </w:r>
      <w:proofErr w:type="spellStart"/>
      <w:r w:rsidRPr="00F957BA">
        <w:rPr>
          <w:color w:val="0D0D0D" w:themeColor="text1" w:themeTint="F2"/>
        </w:rPr>
        <w:t>falleció</w:t>
      </w:r>
      <w:proofErr w:type="spellEnd"/>
      <w:r w:rsidRPr="00F957BA">
        <w:rPr>
          <w:color w:val="0D0D0D" w:themeColor="text1" w:themeTint="F2"/>
        </w:rPr>
        <w:t xml:space="preserve"> mi </w:t>
      </w:r>
      <w:proofErr w:type="spellStart"/>
      <w:r w:rsidRPr="00F957BA">
        <w:rPr>
          <w:color w:val="0D0D0D" w:themeColor="text1" w:themeTint="F2"/>
        </w:rPr>
        <w:t>papá</w:t>
      </w:r>
      <w:proofErr w:type="spellEnd"/>
      <w:r w:rsidRPr="00F957BA">
        <w:rPr>
          <w:color w:val="0D0D0D" w:themeColor="text1" w:themeTint="F2"/>
        </w:rPr>
        <w:t xml:space="preserve">, no </w:t>
      </w:r>
      <w:proofErr w:type="spellStart"/>
      <w:r w:rsidRPr="00F957BA">
        <w:rPr>
          <w:color w:val="0D0D0D" w:themeColor="text1" w:themeTint="F2"/>
        </w:rPr>
        <w:t>tuve</w:t>
      </w:r>
      <w:proofErr w:type="spellEnd"/>
      <w:r w:rsidRPr="00F957BA">
        <w:rPr>
          <w:color w:val="0D0D0D" w:themeColor="text1" w:themeTint="F2"/>
        </w:rPr>
        <w:t xml:space="preserve"> que </w:t>
      </w:r>
      <w:proofErr w:type="spellStart"/>
      <w:r w:rsidRPr="00F957BA">
        <w:rPr>
          <w:color w:val="0D0D0D" w:themeColor="text1" w:themeTint="F2"/>
        </w:rPr>
        <w:t>ver</w:t>
      </w:r>
      <w:proofErr w:type="spellEnd"/>
      <w:r w:rsidRPr="00F957BA">
        <w:rPr>
          <w:color w:val="0D0D0D" w:themeColor="text1" w:themeTint="F2"/>
        </w:rPr>
        <w:t xml:space="preserve"> </w:t>
      </w:r>
      <w:proofErr w:type="spellStart"/>
      <w:r w:rsidRPr="00F957BA">
        <w:rPr>
          <w:color w:val="0D0D0D" w:themeColor="text1" w:themeTint="F2"/>
        </w:rPr>
        <w:t>todo</w:t>
      </w:r>
      <w:proofErr w:type="spellEnd"/>
      <w:r w:rsidRPr="00F957BA">
        <w:rPr>
          <w:color w:val="0D0D0D" w:themeColor="text1" w:themeTint="F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AC3C" w14:textId="67B41B6D" w:rsidR="00E76AFA" w:rsidRDefault="00E76A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42596" w14:textId="038D1824" w:rsidR="000C607C" w:rsidRDefault="000C60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0" w14:textId="1C93A881" w:rsidR="00E76AFA" w:rsidRDefault="00543B58">
    <w:pPr>
      <w:rPr>
        <w:rFonts w:ascii="Times New Roman" w:eastAsia="Times New Roman" w:hAnsi="Times New Roman" w:cs="Times New Roman"/>
        <w:i/>
      </w:rPr>
    </w:pPr>
    <w:r>
      <w:rPr>
        <w:rFonts w:ascii="Times New Roman" w:eastAsia="Times New Roman" w:hAnsi="Times New Roman" w:cs="Times New Roman"/>
        <w:i/>
      </w:rPr>
      <w:t>15 June 2022</w:t>
    </w:r>
  </w:p>
  <w:p w14:paraId="1EC3B685" w14:textId="27C2A0B8" w:rsidR="00543B58" w:rsidRDefault="00543B58">
    <w:pPr>
      <w:rPr>
        <w:rFonts w:ascii="Times New Roman" w:eastAsia="Times New Roman" w:hAnsi="Times New Roman" w:cs="Times New Roman"/>
        <w:i/>
      </w:rPr>
    </w:pPr>
    <w:r>
      <w:rPr>
        <w:rFonts w:ascii="Times New Roman" w:eastAsia="Times New Roman" w:hAnsi="Times New Roman" w:cs="Times New Roman"/>
        <w:i/>
      </w:rPr>
      <w:t>DRAFT</w:t>
    </w:r>
  </w:p>
  <w:p w14:paraId="709C7035" w14:textId="6DA7DFBF" w:rsidR="00543B58" w:rsidRDefault="00543B58">
    <w:pPr>
      <w:rPr>
        <w:rFonts w:ascii="Times New Roman" w:eastAsia="Times New Roman" w:hAnsi="Times New Roman" w:cs="Times New Roman"/>
        <w:i/>
      </w:rPr>
    </w:pPr>
    <w:r>
      <w:rPr>
        <w:rFonts w:ascii="Times New Roman" w:eastAsia="Times New Roman" w:hAnsi="Times New Roman" w:cs="Times New Roman"/>
        <w:i/>
      </w:rPr>
      <w:t>Please do not circulate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1DF"/>
    <w:rsid w:val="00004B62"/>
    <w:rsid w:val="000503EE"/>
    <w:rsid w:val="0006269C"/>
    <w:rsid w:val="00091B76"/>
    <w:rsid w:val="000A302F"/>
    <w:rsid w:val="000C607C"/>
    <w:rsid w:val="000F4575"/>
    <w:rsid w:val="00107F5E"/>
    <w:rsid w:val="0012541F"/>
    <w:rsid w:val="00167C82"/>
    <w:rsid w:val="00183234"/>
    <w:rsid w:val="001D0C5D"/>
    <w:rsid w:val="001D2849"/>
    <w:rsid w:val="001E61DF"/>
    <w:rsid w:val="00244400"/>
    <w:rsid w:val="002A5115"/>
    <w:rsid w:val="002A7D78"/>
    <w:rsid w:val="002D240A"/>
    <w:rsid w:val="00306EE1"/>
    <w:rsid w:val="00322260"/>
    <w:rsid w:val="003237EB"/>
    <w:rsid w:val="00352258"/>
    <w:rsid w:val="00364B9B"/>
    <w:rsid w:val="0038790B"/>
    <w:rsid w:val="004238E2"/>
    <w:rsid w:val="00461EAA"/>
    <w:rsid w:val="0049286E"/>
    <w:rsid w:val="004B35CD"/>
    <w:rsid w:val="004B4266"/>
    <w:rsid w:val="004C0230"/>
    <w:rsid w:val="004F2BC8"/>
    <w:rsid w:val="0053708F"/>
    <w:rsid w:val="00543254"/>
    <w:rsid w:val="00543B58"/>
    <w:rsid w:val="00543FDC"/>
    <w:rsid w:val="0055064C"/>
    <w:rsid w:val="0055440A"/>
    <w:rsid w:val="00556BEF"/>
    <w:rsid w:val="005715B9"/>
    <w:rsid w:val="00576F8E"/>
    <w:rsid w:val="005A7EA7"/>
    <w:rsid w:val="005B7877"/>
    <w:rsid w:val="005E6657"/>
    <w:rsid w:val="005F6323"/>
    <w:rsid w:val="00613591"/>
    <w:rsid w:val="006F34BE"/>
    <w:rsid w:val="00747CDD"/>
    <w:rsid w:val="00756DB8"/>
    <w:rsid w:val="00765689"/>
    <w:rsid w:val="007A57C1"/>
    <w:rsid w:val="007B57CD"/>
    <w:rsid w:val="007F6C70"/>
    <w:rsid w:val="00805F89"/>
    <w:rsid w:val="008226ED"/>
    <w:rsid w:val="00834A11"/>
    <w:rsid w:val="008454FF"/>
    <w:rsid w:val="00876CB8"/>
    <w:rsid w:val="008B6359"/>
    <w:rsid w:val="008F1A37"/>
    <w:rsid w:val="0093013D"/>
    <w:rsid w:val="00931E8A"/>
    <w:rsid w:val="0093480A"/>
    <w:rsid w:val="00950AF8"/>
    <w:rsid w:val="00962343"/>
    <w:rsid w:val="00982335"/>
    <w:rsid w:val="009B5CDD"/>
    <w:rsid w:val="009D439B"/>
    <w:rsid w:val="009F5C48"/>
    <w:rsid w:val="00A053B1"/>
    <w:rsid w:val="00A11D7D"/>
    <w:rsid w:val="00A35E46"/>
    <w:rsid w:val="00A83225"/>
    <w:rsid w:val="00A856BC"/>
    <w:rsid w:val="00AC4B74"/>
    <w:rsid w:val="00AF0A16"/>
    <w:rsid w:val="00AF0DA3"/>
    <w:rsid w:val="00B57DD7"/>
    <w:rsid w:val="00B70FBB"/>
    <w:rsid w:val="00B74319"/>
    <w:rsid w:val="00BB150C"/>
    <w:rsid w:val="00BB5B9B"/>
    <w:rsid w:val="00BD4244"/>
    <w:rsid w:val="00C07BAE"/>
    <w:rsid w:val="00C60965"/>
    <w:rsid w:val="00CB684C"/>
    <w:rsid w:val="00CD1004"/>
    <w:rsid w:val="00D27CAD"/>
    <w:rsid w:val="00D43E4F"/>
    <w:rsid w:val="00D673B3"/>
    <w:rsid w:val="00DC391B"/>
    <w:rsid w:val="00E069CE"/>
    <w:rsid w:val="00E20721"/>
    <w:rsid w:val="00E37A9C"/>
    <w:rsid w:val="00E76AFA"/>
    <w:rsid w:val="00F4391F"/>
    <w:rsid w:val="00F8427E"/>
    <w:rsid w:val="00F85974"/>
    <w:rsid w:val="00F957BA"/>
    <w:rsid w:val="00FB4351"/>
    <w:rsid w:val="00FD64E2"/>
    <w:rsid w:val="00FF4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9962B"/>
  <w15:docId w15:val="{62645E20-6026-2044-8A40-6B36ADA2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line="240" w:lineRule="auto"/>
    </w:pPr>
    <w:rPr>
      <w:rFonts w:ascii="Times New Roman" w:eastAsia="Times New Roman" w:hAnsi="Times New Roman" w:cs="Times New Roman"/>
      <w:color w:val="222222"/>
      <w:sz w:val="20"/>
      <w:szCs w:val="20"/>
    </w:rPr>
  </w:style>
  <w:style w:type="paragraph" w:styleId="Header">
    <w:name w:val="header"/>
    <w:basedOn w:val="Normal"/>
    <w:link w:val="HeaderChar"/>
    <w:uiPriority w:val="99"/>
    <w:unhideWhenUsed/>
    <w:rsid w:val="00962343"/>
    <w:pPr>
      <w:tabs>
        <w:tab w:val="center" w:pos="4680"/>
        <w:tab w:val="right" w:pos="9360"/>
      </w:tabs>
      <w:spacing w:line="240" w:lineRule="auto"/>
    </w:pPr>
  </w:style>
  <w:style w:type="character" w:customStyle="1" w:styleId="HeaderChar">
    <w:name w:val="Header Char"/>
    <w:basedOn w:val="DefaultParagraphFont"/>
    <w:link w:val="Header"/>
    <w:uiPriority w:val="99"/>
    <w:rsid w:val="00962343"/>
  </w:style>
  <w:style w:type="paragraph" w:styleId="Footer">
    <w:name w:val="footer"/>
    <w:basedOn w:val="Normal"/>
    <w:link w:val="FooterChar"/>
    <w:uiPriority w:val="99"/>
    <w:unhideWhenUsed/>
    <w:rsid w:val="00BB5B9B"/>
    <w:pPr>
      <w:spacing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BB5B9B"/>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9B5CDD"/>
    <w:rPr>
      <w:sz w:val="16"/>
      <w:szCs w:val="16"/>
    </w:rPr>
  </w:style>
  <w:style w:type="paragraph" w:styleId="CommentText">
    <w:name w:val="annotation text"/>
    <w:basedOn w:val="Normal"/>
    <w:link w:val="CommentTextChar"/>
    <w:uiPriority w:val="99"/>
    <w:semiHidden/>
    <w:unhideWhenUsed/>
    <w:rsid w:val="009B5CDD"/>
    <w:pPr>
      <w:spacing w:line="240" w:lineRule="auto"/>
    </w:pPr>
    <w:rPr>
      <w:sz w:val="20"/>
      <w:szCs w:val="20"/>
    </w:rPr>
  </w:style>
  <w:style w:type="character" w:customStyle="1" w:styleId="CommentTextChar">
    <w:name w:val="Comment Text Char"/>
    <w:basedOn w:val="DefaultParagraphFont"/>
    <w:link w:val="CommentText"/>
    <w:uiPriority w:val="99"/>
    <w:semiHidden/>
    <w:rsid w:val="009B5CDD"/>
    <w:rPr>
      <w:sz w:val="20"/>
      <w:szCs w:val="20"/>
    </w:rPr>
  </w:style>
  <w:style w:type="paragraph" w:styleId="CommentSubject">
    <w:name w:val="annotation subject"/>
    <w:basedOn w:val="CommentText"/>
    <w:next w:val="CommentText"/>
    <w:link w:val="CommentSubjectChar"/>
    <w:uiPriority w:val="99"/>
    <w:semiHidden/>
    <w:unhideWhenUsed/>
    <w:rsid w:val="009B5CDD"/>
    <w:rPr>
      <w:b/>
      <w:bCs/>
    </w:rPr>
  </w:style>
  <w:style w:type="character" w:customStyle="1" w:styleId="CommentSubjectChar">
    <w:name w:val="Comment Subject Char"/>
    <w:basedOn w:val="CommentTextChar"/>
    <w:link w:val="CommentSubject"/>
    <w:uiPriority w:val="99"/>
    <w:semiHidden/>
    <w:rsid w:val="009B5CDD"/>
    <w:rPr>
      <w:b/>
      <w:bCs/>
      <w:sz w:val="20"/>
      <w:szCs w:val="20"/>
    </w:rPr>
  </w:style>
  <w:style w:type="paragraph" w:styleId="BalloonText">
    <w:name w:val="Balloon Text"/>
    <w:basedOn w:val="Normal"/>
    <w:link w:val="BalloonTextChar"/>
    <w:uiPriority w:val="99"/>
    <w:semiHidden/>
    <w:unhideWhenUsed/>
    <w:rsid w:val="009B5CDD"/>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B5CDD"/>
    <w:rPr>
      <w:rFonts w:ascii="Times New Roman" w:hAnsi="Times New Roman"/>
      <w:sz w:val="18"/>
      <w:szCs w:val="18"/>
    </w:rPr>
  </w:style>
  <w:style w:type="paragraph" w:styleId="Bibliography">
    <w:name w:val="Bibliography"/>
    <w:basedOn w:val="Normal"/>
    <w:next w:val="Normal"/>
    <w:uiPriority w:val="37"/>
    <w:unhideWhenUsed/>
    <w:rsid w:val="000503EE"/>
    <w:pPr>
      <w:spacing w:after="240" w:line="240" w:lineRule="auto"/>
      <w:ind w:left="720" w:hanging="720"/>
    </w:pPr>
  </w:style>
  <w:style w:type="paragraph" w:styleId="NormalWeb">
    <w:name w:val="Normal (Web)"/>
    <w:basedOn w:val="Normal"/>
    <w:uiPriority w:val="99"/>
    <w:semiHidden/>
    <w:unhideWhenUsed/>
    <w:rsid w:val="000C60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1D2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2057">
      <w:bodyDiv w:val="1"/>
      <w:marLeft w:val="0"/>
      <w:marRight w:val="0"/>
      <w:marTop w:val="0"/>
      <w:marBottom w:val="0"/>
      <w:divBdr>
        <w:top w:val="none" w:sz="0" w:space="0" w:color="auto"/>
        <w:left w:val="none" w:sz="0" w:space="0" w:color="auto"/>
        <w:bottom w:val="none" w:sz="0" w:space="0" w:color="auto"/>
        <w:right w:val="none" w:sz="0" w:space="0" w:color="auto"/>
      </w:divBdr>
    </w:div>
    <w:div w:id="452335836">
      <w:bodyDiv w:val="1"/>
      <w:marLeft w:val="0"/>
      <w:marRight w:val="0"/>
      <w:marTop w:val="0"/>
      <w:marBottom w:val="0"/>
      <w:divBdr>
        <w:top w:val="none" w:sz="0" w:space="0" w:color="auto"/>
        <w:left w:val="none" w:sz="0" w:space="0" w:color="auto"/>
        <w:bottom w:val="none" w:sz="0" w:space="0" w:color="auto"/>
        <w:right w:val="none" w:sz="0" w:space="0" w:color="auto"/>
      </w:divBdr>
    </w:div>
    <w:div w:id="930894693">
      <w:bodyDiv w:val="1"/>
      <w:marLeft w:val="0"/>
      <w:marRight w:val="0"/>
      <w:marTop w:val="0"/>
      <w:marBottom w:val="0"/>
      <w:divBdr>
        <w:top w:val="none" w:sz="0" w:space="0" w:color="auto"/>
        <w:left w:val="none" w:sz="0" w:space="0" w:color="auto"/>
        <w:bottom w:val="none" w:sz="0" w:space="0" w:color="auto"/>
        <w:right w:val="none" w:sz="0" w:space="0" w:color="auto"/>
      </w:divBdr>
    </w:div>
    <w:div w:id="1529946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DBC6-1950-664F-9E04-245E0F6AF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38</Pages>
  <Words>35173</Words>
  <Characters>194513</Characters>
  <Application>Microsoft Office Word</Application>
  <DocSecurity>0</DocSecurity>
  <Lines>2860</Lines>
  <Paragraphs>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Devin Judge-Lord</cp:lastModifiedBy>
  <cp:revision>6</cp:revision>
  <cp:lastPrinted>2022-08-09T17:29:00Z</cp:lastPrinted>
  <dcterms:created xsi:type="dcterms:W3CDTF">2022-06-15T22:49:00Z</dcterms:created>
  <dcterms:modified xsi:type="dcterms:W3CDTF">2022-08-25T23:38:00Z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id="BYRUgNUO"/&gt;&lt;style id="http://www.zotero.org/styles/american-sociological-association" locale="en-US" hasBibliography="1" bibliographyStyleHasBeenSet="1"/&gt;&lt;prefs&gt;&lt;pref name="fieldType" value="Field</vt:lpwstr>
  </property>
  <property fmtid="{D5CDD505-2E9C-101B-9397-08002B2CF9AE}" pid="3" name="ZOTERO_PREF_2">
    <vt:lpwstr>"/&gt;&lt;pref name="automaticJournalAbbreviations" value="true"/&gt;&lt;pref name="delayCitationUpdates" value="true"/&gt;&lt;/prefs&gt;&lt;/data&gt;</vt:lpwstr>
  </property>
</Properties>
</file>