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4E2B7" w14:textId="77777777" w:rsidR="0072339C" w:rsidRDefault="0072339C" w:rsidP="0072339C">
      <w:r>
        <w:fldChar w:fldCharType="begin"/>
      </w:r>
      <w:r>
        <w:instrText>HYPERLINK "</w:instrText>
      </w:r>
      <w:r w:rsidRPr="00AE7A10">
        <w:instrText>https://www.kavkazzapoved.ru/articles/rezultaty-ucheta-chislennosti-blagorodnogo-olenya-v-2020-g</w:instrText>
      </w:r>
      <w:r>
        <w:instrText>"</w:instrText>
      </w:r>
      <w:r>
        <w:fldChar w:fldCharType="separate"/>
      </w:r>
      <w:r w:rsidRPr="004D4A50">
        <w:rPr>
          <w:rStyle w:val="ac"/>
        </w:rPr>
        <w:t>https://www.kav</w:t>
      </w:r>
      <w:r w:rsidRPr="004D4A50">
        <w:rPr>
          <w:rStyle w:val="ac"/>
        </w:rPr>
        <w:t>k</w:t>
      </w:r>
      <w:r w:rsidRPr="004D4A50">
        <w:rPr>
          <w:rStyle w:val="ac"/>
        </w:rPr>
        <w:t>azzap</w:t>
      </w:r>
      <w:r w:rsidRPr="004D4A50">
        <w:rPr>
          <w:rStyle w:val="ac"/>
        </w:rPr>
        <w:t>o</w:t>
      </w:r>
      <w:r w:rsidRPr="004D4A50">
        <w:rPr>
          <w:rStyle w:val="ac"/>
        </w:rPr>
        <w:t>ved.</w:t>
      </w:r>
      <w:r w:rsidRPr="004D4A50">
        <w:rPr>
          <w:rStyle w:val="ac"/>
        </w:rPr>
        <w:t>r</w:t>
      </w:r>
      <w:r w:rsidRPr="004D4A50">
        <w:rPr>
          <w:rStyle w:val="ac"/>
        </w:rPr>
        <w:t>u/artic</w:t>
      </w:r>
      <w:r w:rsidRPr="004D4A50">
        <w:rPr>
          <w:rStyle w:val="ac"/>
        </w:rPr>
        <w:t>l</w:t>
      </w:r>
      <w:r w:rsidRPr="004D4A50">
        <w:rPr>
          <w:rStyle w:val="ac"/>
        </w:rPr>
        <w:t>es/rezultaty-ucheta-chislennosti-blagorodnogo-olenya-</w:t>
      </w:r>
      <w:r w:rsidRPr="004D4A50">
        <w:rPr>
          <w:rStyle w:val="ac"/>
        </w:rPr>
        <w:t>v</w:t>
      </w:r>
      <w:r w:rsidRPr="004D4A50">
        <w:rPr>
          <w:rStyle w:val="ac"/>
        </w:rPr>
        <w:t>-</w:t>
      </w:r>
      <w:r w:rsidRPr="004D4A50">
        <w:rPr>
          <w:rStyle w:val="ac"/>
        </w:rPr>
        <w:t>202</w:t>
      </w:r>
      <w:r w:rsidRPr="004D4A50">
        <w:rPr>
          <w:rStyle w:val="ac"/>
        </w:rPr>
        <w:t>0</w:t>
      </w:r>
      <w:r w:rsidRPr="004D4A50">
        <w:rPr>
          <w:rStyle w:val="ac"/>
        </w:rPr>
        <w:t>-g</w:t>
      </w:r>
      <w:r>
        <w:fldChar w:fldCharType="end"/>
      </w:r>
      <w:r>
        <w:t xml:space="preserve"> </w:t>
      </w:r>
      <w:r w:rsidRPr="00AE7A10">
        <w:t xml:space="preserve">- </w:t>
      </w:r>
      <w:r>
        <w:t>численность особей благородного оленя по годам в Кавказском заповеднике для определения примерного темпа рождаемости данного вида</w:t>
      </w:r>
    </w:p>
    <w:p w14:paraId="238A3337" w14:textId="77777777" w:rsidR="0072339C" w:rsidRDefault="0072339C" w:rsidP="0072339C">
      <w:hyperlink r:id="rId4" w:history="1">
        <w:r w:rsidRPr="004D4A50">
          <w:rPr>
            <w:rStyle w:val="ac"/>
          </w:rPr>
          <w:t>https://www.iacgov.ru/press-c</w:t>
        </w:r>
        <w:r w:rsidRPr="004D4A50">
          <w:rPr>
            <w:rStyle w:val="ac"/>
          </w:rPr>
          <w:t>e</w:t>
        </w:r>
        <w:r w:rsidRPr="004D4A50">
          <w:rPr>
            <w:rStyle w:val="ac"/>
          </w:rPr>
          <w:t>nt</w:t>
        </w:r>
        <w:r w:rsidRPr="004D4A50">
          <w:rPr>
            <w:rStyle w:val="ac"/>
          </w:rPr>
          <w:t>e</w:t>
        </w:r>
        <w:r w:rsidRPr="004D4A50">
          <w:rPr>
            <w:rStyle w:val="ac"/>
          </w:rPr>
          <w:t>r/news/873/</w:t>
        </w:r>
      </w:hyperlink>
      <w:r>
        <w:t xml:space="preserve"> - указан рост численности отдельных видов </w:t>
      </w:r>
      <w:proofErr w:type="gramStart"/>
      <w:r>
        <w:t>( в</w:t>
      </w:r>
      <w:proofErr w:type="gramEnd"/>
      <w:r>
        <w:t xml:space="preserve"> том числе благородного оленя) за 3 года</w:t>
      </w:r>
    </w:p>
    <w:p w14:paraId="07DB8952" w14:textId="77777777" w:rsidR="0072339C" w:rsidRDefault="0072339C" w:rsidP="0072339C">
      <w:hyperlink r:id="rId5" w:history="1">
        <w:r w:rsidRPr="004D4A50">
          <w:rPr>
            <w:rStyle w:val="ac"/>
          </w:rPr>
          <w:t>https://www.biodiversity.ru/pu</w:t>
        </w:r>
        <w:r w:rsidRPr="004D4A50">
          <w:rPr>
            <w:rStyle w:val="ac"/>
          </w:rPr>
          <w:t>b</w:t>
        </w:r>
        <w:r w:rsidRPr="004D4A50">
          <w:rPr>
            <w:rStyle w:val="ac"/>
          </w:rPr>
          <w:t>lications//zpnp/archiv</w:t>
        </w:r>
        <w:r w:rsidRPr="004D4A50">
          <w:rPr>
            <w:rStyle w:val="ac"/>
          </w:rPr>
          <w:t>e</w:t>
        </w:r>
        <w:r w:rsidRPr="004D4A50">
          <w:rPr>
            <w:rStyle w:val="ac"/>
          </w:rPr>
          <w:t>/n29/20astr.html</w:t>
        </w:r>
      </w:hyperlink>
      <w:r>
        <w:t xml:space="preserve"> </w:t>
      </w:r>
      <w:proofErr w:type="gramStart"/>
      <w:r>
        <w:t>-  численность</w:t>
      </w:r>
      <w:proofErr w:type="gramEnd"/>
      <w:r>
        <w:t xml:space="preserve"> хищников в Кавказском заповеднике с 60 по 90 гг. Закономерность роста популяций травоядных от падения популяций хищников </w:t>
      </w:r>
    </w:p>
    <w:p w14:paraId="0C2FB515" w14:textId="77777777" w:rsidR="0072339C" w:rsidRDefault="0072339C" w:rsidP="0072339C">
      <w:hyperlink r:id="rId6" w:history="1">
        <w:r w:rsidRPr="004D4A50">
          <w:rPr>
            <w:rStyle w:val="ac"/>
          </w:rPr>
          <w:t>https://forum.guns.ru/forummessage/14</w:t>
        </w:r>
        <w:r w:rsidRPr="004D4A50">
          <w:rPr>
            <w:rStyle w:val="ac"/>
          </w:rPr>
          <w:t>/</w:t>
        </w:r>
        <w:r w:rsidRPr="004D4A50">
          <w:rPr>
            <w:rStyle w:val="ac"/>
          </w:rPr>
          <w:t>200997.html</w:t>
        </w:r>
      </w:hyperlink>
      <w:r>
        <w:t xml:space="preserve"> - Закономерность столкновения волков и копытных</w:t>
      </w:r>
    </w:p>
    <w:p w14:paraId="1D429324" w14:textId="77777777" w:rsidR="0072339C" w:rsidRPr="00A55722" w:rsidRDefault="0072339C" w:rsidP="0072339C">
      <w:hyperlink r:id="rId7" w:history="1">
        <w:r w:rsidRPr="00E42838">
          <w:rPr>
            <w:rStyle w:val="ac"/>
          </w:rPr>
          <w:t>https://cyberleninka.ru/article/n/sovreme</w:t>
        </w:r>
        <w:r w:rsidRPr="00E42838">
          <w:rPr>
            <w:rStyle w:val="ac"/>
          </w:rPr>
          <w:t>n</w:t>
        </w:r>
        <w:r w:rsidRPr="00E42838">
          <w:rPr>
            <w:rStyle w:val="ac"/>
          </w:rPr>
          <w:t>noe-sostoyanie-chislennosti-i-plotnosti-naseleniya-volka-canis-lupus-linnaeus-1758-v</w:t>
        </w:r>
        <w:r w:rsidRPr="00E42838">
          <w:rPr>
            <w:rStyle w:val="ac"/>
          </w:rPr>
          <w:t>-</w:t>
        </w:r>
        <w:r w:rsidRPr="00E42838">
          <w:rPr>
            <w:rStyle w:val="ac"/>
          </w:rPr>
          <w:t>yakutii/viewer</w:t>
        </w:r>
      </w:hyperlink>
      <w:r>
        <w:t xml:space="preserve"> - статья для вычисления естественной смертности волков, без учёта особых условий в местах природной резервации </w:t>
      </w:r>
    </w:p>
    <w:p w14:paraId="2E981C15" w14:textId="77777777" w:rsidR="006F40C6" w:rsidRDefault="006F40C6"/>
    <w:sectPr w:rsidR="006F40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39C"/>
    <w:rsid w:val="002B3EF8"/>
    <w:rsid w:val="006B78B8"/>
    <w:rsid w:val="006F40C6"/>
    <w:rsid w:val="0072339C"/>
    <w:rsid w:val="0099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3B009"/>
  <w15:chartTrackingRefBased/>
  <w15:docId w15:val="{DDD4CFE6-50D7-40B4-8F34-B7CDDE743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339C"/>
  </w:style>
  <w:style w:type="paragraph" w:styleId="1">
    <w:name w:val="heading 1"/>
    <w:basedOn w:val="a"/>
    <w:next w:val="a"/>
    <w:link w:val="10"/>
    <w:uiPriority w:val="9"/>
    <w:qFormat/>
    <w:rsid w:val="00723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3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3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3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3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33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33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33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33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33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33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3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3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3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3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3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33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33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33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3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33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339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2339C"/>
    <w:rPr>
      <w:color w:val="467886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72339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yberleninka.ru/article/n/sovremennoe-sostoyanie-chislennosti-i-plotnosti-naseleniya-volka-canis-lupus-linnaeus-1758-v-yakutii/viewe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rum.guns.ru/forummessage/14/200997.html" TargetMode="External"/><Relationship Id="rId5" Type="http://schemas.openxmlformats.org/officeDocument/2006/relationships/hyperlink" Target="https://www.biodiversity.ru/publications//zpnp/archive/n29/20astr.html" TargetMode="External"/><Relationship Id="rId4" Type="http://schemas.openxmlformats.org/officeDocument/2006/relationships/hyperlink" Target="https://www.iacgov.ru/press-center/news/873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Кулаков</dc:creator>
  <cp:keywords/>
  <dc:description/>
  <cp:lastModifiedBy>Александр Кулаков</cp:lastModifiedBy>
  <cp:revision>1</cp:revision>
  <dcterms:created xsi:type="dcterms:W3CDTF">2025-05-10T13:59:00Z</dcterms:created>
  <dcterms:modified xsi:type="dcterms:W3CDTF">2025-05-10T14:00:00Z</dcterms:modified>
</cp:coreProperties>
</file>