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36"/>
          <w:szCs w:val="36"/>
        </w:rPr>
        <w:t xml:space="preserve">広告画像 制作依頼書</w:t>
      </w:r>
    </w:p>
    <w:p>
      <w:pPr>
        <w:spacing w:after="240"/>
      </w:pPr>
      <w:r>
        <w:rPr>
          <w:rFonts w:ascii="Yu Gothic" w:cs="Yu Gothic" w:eastAsia="Yu Gothic" w:hAnsi="Yu Gothic"/>
          <w:color w:val="1F3864"/>
          <w:sz w:val="24"/>
          <w:szCs w:val="24"/>
        </w:rPr>
        <w:t xml:space="preserve">HESTRA｜Fall / Winter 2026　Meta 静止画広告用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依頼日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2026年9月16日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ブランド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HESTRA（表記は必ず「HESTRA」。カタカナ表記は使わない）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用途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FULLMARKS ONLINE STORE の Meta 広告（Facebook / Instagram フィード、ストーリーズ／リール）。HESTRA 商品ページ閲覧者へのリターゲティング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掲載期間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2026年10月〜2027年1月（グローブの需要期）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納品点数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必須: 1080×1080 を3案 ／ 推奨: 同じ3案の 1080×1350 と 1080×1920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希望納期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初稿 9月26日（金）／ 修正戻し 9月30日（火）／ 最終納品 10月3日（金）（10月第2週の配信開始）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依頼先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（記入）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担当・連絡先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（記入）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1. 制作の狙い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HESTRA を「1936年からスウェーデンで手袋だけを作り続けてきたブランド」として、上質さと信頼感で見せる。値引きやセール感は出さない。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既存の HOUDINI / NORRØNA 静止画（下記 3. 参照）と同じレイアウト・同じ品質で揃え、FULLMARKS のブランド広告として統一感を持たせる。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見る人は HESTRA 商品ページを一度見た人。ブランド説明は最小限にし、写真とひと言で「欲しい」に戻す。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2. 納品サイズ・仕様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900"/>
        <w:gridCol w:w="274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サイズ（px）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比率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注意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1080 × 1080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1:1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Facebook / Instagram フィード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必須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既存広告と同じ。ロゴ右下、見出し左上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1080 × 1350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4:5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Instagram フィード（縦）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推奨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1:1 の上下に写真を伸ばす。文字位置は 1:1 と同じ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1080 × 1920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9:16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ストーリーズ／リール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推奨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上 250px・下 340px は UI に隠れるため文字・ロゴを置かない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1200 × 628 ／ 1200 × 1200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1.91:1 ／ 1:1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Google 検索広告の画像アセット（任意）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任意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文字なしの写真のみ。ロゴ不可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指定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形式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JPG（sRGB、品質 90 以上）。1ファイル 30MB 以下。あわせて再編集用の PSD または AI（レイヤー付き）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hestra-202610_v1_1080x1080.jpg のように「ブランド-年月_版_サイズ」。案ごとに v1 / v2 / v3（既存: houdini-202608_v5_1080x1080）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文字量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画像面積の 20% 以内。見出し1行＋サブコピー1行＋ロゴのみ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フォント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既存広告と同じゴシック系（太字の見出し＋細めのサブコピー）。白文字、写真が明るい場合は薄いグラデーションを敷いて可読性を確保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ロゴ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 公式ロゴ（白）を右下。ブランド規定の余白・最小サイズを守る。FULLMARKS のロゴは入れない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色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写真の色味を活かす。HESTRA の世界観（革・雪・北欧の冬）から外れる加工はしない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3. レイアウト参考（既存の配信中広告）</w:t>
      </w:r>
    </w:p>
    <w:p>
      <w:pPr>
        <w:spacing w:after="80" w:line="300"/>
      </w:pPr>
      <w:r>
        <w:rPr>
          <w:rFonts w:ascii="Yu Gothic" w:cs="Yu Gothic" w:eastAsia="Yu Gothic" w:hAnsi="Yu Gothic"/>
          <w:sz w:val="20"/>
          <w:szCs w:val="20"/>
        </w:rPr>
        <w:t xml:space="preserve">下の2点が現在配信中の FULLMARKS ブランド広告です。HESTRA もこの構成に揃えてください。写真フルブリード、見出し（太字）＋サブコピー（細字）、ブランドロゴ右下。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HOUDINI（houdini-202608_v5_1080x1080）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NORRØNA（norrona-202608_v5_1080x1080）</w:t>
            </w:r>
          </w:p>
        </w:tc>
      </w:tr>
      <w:tr>
        <w:trPr>
          <w:tblHeader w:val="false"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8575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8575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blHeader w:val="false"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見出し左上「軽くて、伸びて、蒸れにくい。」＋サブ「スウェーデン発、動くためのウェア」、ロゴ右下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見出し左下「北欧の山で鍛えられた、タフなウェア。」＋サブ「1929年創業、ノルウェーの老舗アウトドアブランド」、ロゴ右下</w:t>
            </w:r>
          </w:p>
        </w:tc>
      </w:tr>
    </w:tbl>
    <w:p>
      <w:pPr>
        <w:spacing w:after="80" w:line="300"/>
      </w:pPr>
      <w:r>
        <w:rPr>
          <w:rFonts w:ascii="Yu Gothic" w:cs="Yu Gothic" w:eastAsia="Yu Gothic" w:hAnsi="Yu Gothic"/>
          <w:color w:val="555555"/>
          <w:sz w:val="17"/>
          <w:szCs w:val="17"/>
        </w:rPr>
        <w:t xml:space="preserve">見出しの位置は写真の抜け（空・雪面など）に合わせて上下どちらでも可。人物の顔や商品に文字を重ねない。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4. コピー（3案。1案につき1点制作）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000"/>
        <w:gridCol w:w="284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見出し（太字）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サブコピー（細字）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狙い・写真の指定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A（推奨）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1936年から、手袋だけ。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スウェーデンの小さな街 HESTRA 生まれのグローブ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ブランドの専業性。工房や革の質感が分かる写真、または雪山で手元が主役のカット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革は、使うほど手に馴染む。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伝統の皮革と機能素材。HESTRA のグローブ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素材訴求。Army Leather Heli Ski など革グローブのクローズアップ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Fall / Winter 2026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 GLOVES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コレクション訴求。文字を最小にし、写真で見せる。ブランド公式のシーズンビジュアル向き</w:t>
            </w:r>
          </w:p>
        </w:tc>
      </w:tr>
    </w:tbl>
    <w:p>
      <w:pPr>
        <w:spacing w:after="80" w:line="300"/>
      </w:pPr>
      <w:r>
        <w:rPr>
          <w:rFonts w:ascii="Yu Gothic" w:cs="Yu Gothic" w:eastAsia="Yu Gothic" w:hAnsi="Yu Gothic"/>
          <w:color w:val="555555"/>
          <w:sz w:val="17"/>
          <w:szCs w:val="17"/>
        </w:rPr>
        <w:t xml:space="preserve">ブランド紹介文（本文）は広告の投稿テキスト側に入れるため、画像には入れません。公式紹介文: 「1936年、スウェーデン南西部の小さな街「ヘストラ」で誕生したグローブブランド。創業時の丈夫な革製手袋を原点とし、現在は伝統的な皮革素材と機能素材を組み合わせ、信頼のおける高品質なグローブとして世界中で愛用されています。」（full-marks.com）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5. 写真素材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5-1. 優先して使う素材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HESTRA 公式の Fall / Winter 2026 ルックブック・キービジュアル（雪山、スキー、街の冬）。HESTRA Japan（輸入元）に広告使用の許諾と元データ（高解像度）を依頼する。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公式素材が間に合わない場合は、下記 5-2 の商品を使った物撮り（白背景または木・革の質感のある背景）で制作する。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5-2. 写真に使う商品（通常価格・在庫あり。アウトレット品は使わない）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400"/>
        <w:gridCol w:w="304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商品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品番・商品名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価格（税込）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商品ページ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9525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3003022 ARMY LEATHER GORE-TEX 3-FINGER（army）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28,600円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fullmarksstore.jp/item/1030030220.html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9525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30570 HELI SKI（heli）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22,000円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fullmarksstore.jp/item/1000305700.html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9525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3000780 FALL LINE（fall）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24,200円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fullmarksstore.jp/item/1030007800.html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9525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3000660 WAKAYAMA（wakayama）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22,000円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fullmarksstore.jp/item/1030006600.html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9525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3003650 ERGO GRIP HDRY DESCENT（ergo）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27,500円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fullmarksstore.jp/item/1030036500.html</w:t>
            </w:r>
          </w:p>
        </w:tc>
      </w:tr>
    </w:tbl>
    <w:p>
      <w:pPr>
        <w:spacing w:after="80" w:line="300"/>
      </w:pPr>
      <w:r>
        <w:rPr>
          <w:rFonts w:ascii="Yu Gothic" w:cs="Yu Gothic" w:eastAsia="Yu Gothic" w:hAnsi="Yu Gothic"/>
          <w:color w:val="555555"/>
          <w:sz w:val="17"/>
          <w:szCs w:val="17"/>
        </w:rPr>
        <w:t xml:space="preserve">商品画像は商品ページの掲載写真（1440×2160）。広告用にはブランド提供の高解像度データを優先し、商品ページ画像は構図の参考として扱う。他ブランドの商品・ウェアを同じ画像に写し込まない。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6. NG事項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価格、割引率、「SALE」「OUTLET」の表示。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「正規販売店」「〇〇を買うなら」などの店側の売り文句。FULLMARKS の店名・ロゴも画像には入れない。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ブランド名のカタカナ表記（ヘストラ）。ロゴ・名称は必ず「HESTRA」。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他ブランド（HOUDINI / NORRØNA / POC 等）との混在。1画像＝1ブランド。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公式素材のトリミングでロゴやモデルの顔を切る、色味を大きく変える、といったブランド規定に反する加工。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7. 納品・確認の流れ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614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段階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日程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素材確認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9月19日（金）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 Japan からの公式素材の有無・使用許諾を確認（FULLMARKS）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初稿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9月26日（金）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3案 × 1080×1080 を提出。FULLMARKS がコピーとレイアウトを確認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修正戻し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9月30日（火）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修正指示は1回にまとめる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最終納品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10月3日（金）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3案 × 3サイズ（JPG）＋ PSD/AI。ファイル名規則どおり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入稿・配信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10月第2週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Meta 広告に登録し審査後に配信開始。配信結果は週次レポートで共有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8. 承認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1600"/>
        <w:gridCol w:w="344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承認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3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4. コピー3案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5. 使用する写真素材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7. スケジュール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84ae8df49a71af4cac6dd0edcad3cf82693f45.jpg"/><Relationship Id="rId8" Type="http://schemas.openxmlformats.org/officeDocument/2006/relationships/image" Target="media/aa13c3569400db627105e7a8465f75bf1bb99ec4.jpg"/><Relationship Id="rId9" Type="http://schemas.openxmlformats.org/officeDocument/2006/relationships/image" Target="media/5cde5015d164983a2e04e9303430a38bd34c35c3.jpg"/><Relationship Id="rId10" Type="http://schemas.openxmlformats.org/officeDocument/2006/relationships/image" Target="media/e20a09d23c1ae837c4f4abf39b2a341f2194e9fb.jpg"/><Relationship Id="rId11" Type="http://schemas.openxmlformats.org/officeDocument/2006/relationships/image" Target="media/634dd1e804969343798f4699d4aecafeb99d003c.jpg"/><Relationship Id="rId12" Type="http://schemas.openxmlformats.org/officeDocument/2006/relationships/image" Target="media/f793691f66d6a052f44480b0b1a0f5eab3e11e64.jpg"/><Relationship Id="rId13" Type="http://schemas.openxmlformats.org/officeDocument/2006/relationships/image" Target="media/a39989824651c705c1ff6a7c63ebf7048858f22a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2026-09-16T06:52:19.693Z</dcterms:created>
  <dcterms:modified xsi:type="dcterms:W3CDTF">2026-09-16T06:52:19.702Z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