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4C7E3" w14:textId="77777777" w:rsidR="00EA6C3B" w:rsidRDefault="00EA6C3B" w:rsidP="00EA6C3B">
      <w:r w:rsidRPr="00EA6C3B">
        <w:rPr>
          <w:rFonts w:hint="eastAsia"/>
        </w:rPr>
        <w:t xml:space="preserve">5-1 </w:t>
      </w:r>
    </w:p>
    <w:p w14:paraId="57C64E2D" w14:textId="77777777" w:rsidR="00EA6C3B" w:rsidRDefault="00EA6C3B" w:rsidP="00EA6C3B">
      <w:r w:rsidRPr="00EA6C3B">
        <w:rPr>
          <w:rFonts w:hint="eastAsia"/>
        </w:rPr>
        <w:t>作用域讨论的是标识符的有效范围，作用域是一个标识符在程序正文中有效的区域。</w:t>
      </w:r>
    </w:p>
    <w:p w14:paraId="04DC992F" w14:textId="6DB1FC1F" w:rsidR="00EA6C3B" w:rsidRPr="00EA6C3B" w:rsidRDefault="00EA6C3B" w:rsidP="00EA6C3B">
      <w:r w:rsidRPr="00EA6C3B">
        <w:rPr>
          <w:rFonts w:hint="eastAsia"/>
        </w:rPr>
        <w:t>C++的作用域分为函数原型作用域，块作用域，类作用域和文件作用域</w:t>
      </w:r>
      <w:r>
        <w:rPr>
          <w:rFonts w:hint="eastAsia"/>
        </w:rPr>
        <w:t>。</w:t>
      </w:r>
    </w:p>
    <w:p w14:paraId="1DED53ED" w14:textId="77777777" w:rsidR="00EA6C3B" w:rsidRPr="00EA6C3B" w:rsidRDefault="00EA6C3B" w:rsidP="00EA6C3B"/>
    <w:p w14:paraId="185AF03A" w14:textId="77777777" w:rsidR="00EA6C3B" w:rsidRDefault="00EA6C3B" w:rsidP="00EA6C3B">
      <w:r w:rsidRPr="00EA6C3B">
        <w:rPr>
          <w:rFonts w:hint="eastAsia"/>
        </w:rPr>
        <w:t xml:space="preserve">5-2 </w:t>
      </w:r>
    </w:p>
    <w:p w14:paraId="34B97940" w14:textId="73BEA840" w:rsidR="00EA6C3B" w:rsidRPr="00EA6C3B" w:rsidRDefault="00EA6C3B" w:rsidP="00EA6C3B">
      <w:pPr>
        <w:ind w:firstLine="420"/>
      </w:pPr>
      <w:r w:rsidRPr="00EA6C3B">
        <w:rPr>
          <w:rFonts w:hint="eastAsia"/>
        </w:rPr>
        <w:t>可见性是标识符是否可以引用的问题</w:t>
      </w:r>
      <w:r>
        <w:rPr>
          <w:rFonts w:hint="eastAsia"/>
        </w:rPr>
        <w:t>。</w:t>
      </w:r>
    </w:p>
    <w:p w14:paraId="4A6D5109" w14:textId="74498E84" w:rsidR="00EA6C3B" w:rsidRPr="00EA6C3B" w:rsidRDefault="00EA6C3B" w:rsidP="00EA6C3B">
      <w:r w:rsidRPr="00EA6C3B">
        <w:rPr>
          <w:rFonts w:hint="eastAsia"/>
        </w:rPr>
        <w:t xml:space="preserve">    可见性的一般规则是：标识符要声明在前，引用在后；在同一作用域中，不能声明同名的标识符。对于在不同的作用域声明的标识符，遵循的原则是：若有两个或多个具有包含关系的作用域，外层声明的标识符如果在内层没有声明同名标识符时仍可见，如果内层声明了同名标识符外层标识符不可见</w:t>
      </w:r>
    </w:p>
    <w:p w14:paraId="5ECA965E" w14:textId="77777777" w:rsidR="00EA6C3B" w:rsidRPr="00EA6C3B" w:rsidRDefault="00EA6C3B" w:rsidP="00EA6C3B"/>
    <w:p w14:paraId="5FC0C79B" w14:textId="77777777" w:rsidR="00EA6C3B" w:rsidRDefault="00EA6C3B" w:rsidP="00EA6C3B">
      <w:r w:rsidRPr="00EA6C3B">
        <w:rPr>
          <w:rFonts w:hint="eastAsia"/>
        </w:rPr>
        <w:t xml:space="preserve">5-5 </w:t>
      </w:r>
    </w:p>
    <w:p w14:paraId="404926F4" w14:textId="2756EC54" w:rsidR="00EA6C3B" w:rsidRDefault="00EA6C3B" w:rsidP="00EA6C3B">
      <w:pPr>
        <w:ind w:firstLine="420"/>
      </w:pPr>
      <w:r w:rsidRPr="00EA6C3B">
        <w:rPr>
          <w:rFonts w:hint="eastAsia"/>
        </w:rPr>
        <w:t>在</w:t>
      </w:r>
      <w:proofErr w:type="spellStart"/>
      <w:r w:rsidRPr="00EA6C3B">
        <w:rPr>
          <w:rFonts w:hint="eastAsia"/>
        </w:rPr>
        <w:t>c++</w:t>
      </w:r>
      <w:proofErr w:type="spellEnd"/>
      <w:r w:rsidRPr="00EA6C3B">
        <w:rPr>
          <w:rFonts w:hint="eastAsia"/>
        </w:rPr>
        <w:t>类中声明成员时可以加上static关键字，这样声明的成员就叫做静态成员</w:t>
      </w:r>
      <w:r>
        <w:rPr>
          <w:rFonts w:hint="eastAsia"/>
        </w:rPr>
        <w:t>。</w:t>
      </w:r>
    </w:p>
    <w:p w14:paraId="1CF774A9" w14:textId="1DDCF253" w:rsidR="00EA6C3B" w:rsidRPr="00EA6C3B" w:rsidRDefault="00EA6C3B" w:rsidP="00EA6C3B">
      <w:pPr>
        <w:ind w:firstLine="420"/>
      </w:pPr>
      <w:r w:rsidRPr="00EA6C3B">
        <w:rPr>
          <w:rFonts w:hint="eastAsia"/>
        </w:rPr>
        <w:t>普通数据成员属于类的一个具体的对象，只有对象被创建了，普通数据成员才会被分配内存。而静态数据成员属于整个类，即使没有任何对象创建，类的静态数据成员变量也存在。因为类的静态数据成员的存在不依赖与于任何</w:t>
      </w:r>
      <w:proofErr w:type="gramStart"/>
      <w:r w:rsidRPr="00EA6C3B">
        <w:rPr>
          <w:rFonts w:hint="eastAsia"/>
        </w:rPr>
        <w:t>类对象</w:t>
      </w:r>
      <w:proofErr w:type="gramEnd"/>
      <w:r w:rsidRPr="00EA6C3B">
        <w:rPr>
          <w:rFonts w:hint="eastAsia"/>
        </w:rPr>
        <w:t>的存在，类的静态数据成员应该在代码</w:t>
      </w:r>
      <w:proofErr w:type="gramStart"/>
      <w:r w:rsidRPr="00EA6C3B">
        <w:rPr>
          <w:rFonts w:hint="eastAsia"/>
        </w:rPr>
        <w:t>中被显</w:t>
      </w:r>
      <w:proofErr w:type="gramEnd"/>
      <w:r w:rsidRPr="00EA6C3B">
        <w:rPr>
          <w:rFonts w:hint="eastAsia"/>
        </w:rPr>
        <w:t>式地初始化，一般要在类外进行</w:t>
      </w:r>
      <w:r>
        <w:rPr>
          <w:rFonts w:hint="eastAsia"/>
        </w:rPr>
        <w:t>。</w:t>
      </w:r>
      <w:r w:rsidRPr="00EA6C3B">
        <w:rPr>
          <w:rFonts w:hint="eastAsia"/>
        </w:rPr>
        <w:t>虽然静态成员不属于类的某个对象，但是我们仍然可以使用类的对象、引用或指针来访问静态成员</w:t>
      </w:r>
    </w:p>
    <w:p w14:paraId="5C432912" w14:textId="77777777" w:rsidR="00EA6C3B" w:rsidRPr="00EA6C3B" w:rsidRDefault="00EA6C3B" w:rsidP="00EA6C3B"/>
    <w:p w14:paraId="5D7090DC" w14:textId="77777777" w:rsidR="00EA6C3B" w:rsidRDefault="00EA6C3B" w:rsidP="00EA6C3B">
      <w:r w:rsidRPr="00EA6C3B">
        <w:rPr>
          <w:rFonts w:hint="eastAsia"/>
        </w:rPr>
        <w:t xml:space="preserve">5-6 </w:t>
      </w:r>
    </w:p>
    <w:p w14:paraId="178B81CA" w14:textId="4CB52C47" w:rsidR="00EA6C3B" w:rsidRPr="00EA6C3B" w:rsidRDefault="00EA6C3B" w:rsidP="00EA6C3B">
      <w:pPr>
        <w:ind w:firstLine="420"/>
      </w:pPr>
      <w:r w:rsidRPr="00EA6C3B">
        <w:rPr>
          <w:rFonts w:hint="eastAsia"/>
        </w:rPr>
        <w:t>函数调用的结果不会访问或者修改任何对象（非static）数据成员，这样的成员声明为静态成员函数. 静态成员函数的声明除了</w:t>
      </w:r>
      <w:proofErr w:type="gramStart"/>
      <w:r w:rsidRPr="00EA6C3B">
        <w:rPr>
          <w:rFonts w:hint="eastAsia"/>
        </w:rPr>
        <w:t>在类体的</w:t>
      </w:r>
      <w:proofErr w:type="gramEnd"/>
      <w:r w:rsidRPr="00EA6C3B">
        <w:rPr>
          <w:rFonts w:hint="eastAsia"/>
        </w:rPr>
        <w:t>函数声明前加上关键字static，以及不能声明为const或者volatile之外，与非静态成员函数相同。出现</w:t>
      </w:r>
      <w:proofErr w:type="gramStart"/>
      <w:r w:rsidRPr="00EA6C3B">
        <w:rPr>
          <w:rFonts w:hint="eastAsia"/>
        </w:rPr>
        <w:t>在类体之外</w:t>
      </w:r>
      <w:proofErr w:type="gramEnd"/>
      <w:r w:rsidRPr="00EA6C3B">
        <w:rPr>
          <w:rFonts w:hint="eastAsia"/>
        </w:rPr>
        <w:t>的函数定义不能制定关键字static，静态成员函数没有this指针</w:t>
      </w:r>
    </w:p>
    <w:p w14:paraId="5DFEEB96" w14:textId="77777777" w:rsidR="00EA6C3B" w:rsidRPr="00EA6C3B" w:rsidRDefault="00EA6C3B" w:rsidP="00EA6C3B"/>
    <w:p w14:paraId="3012E12D" w14:textId="77777777" w:rsidR="00EA6C3B" w:rsidRDefault="00EA6C3B" w:rsidP="00EA6C3B">
      <w:r w:rsidRPr="00EA6C3B">
        <w:rPr>
          <w:rFonts w:hint="eastAsia"/>
        </w:rPr>
        <w:t xml:space="preserve">5-9 </w:t>
      </w:r>
    </w:p>
    <w:p w14:paraId="17A0C518" w14:textId="003B1883" w:rsidR="00EA6C3B" w:rsidRPr="00EA6C3B" w:rsidRDefault="00EA6C3B" w:rsidP="00EA6C3B">
      <w:pPr>
        <w:ind w:firstLine="420"/>
      </w:pPr>
      <w:r w:rsidRPr="00EA6C3B">
        <w:rPr>
          <w:rFonts w:hint="eastAsia"/>
        </w:rPr>
        <w:t>类B不是类A的友元，类C不是类A的友元，类D不是类B的友元</w:t>
      </w:r>
      <w:r>
        <w:rPr>
          <w:rFonts w:hint="eastAsia"/>
        </w:rPr>
        <w:t>。</w:t>
      </w:r>
      <w:r w:rsidRPr="00EA6C3B">
        <w:rPr>
          <w:rFonts w:hint="eastAsia"/>
        </w:rPr>
        <w:t xml:space="preserve"> </w:t>
      </w:r>
    </w:p>
    <w:p w14:paraId="0DB5D6E7" w14:textId="77777777" w:rsidR="00EA6C3B" w:rsidRPr="00EA6C3B" w:rsidRDefault="00EA6C3B" w:rsidP="00EA6C3B"/>
    <w:p w14:paraId="785684AF" w14:textId="77777777" w:rsidR="00EA6C3B" w:rsidRDefault="00EA6C3B" w:rsidP="00EA6C3B">
      <w:r w:rsidRPr="00EA6C3B">
        <w:rPr>
          <w:rFonts w:hint="eastAsia"/>
        </w:rPr>
        <w:t xml:space="preserve">5-10 </w:t>
      </w:r>
    </w:p>
    <w:p w14:paraId="140223B4" w14:textId="7628050C" w:rsidR="00EA6C3B" w:rsidRPr="00EA6C3B" w:rsidRDefault="00EA6C3B" w:rsidP="00EA6C3B">
      <w:pPr>
        <w:ind w:firstLine="420"/>
      </w:pPr>
      <w:r w:rsidRPr="00EA6C3B">
        <w:rPr>
          <w:rFonts w:hint="eastAsia"/>
        </w:rPr>
        <w:t xml:space="preserve">可以 </w:t>
      </w:r>
    </w:p>
    <w:p w14:paraId="31206451" w14:textId="77777777" w:rsidR="00EA6C3B" w:rsidRPr="00EA6C3B" w:rsidRDefault="00EA6C3B" w:rsidP="00EA6C3B">
      <w:r w:rsidRPr="00EA6C3B">
        <w:rPr>
          <w:rFonts w:hint="eastAsia"/>
        </w:rPr>
        <w:t xml:space="preserve">           Private:</w:t>
      </w:r>
    </w:p>
    <w:p w14:paraId="42B54C8B" w14:textId="655167AE" w:rsidR="00EA6C3B" w:rsidRPr="00EA6C3B" w:rsidRDefault="00EA6C3B" w:rsidP="00EA6C3B">
      <w:r w:rsidRPr="00EA6C3B">
        <w:rPr>
          <w:rFonts w:hint="eastAsia"/>
        </w:rPr>
        <w:t xml:space="preserve">          </w:t>
      </w:r>
      <w:r>
        <w:t xml:space="preserve"> </w:t>
      </w:r>
      <w:r w:rsidRPr="00EA6C3B">
        <w:rPr>
          <w:rFonts w:hint="eastAsia"/>
        </w:rPr>
        <w:t>Static int a;</w:t>
      </w:r>
    </w:p>
    <w:p w14:paraId="40465786" w14:textId="77777777" w:rsidR="00EA6C3B" w:rsidRPr="00EA6C3B" w:rsidRDefault="00EA6C3B" w:rsidP="00EA6C3B"/>
    <w:p w14:paraId="2173065A" w14:textId="77777777" w:rsidR="00EA6C3B" w:rsidRDefault="00EA6C3B" w:rsidP="00EA6C3B">
      <w:r w:rsidRPr="00EA6C3B">
        <w:rPr>
          <w:rFonts w:hint="eastAsia"/>
        </w:rPr>
        <w:t xml:space="preserve">5-16 </w:t>
      </w:r>
    </w:p>
    <w:p w14:paraId="65988027" w14:textId="2A2D2862" w:rsidR="00EA6C3B" w:rsidRPr="00EA6C3B" w:rsidRDefault="00EA6C3B" w:rsidP="00EA6C3B">
      <w:pPr>
        <w:ind w:firstLine="420"/>
      </w:pPr>
      <w:r w:rsidRPr="00EA6C3B">
        <w:rPr>
          <w:rFonts w:hint="eastAsia"/>
        </w:rPr>
        <w:t>编译的输入文件是源文件，输出是目标文件；连接的输入文件是目标文件，输出是可执行文件。</w:t>
      </w:r>
    </w:p>
    <w:p w14:paraId="26793528" w14:textId="77777777" w:rsidR="00EA6C3B" w:rsidRPr="00EA6C3B" w:rsidRDefault="00EA6C3B" w:rsidP="00EA6C3B">
      <w:r w:rsidRPr="00EA6C3B">
        <w:rPr>
          <w:rFonts w:hint="eastAsia"/>
        </w:rPr>
        <w:t xml:space="preserve">      编译器对源代码进行编译，是将以文本形式存在的源代码翻译为机器语言形式的目标文件的过程。连接是将格格编译单元的目标文件和运行库当中被调用过的单元加以合并后生成的可执行文件的过程</w:t>
      </w:r>
    </w:p>
    <w:p w14:paraId="12F902F8" w14:textId="77777777" w:rsidR="00EA6C3B" w:rsidRPr="00EA6C3B" w:rsidRDefault="00EA6C3B" w:rsidP="00EA6C3B">
      <w:pPr>
        <w:numPr>
          <w:ilvl w:val="0"/>
          <w:numId w:val="1"/>
        </w:numPr>
      </w:pPr>
      <w:r w:rsidRPr="00EA6C3B">
        <w:rPr>
          <w:rFonts w:hint="eastAsia"/>
        </w:rPr>
        <w:t>编译时报错，函数参数不匹配</w:t>
      </w:r>
    </w:p>
    <w:p w14:paraId="75F3A9D9" w14:textId="77777777" w:rsidR="00EA6C3B" w:rsidRPr="00EA6C3B" w:rsidRDefault="00EA6C3B" w:rsidP="00EA6C3B">
      <w:pPr>
        <w:numPr>
          <w:ilvl w:val="0"/>
          <w:numId w:val="1"/>
        </w:numPr>
      </w:pPr>
      <w:r w:rsidRPr="00EA6C3B">
        <w:rPr>
          <w:rFonts w:hint="eastAsia"/>
        </w:rPr>
        <w:t>连接错误，函数未定义</w:t>
      </w:r>
    </w:p>
    <w:p w14:paraId="1FC7EE28" w14:textId="77777777" w:rsidR="00EA6C3B" w:rsidRPr="00EA6C3B" w:rsidRDefault="00EA6C3B" w:rsidP="00EA6C3B">
      <w:pPr>
        <w:numPr>
          <w:ilvl w:val="0"/>
          <w:numId w:val="1"/>
        </w:numPr>
      </w:pPr>
      <w:r w:rsidRPr="00EA6C3B">
        <w:rPr>
          <w:rFonts w:hint="eastAsia"/>
        </w:rPr>
        <w:t>不报错</w:t>
      </w:r>
    </w:p>
    <w:p w14:paraId="540845FA" w14:textId="77777777" w:rsidR="00EA6C3B" w:rsidRPr="00EA6C3B" w:rsidRDefault="00EA6C3B" w:rsidP="00EA6C3B">
      <w:pPr>
        <w:numPr>
          <w:ilvl w:val="0"/>
          <w:numId w:val="1"/>
        </w:numPr>
      </w:pPr>
      <w:r w:rsidRPr="00EA6C3B">
        <w:rPr>
          <w:rFonts w:hint="eastAsia"/>
        </w:rPr>
        <w:t>连接错误，函数重复定义</w:t>
      </w:r>
    </w:p>
    <w:p w14:paraId="5C7172AB" w14:textId="77777777" w:rsidR="00EA6C3B" w:rsidRPr="00EA6C3B" w:rsidRDefault="00EA6C3B" w:rsidP="00EA6C3B"/>
    <w:p w14:paraId="04A773C8" w14:textId="77777777" w:rsidR="00EA6C3B" w:rsidRDefault="00EA6C3B" w:rsidP="00EA6C3B">
      <w:r w:rsidRPr="00EA6C3B">
        <w:rPr>
          <w:rFonts w:hint="eastAsia"/>
        </w:rPr>
        <w:lastRenderedPageBreak/>
        <w:t xml:space="preserve">6-6 </w:t>
      </w:r>
    </w:p>
    <w:p w14:paraId="0748E4B7" w14:textId="37B43A6A" w:rsidR="00EA6C3B" w:rsidRPr="00EA6C3B" w:rsidRDefault="00EA6C3B" w:rsidP="00EA6C3B">
      <w:pPr>
        <w:ind w:firstLine="420"/>
      </w:pPr>
      <w:r>
        <w:rPr>
          <w:rFonts w:hint="eastAsia"/>
        </w:rPr>
        <w:t>“</w:t>
      </w:r>
      <w:r w:rsidRPr="00EA6C3B">
        <w:rPr>
          <w:rFonts w:hint="eastAsia"/>
        </w:rPr>
        <w:t>*</w:t>
      </w:r>
      <w:r>
        <w:rPr>
          <w:rFonts w:hint="eastAsia"/>
        </w:rPr>
        <w:t>”</w:t>
      </w:r>
      <w:r w:rsidRPr="00EA6C3B">
        <w:rPr>
          <w:rFonts w:hint="eastAsia"/>
        </w:rPr>
        <w:t>被称为指针运算符，是一个一元操作符，表示指针所指向对象的值</w:t>
      </w:r>
      <w:r>
        <w:rPr>
          <w:rFonts w:hint="eastAsia"/>
        </w:rPr>
        <w:t>。“</w:t>
      </w:r>
      <w:r w:rsidRPr="00EA6C3B">
        <w:rPr>
          <w:rFonts w:hint="eastAsia"/>
        </w:rPr>
        <w:t>&amp;</w:t>
      </w:r>
      <w:r>
        <w:rPr>
          <w:rFonts w:hint="eastAsia"/>
        </w:rPr>
        <w:t>”</w:t>
      </w:r>
      <w:r w:rsidRPr="00EA6C3B">
        <w:rPr>
          <w:rFonts w:hint="eastAsia"/>
        </w:rPr>
        <w:t>称为取地址运算符，也是一个一元操作符，是用来得到一个对象的地址</w:t>
      </w:r>
    </w:p>
    <w:p w14:paraId="524A4ECE" w14:textId="62F3D270" w:rsidR="00537EFC" w:rsidRDefault="00537EFC"/>
    <w:p w14:paraId="3EDCEBA1" w14:textId="02B1A17D" w:rsidR="003C6C96" w:rsidRDefault="003C6C96">
      <w:r>
        <w:rPr>
          <w:rFonts w:hint="eastAsia"/>
        </w:rPr>
        <w:t>6-</w:t>
      </w:r>
      <w:r>
        <w:t>7</w:t>
      </w:r>
    </w:p>
    <w:p w14:paraId="738CEF1B" w14:textId="56FA0C49" w:rsidR="003C6C96" w:rsidRDefault="003C6C96">
      <w:r>
        <w:tab/>
      </w:r>
      <w:r w:rsidRPr="003C6C96">
        <w:rPr>
          <w:rFonts w:hint="eastAsia"/>
        </w:rPr>
        <w:t>指针是一种数据类型，具有指针类型的变量成为指针变量。指针变量存放的是另外一个对象的地址，这个地址中的值就是另外一个对象中的内容</w:t>
      </w:r>
      <w:r>
        <w:rPr>
          <w:rFonts w:hint="eastAsia"/>
        </w:rPr>
        <w:t>。</w:t>
      </w:r>
    </w:p>
    <w:p w14:paraId="51B63FD5" w14:textId="57BBBD1F" w:rsidR="003C6C96" w:rsidRDefault="003C6C96"/>
    <w:p w14:paraId="585339EF" w14:textId="5B22BBBE" w:rsidR="003C6C96" w:rsidRDefault="003C6C96">
      <w:r>
        <w:rPr>
          <w:rFonts w:hint="eastAsia"/>
        </w:rPr>
        <w:t>6-</w:t>
      </w:r>
      <w:r>
        <w:t>9</w:t>
      </w:r>
    </w:p>
    <w:p w14:paraId="5E8960CE" w14:textId="5809E2FD" w:rsidR="003C6C96" w:rsidRDefault="003C6C96">
      <w:r>
        <w:tab/>
        <w:t>N</w:t>
      </w:r>
      <w:r>
        <w:rPr>
          <w:rFonts w:hint="eastAsia"/>
        </w:rPr>
        <w:t>ull字符。</w:t>
      </w:r>
    </w:p>
    <w:p w14:paraId="0E55E492" w14:textId="102E74A8" w:rsidR="003C6C96" w:rsidRDefault="003C6C96"/>
    <w:p w14:paraId="613E0CAC" w14:textId="54FC1628" w:rsidR="003C6C96" w:rsidRDefault="003C6C96">
      <w:r>
        <w:rPr>
          <w:rFonts w:hint="eastAsia"/>
        </w:rPr>
        <w:t>6-</w:t>
      </w:r>
      <w:r>
        <w:t>11</w:t>
      </w:r>
    </w:p>
    <w:p w14:paraId="249282E0" w14:textId="3B0760FC" w:rsidR="004508E8" w:rsidRDefault="004508E8" w:rsidP="004508E8">
      <w:pPr>
        <w:ind w:firstLine="420"/>
      </w:pPr>
      <w:r w:rsidRPr="004508E8">
        <w:rPr>
          <w:rFonts w:hint="eastAsia"/>
        </w:rPr>
        <w:t>引用是一个别名</w:t>
      </w:r>
      <w:r w:rsidRPr="004508E8">
        <w:t>,不能为NULL值,不能被重新分配;指针是一个存放地址的变量。当需要</w:t>
      </w:r>
      <w:r w:rsidRPr="004508E8">
        <w:rPr>
          <w:rFonts w:hint="eastAsia"/>
        </w:rPr>
        <w:t>对变量重新赋以另外的地址或赋值为</w:t>
      </w:r>
      <w:r w:rsidRPr="004508E8">
        <w:t>NULL时只能使用指针。</w:t>
      </w:r>
    </w:p>
    <w:p w14:paraId="25207765" w14:textId="69911AFB" w:rsidR="004508E8" w:rsidRDefault="004508E8" w:rsidP="004508E8"/>
    <w:p w14:paraId="7EC4FF59" w14:textId="03E5F9AF" w:rsidR="004508E8" w:rsidRDefault="004508E8" w:rsidP="004508E8">
      <w:r>
        <w:rPr>
          <w:rFonts w:hint="eastAsia"/>
        </w:rPr>
        <w:t>6-</w:t>
      </w:r>
      <w:r>
        <w:t>15</w:t>
      </w:r>
    </w:p>
    <w:p w14:paraId="28A857DD" w14:textId="5DAA1682" w:rsidR="004508E8" w:rsidRDefault="004508E8" w:rsidP="004508E8">
      <w:r>
        <w:tab/>
      </w:r>
      <w:r w:rsidRPr="004508E8">
        <w:rPr>
          <w:rFonts w:hint="eastAsia"/>
        </w:rPr>
        <w:t>整型常量指针</w:t>
      </w:r>
      <w:r w:rsidRPr="004508E8">
        <w:t>p1</w:t>
      </w:r>
    </w:p>
    <w:p w14:paraId="612E5DEE" w14:textId="4037C859" w:rsidR="004508E8" w:rsidRDefault="004508E8" w:rsidP="004508E8">
      <w:r>
        <w:tab/>
      </w:r>
      <w:r>
        <w:rPr>
          <w:rFonts w:hint="eastAsia"/>
        </w:rPr>
        <w:t>整形指针常量p</w:t>
      </w:r>
      <w:r>
        <w:t>2</w:t>
      </w:r>
    </w:p>
    <w:p w14:paraId="370DDF5D" w14:textId="2A3ED53E" w:rsidR="004508E8" w:rsidRDefault="004508E8" w:rsidP="004508E8"/>
    <w:p w14:paraId="478778ED" w14:textId="56AC9EF1" w:rsidR="004508E8" w:rsidRDefault="004508E8" w:rsidP="004508E8">
      <w:r>
        <w:rPr>
          <w:rFonts w:hint="eastAsia"/>
        </w:rPr>
        <w:t>6-</w:t>
      </w:r>
      <w:r>
        <w:t>18</w:t>
      </w:r>
    </w:p>
    <w:p w14:paraId="5C78944A" w14:textId="77777777" w:rsidR="006D1AAC" w:rsidRDefault="006D1AAC" w:rsidP="006D1AAC">
      <w:pPr>
        <w:ind w:firstLine="420"/>
      </w:pPr>
      <w:r>
        <w:t>#include &lt;iostream&gt;</w:t>
      </w:r>
    </w:p>
    <w:p w14:paraId="18DDBC41" w14:textId="77777777" w:rsidR="006D1AAC" w:rsidRDefault="006D1AAC" w:rsidP="006D1AAC">
      <w:pPr>
        <w:ind w:firstLine="420"/>
      </w:pPr>
      <w:r>
        <w:t xml:space="preserve">using namespace std; </w:t>
      </w:r>
    </w:p>
    <w:p w14:paraId="2DB4D0F8" w14:textId="2083565E" w:rsidR="00E53CE2" w:rsidRPr="00E53CE2" w:rsidRDefault="006D1AAC" w:rsidP="00E53CE2">
      <w:pPr>
        <w:ind w:firstLine="420"/>
      </w:pPr>
      <w:r>
        <w:t>int* Fn1</w:t>
      </w:r>
      <w:proofErr w:type="gramStart"/>
      <w:r>
        <w:t>()</w:t>
      </w:r>
      <w:r w:rsidR="00E53CE2" w:rsidRPr="00E53CE2">
        <w:t>{</w:t>
      </w:r>
      <w:proofErr w:type="gramEnd"/>
    </w:p>
    <w:p w14:paraId="0CC18626" w14:textId="77777777" w:rsidR="00E53CE2" w:rsidRPr="00E53CE2" w:rsidRDefault="00E53CE2" w:rsidP="00E53CE2">
      <w:pPr>
        <w:ind w:left="420" w:firstLine="420"/>
      </w:pPr>
      <w:r w:rsidRPr="00E53CE2">
        <w:t>int * p = new int (5);</w:t>
      </w:r>
    </w:p>
    <w:p w14:paraId="7744214A" w14:textId="77777777" w:rsidR="00E53CE2" w:rsidRPr="00E53CE2" w:rsidRDefault="00E53CE2" w:rsidP="00E53CE2">
      <w:pPr>
        <w:ind w:left="420" w:firstLine="420"/>
      </w:pPr>
      <w:r w:rsidRPr="00E53CE2">
        <w:t>return p;</w:t>
      </w:r>
    </w:p>
    <w:p w14:paraId="278BA2B6" w14:textId="0E9FB8DB" w:rsidR="00E53CE2" w:rsidRDefault="00E53CE2" w:rsidP="00E53CE2">
      <w:pPr>
        <w:ind w:firstLine="420"/>
        <w:rPr>
          <w:rFonts w:hint="eastAsia"/>
        </w:rPr>
      </w:pPr>
      <w:r w:rsidRPr="00E53CE2">
        <w:t>}</w:t>
      </w:r>
    </w:p>
    <w:p w14:paraId="47FE2934" w14:textId="77777777" w:rsidR="006D1AAC" w:rsidRDefault="006D1AAC" w:rsidP="006D1AAC">
      <w:pPr>
        <w:ind w:firstLine="420"/>
      </w:pPr>
      <w:r>
        <w:t xml:space="preserve">int </w:t>
      </w:r>
      <w:proofErr w:type="gramStart"/>
      <w:r>
        <w:t>main(</w:t>
      </w:r>
      <w:proofErr w:type="gramEnd"/>
      <w:r>
        <w:t>){</w:t>
      </w:r>
    </w:p>
    <w:p w14:paraId="7C7F92A5" w14:textId="77777777" w:rsidR="006D1AAC" w:rsidRDefault="006D1AAC" w:rsidP="00E53CE2">
      <w:pPr>
        <w:ind w:left="420" w:firstLine="420"/>
      </w:pPr>
      <w:r>
        <w:t>int *a = Fn1();</w:t>
      </w:r>
    </w:p>
    <w:p w14:paraId="4529AD37" w14:textId="77777777" w:rsidR="006D1AAC" w:rsidRDefault="006D1AAC" w:rsidP="00E53CE2">
      <w:pPr>
        <w:ind w:left="420" w:firstLine="420"/>
      </w:pPr>
      <w:proofErr w:type="spellStart"/>
      <w:r>
        <w:t>cout</w:t>
      </w:r>
      <w:proofErr w:type="spellEnd"/>
      <w:r>
        <w:t xml:space="preserve"> &lt;&lt;"the value of a is: "&lt;&lt;*a;</w:t>
      </w:r>
    </w:p>
    <w:p w14:paraId="6AE6F8C2" w14:textId="77777777" w:rsidR="006D1AAC" w:rsidRDefault="006D1AAC" w:rsidP="00E53CE2">
      <w:pPr>
        <w:ind w:left="420" w:firstLine="420"/>
      </w:pPr>
      <w:r>
        <w:t>delete a;</w:t>
      </w:r>
    </w:p>
    <w:p w14:paraId="39E22C41" w14:textId="77777777" w:rsidR="006D1AAC" w:rsidRDefault="006D1AAC" w:rsidP="00E53CE2">
      <w:pPr>
        <w:ind w:left="420" w:firstLine="420"/>
      </w:pPr>
      <w:r>
        <w:t>return 0;</w:t>
      </w:r>
    </w:p>
    <w:p w14:paraId="34C8842B" w14:textId="48DC6FAA" w:rsidR="006D1AAC" w:rsidRDefault="006D1AAC" w:rsidP="006D1AAC">
      <w:pPr>
        <w:ind w:firstLine="420"/>
      </w:pPr>
      <w:r>
        <w:t>}</w:t>
      </w:r>
    </w:p>
    <w:p w14:paraId="2DFCFB14" w14:textId="5D3903E8" w:rsidR="005035B6" w:rsidRDefault="005035B6" w:rsidP="005035B6"/>
    <w:p w14:paraId="79BAD2BE" w14:textId="77777777" w:rsidR="005035B6" w:rsidRDefault="005035B6" w:rsidP="005035B6">
      <w:r>
        <w:rPr>
          <w:rFonts w:hint="eastAsia"/>
        </w:rPr>
        <w:t>6-</w:t>
      </w:r>
      <w:r>
        <w:t>19</w:t>
      </w:r>
    </w:p>
    <w:p w14:paraId="5AF0DCFA" w14:textId="4E514B33" w:rsidR="005035B6" w:rsidRPr="005035B6" w:rsidRDefault="005035B6" w:rsidP="005035B6">
      <w:r w:rsidRPr="005035B6">
        <w:t>long (* p_fn</w:t>
      </w:r>
      <w:proofErr w:type="gramStart"/>
      <w:r w:rsidRPr="005035B6">
        <w:t>1)(</w:t>
      </w:r>
      <w:proofErr w:type="gramEnd"/>
      <w:r w:rsidRPr="005035B6">
        <w:t>int)</w:t>
      </w:r>
    </w:p>
    <w:p w14:paraId="5291743C" w14:textId="31250155" w:rsidR="005035B6" w:rsidRDefault="005035B6" w:rsidP="005035B6">
      <w:pPr>
        <w:rPr>
          <w:rFonts w:hint="eastAsia"/>
        </w:rPr>
      </w:pPr>
      <w:r w:rsidRPr="005035B6">
        <w:t xml:space="preserve">long </w:t>
      </w:r>
      <w:proofErr w:type="gramStart"/>
      <w:r w:rsidRPr="005035B6">
        <w:t>( A::</w:t>
      </w:r>
      <w:proofErr w:type="gramEnd"/>
      <w:r w:rsidRPr="005035B6">
        <w:t>*p_fn2)(int)</w:t>
      </w:r>
      <w:bookmarkStart w:id="0" w:name="_GoBack"/>
      <w:bookmarkEnd w:id="0"/>
    </w:p>
    <w:sectPr w:rsidR="00503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D00FD"/>
    <w:multiLevelType w:val="hybridMultilevel"/>
    <w:tmpl w:val="69487490"/>
    <w:lvl w:ilvl="0" w:tplc="0BAAE798">
      <w:start w:val="1"/>
      <w:numFmt w:val="decimal"/>
      <w:lvlText w:val="（%1）"/>
      <w:lvlJc w:val="left"/>
      <w:pPr>
        <w:ind w:left="1040" w:hanging="720"/>
      </w:pPr>
    </w:lvl>
    <w:lvl w:ilvl="1" w:tplc="04090019">
      <w:start w:val="1"/>
      <w:numFmt w:val="lowerLetter"/>
      <w:lvlText w:val="%2)"/>
      <w:lvlJc w:val="left"/>
      <w:pPr>
        <w:ind w:left="1160" w:hanging="420"/>
      </w:pPr>
    </w:lvl>
    <w:lvl w:ilvl="2" w:tplc="0409001B">
      <w:start w:val="1"/>
      <w:numFmt w:val="lowerRoman"/>
      <w:lvlText w:val="%3."/>
      <w:lvlJc w:val="right"/>
      <w:pPr>
        <w:ind w:left="1580" w:hanging="420"/>
      </w:pPr>
    </w:lvl>
    <w:lvl w:ilvl="3" w:tplc="0409000F">
      <w:start w:val="1"/>
      <w:numFmt w:val="decimal"/>
      <w:lvlText w:val="%4."/>
      <w:lvlJc w:val="left"/>
      <w:pPr>
        <w:ind w:left="2000" w:hanging="420"/>
      </w:pPr>
    </w:lvl>
    <w:lvl w:ilvl="4" w:tplc="04090019">
      <w:start w:val="1"/>
      <w:numFmt w:val="lowerLetter"/>
      <w:lvlText w:val="%5)"/>
      <w:lvlJc w:val="left"/>
      <w:pPr>
        <w:ind w:left="2420" w:hanging="420"/>
      </w:pPr>
    </w:lvl>
    <w:lvl w:ilvl="5" w:tplc="0409001B">
      <w:start w:val="1"/>
      <w:numFmt w:val="lowerRoman"/>
      <w:lvlText w:val="%6."/>
      <w:lvlJc w:val="right"/>
      <w:pPr>
        <w:ind w:left="2840" w:hanging="420"/>
      </w:pPr>
    </w:lvl>
    <w:lvl w:ilvl="6" w:tplc="0409000F">
      <w:start w:val="1"/>
      <w:numFmt w:val="decimal"/>
      <w:lvlText w:val="%7."/>
      <w:lvlJc w:val="left"/>
      <w:pPr>
        <w:ind w:left="3260" w:hanging="420"/>
      </w:pPr>
    </w:lvl>
    <w:lvl w:ilvl="7" w:tplc="04090019">
      <w:start w:val="1"/>
      <w:numFmt w:val="lowerLetter"/>
      <w:lvlText w:val="%8)"/>
      <w:lvlJc w:val="left"/>
      <w:pPr>
        <w:ind w:left="3680" w:hanging="420"/>
      </w:pPr>
    </w:lvl>
    <w:lvl w:ilvl="8" w:tplc="0409001B">
      <w:start w:val="1"/>
      <w:numFmt w:val="lowerRoman"/>
      <w:lvlText w:val="%9."/>
      <w:lvlJc w:val="right"/>
      <w:pPr>
        <w:ind w:left="41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EC"/>
    <w:rsid w:val="003C6C96"/>
    <w:rsid w:val="004508E8"/>
    <w:rsid w:val="005035B6"/>
    <w:rsid w:val="00537EFC"/>
    <w:rsid w:val="006D1AAC"/>
    <w:rsid w:val="00BE21EC"/>
    <w:rsid w:val="00E53CE2"/>
    <w:rsid w:val="00EA6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5379"/>
  <w15:chartTrackingRefBased/>
  <w15:docId w15:val="{DED7781C-EFFA-4C6A-90C7-03DFDC00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35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072931">
      <w:bodyDiv w:val="1"/>
      <w:marLeft w:val="0"/>
      <w:marRight w:val="0"/>
      <w:marTop w:val="0"/>
      <w:marBottom w:val="0"/>
      <w:divBdr>
        <w:top w:val="none" w:sz="0" w:space="0" w:color="auto"/>
        <w:left w:val="none" w:sz="0" w:space="0" w:color="auto"/>
        <w:bottom w:val="none" w:sz="0" w:space="0" w:color="auto"/>
        <w:right w:val="none" w:sz="0" w:space="0" w:color="auto"/>
      </w:divBdr>
    </w:div>
    <w:div w:id="1238978251">
      <w:bodyDiv w:val="1"/>
      <w:marLeft w:val="0"/>
      <w:marRight w:val="0"/>
      <w:marTop w:val="0"/>
      <w:marBottom w:val="0"/>
      <w:divBdr>
        <w:top w:val="none" w:sz="0" w:space="0" w:color="auto"/>
        <w:left w:val="none" w:sz="0" w:space="0" w:color="auto"/>
        <w:bottom w:val="none" w:sz="0" w:space="0" w:color="auto"/>
        <w:right w:val="none" w:sz="0" w:space="0" w:color="auto"/>
      </w:divBdr>
    </w:div>
    <w:div w:id="1783499029">
      <w:bodyDiv w:val="1"/>
      <w:marLeft w:val="0"/>
      <w:marRight w:val="0"/>
      <w:marTop w:val="0"/>
      <w:marBottom w:val="0"/>
      <w:divBdr>
        <w:top w:val="none" w:sz="0" w:space="0" w:color="auto"/>
        <w:left w:val="none" w:sz="0" w:space="0" w:color="auto"/>
        <w:bottom w:val="none" w:sz="0" w:space="0" w:color="auto"/>
        <w:right w:val="none" w:sz="0" w:space="0" w:color="auto"/>
      </w:divBdr>
    </w:div>
    <w:div w:id="19453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德鑫 彭</dc:creator>
  <cp:keywords/>
  <dc:description/>
  <cp:lastModifiedBy>德鑫 彭</cp:lastModifiedBy>
  <cp:revision>5</cp:revision>
  <dcterms:created xsi:type="dcterms:W3CDTF">2018-11-06T16:01:00Z</dcterms:created>
  <dcterms:modified xsi:type="dcterms:W3CDTF">2018-11-07T02:36:00Z</dcterms:modified>
</cp:coreProperties>
</file>