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第4次作业 徐茂宾 2017310302 金融实验班17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6-29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问题：int占4个字节，double占8个字节。转换数组类型的时候，可能会导致数组值发生改变，最后输出的可能不是原值；</w:t>
      </w:r>
    </w:p>
    <w:p>
      <w:r>
        <w:rPr>
          <w:rFonts w:hint="eastAsia"/>
          <w:lang w:eastAsia="zh-CN"/>
        </w:rPr>
        <w:t>方法：尽量不转换类型；一定要转换的话就给数组分配新的内存空间。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7-2</w:t>
      </w:r>
    </w:p>
    <w:p>
      <w:r>
        <w:rPr>
          <w:rFonts w:hint="eastAsia"/>
          <w:lang w:eastAsia="zh-CN"/>
        </w:rPr>
        <w:t>①调用基类构造函数,按被继承时声明的顺序调用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②初始化派生类新增的成员对象，</w:t>
      </w:r>
      <w:r>
        <w:rPr>
          <w:rFonts w:hint="default"/>
          <w:lang w:eastAsia="zh-CN"/>
        </w:rPr>
        <w:t>顺序按在类中声明的顺序</w:t>
      </w:r>
      <w:r>
        <w:rPr>
          <w:rFonts w:hint="eastAsia"/>
          <w:lang w:eastAsia="zh-CN"/>
        </w:rPr>
        <w:t>调用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③执行派生类的构造函数体中的内容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000000"/>
    <w:rsid w:val="3F5D5000"/>
    <w:rsid w:val="62EA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宋体" w:cs="Arial"/>
    </w:rPr>
  </w:style>
  <w:style w:type="table" w:default="1" w:styleId="3">
    <w:name w:val="Normal Table"/>
    <w:uiPriority w:val="0"/>
    <w:rPr>
      <w:rFonts w:ascii="Calibri" w:hAnsi="Calibri" w:eastAsia="宋体" w:cs="Arial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169</Words>
  <Characters>197</Characters>
  <Paragraphs>19</Paragraphs>
  <TotalTime>0</TotalTime>
  <ScaleCrop>false</ScaleCrop>
  <LinksUpToDate>false</LinksUpToDate>
  <CharactersWithSpaces>200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2018-11-10T10:33:00Z</dcterms:created>
  <dc:creator>徐茂宾</dc:creator>
  <cp:lastModifiedBy>娜拉</cp:lastModifiedBy>
  <dcterms:modified xsi:type="dcterms:W3CDTF">2018-11-14T10:09:52Z</dcterms:modified>
  <dc:title>第4次作业 徐茂宾 2017310302 金融实验班17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