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78E69" w14:textId="74093DE3" w:rsidR="001621FC" w:rsidRDefault="001E02A4">
      <w:r>
        <w:rPr>
          <w:rFonts w:hint="eastAsia"/>
        </w:rPr>
        <w:t>【第三次作业】</w:t>
      </w:r>
    </w:p>
    <w:p w14:paraId="18152296" w14:textId="66FF63C1" w:rsidR="001E02A4" w:rsidRDefault="001E02A4">
      <w:r>
        <w:rPr>
          <w:rFonts w:hint="eastAsia"/>
        </w:rPr>
        <w:t>5-1</w:t>
      </w:r>
      <w:r>
        <w:t xml:space="preserve"> </w:t>
      </w:r>
      <w:r w:rsidR="00054214">
        <w:rPr>
          <w:rFonts w:hint="eastAsia"/>
        </w:rPr>
        <w:t>（</w:t>
      </w:r>
      <w:r w:rsidR="00054214">
        <w:rPr>
          <w:rFonts w:hint="eastAsia"/>
        </w:rPr>
        <w:t>1</w:t>
      </w:r>
      <w:r w:rsidR="00054214">
        <w:rPr>
          <w:rFonts w:hint="eastAsia"/>
        </w:rPr>
        <w:t>）作用域：</w:t>
      </w:r>
      <w:r>
        <w:rPr>
          <w:rFonts w:hint="eastAsia"/>
        </w:rPr>
        <w:t>作用域是一个标识符在程序正文中的有效区域。</w:t>
      </w:r>
    </w:p>
    <w:p w14:paraId="219822CE" w14:textId="7D5571BB" w:rsidR="001E02A4" w:rsidRDefault="00054214">
      <w:r>
        <w:rPr>
          <w:rFonts w:hint="eastAsia"/>
        </w:rPr>
        <w:t>（</w:t>
      </w:r>
      <w:r>
        <w:rPr>
          <w:rFonts w:hint="eastAsia"/>
        </w:rPr>
        <w:t>2</w:t>
      </w:r>
      <w:r>
        <w:rPr>
          <w:rFonts w:hint="eastAsia"/>
        </w:rPr>
        <w:t>）</w:t>
      </w:r>
      <w:r w:rsidR="001E02A4">
        <w:rPr>
          <w:rFonts w:hint="eastAsia"/>
        </w:rPr>
        <w:t>包括类型有：函数原型作用域、局部作用域、类作用域、命名空间作用域</w:t>
      </w:r>
    </w:p>
    <w:p w14:paraId="6DA388CA" w14:textId="36F240EA" w:rsidR="001E02A4" w:rsidRDefault="001E02A4">
      <w:r>
        <w:rPr>
          <w:rFonts w:hint="eastAsia"/>
        </w:rPr>
        <w:t>5-2</w:t>
      </w:r>
      <w:r w:rsidR="00054214">
        <w:rPr>
          <w:rFonts w:hint="eastAsia"/>
        </w:rPr>
        <w:t>（</w:t>
      </w:r>
      <w:r w:rsidR="00054214">
        <w:rPr>
          <w:rFonts w:hint="eastAsia"/>
        </w:rPr>
        <w:t>1</w:t>
      </w:r>
      <w:r w:rsidR="00054214">
        <w:rPr>
          <w:rFonts w:hint="eastAsia"/>
        </w:rPr>
        <w:t>）可见性：</w:t>
      </w:r>
      <w:r>
        <w:rPr>
          <w:rFonts w:hint="eastAsia"/>
        </w:rPr>
        <w:t xml:space="preserve"> </w:t>
      </w:r>
      <w:r>
        <w:rPr>
          <w:rFonts w:hint="eastAsia"/>
        </w:rPr>
        <w:t>从标识符引用的角度，来看标识符的有效范围，即标识符的可见性。程序运行到某一点，能够引用的标识符，就是该处的可见标识符。</w:t>
      </w:r>
    </w:p>
    <w:p w14:paraId="4C1ECAD6" w14:textId="001B32DE" w:rsidR="00054214" w:rsidRDefault="00054214">
      <w:r>
        <w:rPr>
          <w:rFonts w:hint="eastAsia"/>
        </w:rPr>
        <w:t>（</w:t>
      </w:r>
      <w:r>
        <w:rPr>
          <w:rFonts w:hint="eastAsia"/>
        </w:rPr>
        <w:t>2</w:t>
      </w:r>
      <w:r>
        <w:rPr>
          <w:rFonts w:hint="eastAsia"/>
        </w:rPr>
        <w:t>）可见性的一般规则：标识符要声明在前，引用在后；同一作用域中，不能声明同名标识符；在没有互相包含关系的不同作用域中声明标识符，互不影响；如果在两个或多个具有包含关系的作用域中声明了同名标识符，则外层标识符在内层不可见。</w:t>
      </w:r>
    </w:p>
    <w:p w14:paraId="2E7B190F" w14:textId="3BF18044" w:rsidR="005323E3" w:rsidRDefault="005323E3">
      <w:r>
        <w:rPr>
          <w:rFonts w:hint="eastAsia"/>
        </w:rPr>
        <w:t>5-5</w:t>
      </w:r>
      <w:r>
        <w:t xml:space="preserve"> </w:t>
      </w:r>
      <w:r>
        <w:rPr>
          <w:rFonts w:hint="eastAsia"/>
        </w:rPr>
        <w:t>（</w:t>
      </w:r>
      <w:r>
        <w:rPr>
          <w:rFonts w:hint="eastAsia"/>
        </w:rPr>
        <w:t>1</w:t>
      </w:r>
      <w:r>
        <w:rPr>
          <w:rFonts w:hint="eastAsia"/>
        </w:rPr>
        <w:t>）静态数据成员：该数据</w:t>
      </w:r>
      <w:r w:rsidR="00C712DA">
        <w:rPr>
          <w:rFonts w:hint="eastAsia"/>
        </w:rPr>
        <w:t>为整个类所有，不属于任何一个具体对象，用</w:t>
      </w:r>
      <w:r w:rsidR="00C712DA">
        <w:rPr>
          <w:rFonts w:hint="eastAsia"/>
        </w:rPr>
        <w:t>static</w:t>
      </w:r>
      <w:r w:rsidR="00C712DA">
        <w:rPr>
          <w:rFonts w:hint="eastAsia"/>
        </w:rPr>
        <w:t>声明。</w:t>
      </w:r>
    </w:p>
    <w:p w14:paraId="3AD28C0B" w14:textId="1001A21F" w:rsidR="00C712DA" w:rsidRDefault="00C712DA">
      <w:r>
        <w:rPr>
          <w:rFonts w:hint="eastAsia"/>
        </w:rPr>
        <w:t>（</w:t>
      </w:r>
      <w:r>
        <w:rPr>
          <w:rFonts w:hint="eastAsia"/>
        </w:rPr>
        <w:t>2</w:t>
      </w:r>
      <w:r>
        <w:rPr>
          <w:rFonts w:hint="eastAsia"/>
        </w:rPr>
        <w:t>）特点：静态数据成员具有静态生存期；能够实现同一类不同对象的数据共享。</w:t>
      </w:r>
    </w:p>
    <w:p w14:paraId="29B52C25" w14:textId="43099313" w:rsidR="00C712DA" w:rsidRDefault="00C712DA">
      <w:r>
        <w:rPr>
          <w:rFonts w:hint="eastAsia"/>
        </w:rPr>
        <w:t>5-6</w:t>
      </w:r>
      <w:r>
        <w:t xml:space="preserve"> </w:t>
      </w:r>
      <w:r>
        <w:rPr>
          <w:rFonts w:hint="eastAsia"/>
        </w:rPr>
        <w:t>（</w:t>
      </w:r>
      <w:r>
        <w:rPr>
          <w:rFonts w:hint="eastAsia"/>
        </w:rPr>
        <w:t>1</w:t>
      </w:r>
      <w:r>
        <w:rPr>
          <w:rFonts w:hint="eastAsia"/>
        </w:rPr>
        <w:t>）静态函数成员：该函数为整个类所有，不属于任何一个具体对象，用</w:t>
      </w:r>
      <w:r>
        <w:rPr>
          <w:rFonts w:hint="eastAsia"/>
        </w:rPr>
        <w:t>static</w:t>
      </w:r>
      <w:r>
        <w:rPr>
          <w:rFonts w:hint="eastAsia"/>
        </w:rPr>
        <w:t>声明。</w:t>
      </w:r>
    </w:p>
    <w:p w14:paraId="615C2414" w14:textId="16C9605B" w:rsidR="00C712DA" w:rsidRDefault="00C712DA">
      <w:r>
        <w:rPr>
          <w:rFonts w:hint="eastAsia"/>
        </w:rPr>
        <w:t>（</w:t>
      </w:r>
      <w:r>
        <w:rPr>
          <w:rFonts w:hint="eastAsia"/>
        </w:rPr>
        <w:t>2</w:t>
      </w:r>
      <w:r>
        <w:rPr>
          <w:rFonts w:hint="eastAsia"/>
        </w:rPr>
        <w:t>）特点：静态函数成员看到</w:t>
      </w:r>
      <w:proofErr w:type="gramStart"/>
      <w:r>
        <w:rPr>
          <w:rFonts w:hint="eastAsia"/>
        </w:rPr>
        <w:t>一</w:t>
      </w:r>
      <w:proofErr w:type="gramEnd"/>
      <w:r>
        <w:rPr>
          <w:rFonts w:hint="eastAsia"/>
        </w:rPr>
        <w:t>直接访问该类的静态数据和函数成员。</w:t>
      </w:r>
    </w:p>
    <w:p w14:paraId="46823064" w14:textId="036296E6" w:rsidR="0073131B" w:rsidRDefault="0073131B">
      <w:r>
        <w:rPr>
          <w:rFonts w:hint="eastAsia"/>
        </w:rPr>
        <w:t>5-9</w:t>
      </w:r>
      <w:r>
        <w:rPr>
          <w:rFonts w:hint="eastAsia"/>
        </w:rPr>
        <w:t>：类</w:t>
      </w:r>
      <w:r>
        <w:rPr>
          <w:rFonts w:hint="eastAsia"/>
        </w:rPr>
        <w:t>B</w:t>
      </w:r>
      <w:r>
        <w:rPr>
          <w:rFonts w:hint="eastAsia"/>
        </w:rPr>
        <w:t>不是类</w:t>
      </w:r>
      <w:r>
        <w:rPr>
          <w:rFonts w:hint="eastAsia"/>
        </w:rPr>
        <w:t>A</w:t>
      </w:r>
      <w:r>
        <w:rPr>
          <w:rFonts w:hint="eastAsia"/>
        </w:rPr>
        <w:t>的友元；类</w:t>
      </w:r>
      <w:r>
        <w:rPr>
          <w:rFonts w:hint="eastAsia"/>
        </w:rPr>
        <w:t>D</w:t>
      </w:r>
      <w:r>
        <w:rPr>
          <w:rFonts w:hint="eastAsia"/>
        </w:rPr>
        <w:t>不是类</w:t>
      </w:r>
      <w:r>
        <w:rPr>
          <w:rFonts w:hint="eastAsia"/>
        </w:rPr>
        <w:t>B</w:t>
      </w:r>
      <w:r>
        <w:rPr>
          <w:rFonts w:hint="eastAsia"/>
        </w:rPr>
        <w:t>的友元。</w:t>
      </w:r>
    </w:p>
    <w:p w14:paraId="78439E76" w14:textId="13574C12" w:rsidR="0073131B" w:rsidRDefault="0073131B">
      <w:r>
        <w:rPr>
          <w:rFonts w:hint="eastAsia"/>
        </w:rPr>
        <w:t>5-10</w:t>
      </w:r>
      <w:r>
        <w:rPr>
          <w:rFonts w:hint="eastAsia"/>
        </w:rPr>
        <w:t>：静态成员变量可以私有。声明如下：</w:t>
      </w:r>
    </w:p>
    <w:p w14:paraId="170E08E9" w14:textId="74FF3CE4" w:rsidR="0073131B" w:rsidRDefault="0073131B">
      <w:r>
        <w:t>private:</w:t>
      </w:r>
    </w:p>
    <w:p w14:paraId="66BA52BC" w14:textId="66216070" w:rsidR="0073131B" w:rsidRDefault="0073131B">
      <w:r>
        <w:rPr>
          <w:rFonts w:hint="eastAsia"/>
        </w:rPr>
        <w:t>s</w:t>
      </w:r>
      <w:r>
        <w:t>tatic int x;</w:t>
      </w:r>
    </w:p>
    <w:p w14:paraId="297D9303" w14:textId="513429DB" w:rsidR="0073131B" w:rsidRDefault="0073131B">
      <w:r>
        <w:rPr>
          <w:rFonts w:hint="eastAsia"/>
        </w:rPr>
        <w:t>5</w:t>
      </w:r>
      <w:r>
        <w:t>-16</w:t>
      </w:r>
      <w:r w:rsidR="005E458D">
        <w:rPr>
          <w:rFonts w:hint="eastAsia"/>
        </w:rPr>
        <w:t>：</w:t>
      </w:r>
      <w:r w:rsidR="00D46A20">
        <w:rPr>
          <w:rFonts w:hint="eastAsia"/>
        </w:rPr>
        <w:t>编译输入的是源文件，输出的是目标文件；连接的输入文件是目标文件，输出的是可执行文件。</w:t>
      </w:r>
    </w:p>
    <w:p w14:paraId="59369198" w14:textId="62D5B23F" w:rsidR="00D46A20" w:rsidRDefault="00D46A20">
      <w:r>
        <w:rPr>
          <w:rFonts w:hint="eastAsia"/>
        </w:rPr>
        <w:t>编译器对源代码进行编译，是将以文本形式存在的源代码翻译为机器语言形式的目标文件的过程。连接是将各个编译单元的目标文件和运行库中被调用过的单元加以合并后生成可执行文件的过程。</w:t>
      </w:r>
    </w:p>
    <w:p w14:paraId="3B23F759" w14:textId="4E7D2C83" w:rsidR="00D46A20" w:rsidRDefault="00D46A20">
      <w:r>
        <w:rPr>
          <w:rFonts w:hint="eastAsia"/>
        </w:rPr>
        <w:t>（</w:t>
      </w:r>
      <w:r>
        <w:rPr>
          <w:rFonts w:hint="eastAsia"/>
        </w:rPr>
        <w:t>1</w:t>
      </w:r>
      <w:r>
        <w:rPr>
          <w:rFonts w:hint="eastAsia"/>
        </w:rPr>
        <w:t>）编译时报错，函数参数不匹配。</w:t>
      </w:r>
    </w:p>
    <w:p w14:paraId="33216E83" w14:textId="4C6E7C79" w:rsidR="00D46A20" w:rsidRDefault="00D46A20">
      <w:r>
        <w:rPr>
          <w:rFonts w:hint="eastAsia"/>
        </w:rPr>
        <w:t>（</w:t>
      </w:r>
      <w:r>
        <w:rPr>
          <w:rFonts w:hint="eastAsia"/>
        </w:rPr>
        <w:t>2</w:t>
      </w:r>
      <w:r>
        <w:rPr>
          <w:rFonts w:hint="eastAsia"/>
        </w:rPr>
        <w:t>）连接错误，函数为定义。</w:t>
      </w:r>
    </w:p>
    <w:p w14:paraId="51F47A31" w14:textId="15DC524E" w:rsidR="00D46A20" w:rsidRDefault="00D46A20">
      <w:r>
        <w:rPr>
          <w:rFonts w:hint="eastAsia"/>
        </w:rPr>
        <w:t>（</w:t>
      </w:r>
      <w:r>
        <w:rPr>
          <w:rFonts w:hint="eastAsia"/>
        </w:rPr>
        <w:t>3</w:t>
      </w:r>
      <w:r>
        <w:rPr>
          <w:rFonts w:hint="eastAsia"/>
        </w:rPr>
        <w:t>）不报错。</w:t>
      </w:r>
    </w:p>
    <w:p w14:paraId="404E3202" w14:textId="324EE419" w:rsidR="00D46A20" w:rsidRDefault="00D46A20">
      <w:r>
        <w:rPr>
          <w:rFonts w:hint="eastAsia"/>
        </w:rPr>
        <w:t>（</w:t>
      </w:r>
      <w:r>
        <w:rPr>
          <w:rFonts w:hint="eastAsia"/>
        </w:rPr>
        <w:t>4</w:t>
      </w:r>
      <w:r>
        <w:rPr>
          <w:rFonts w:hint="eastAsia"/>
        </w:rPr>
        <w:t>）连接错误，函数重复定义。</w:t>
      </w:r>
    </w:p>
    <w:p w14:paraId="4EC57053" w14:textId="53AAFB27" w:rsidR="0073131B" w:rsidRDefault="0073131B">
      <w:r>
        <w:rPr>
          <w:rFonts w:hint="eastAsia"/>
        </w:rPr>
        <w:t>6</w:t>
      </w:r>
      <w:r>
        <w:t>-6</w:t>
      </w:r>
      <w:r>
        <w:rPr>
          <w:rFonts w:hint="eastAsia"/>
        </w:rPr>
        <w:t>：（</w:t>
      </w:r>
      <w:r>
        <w:rPr>
          <w:rFonts w:hint="eastAsia"/>
        </w:rPr>
        <w:t>1</w:t>
      </w:r>
      <w:r>
        <w:rPr>
          <w:rFonts w:hint="eastAsia"/>
        </w:rPr>
        <w:t>）在声明中，</w:t>
      </w:r>
      <w:r>
        <w:rPr>
          <w:rFonts w:hint="eastAsia"/>
        </w:rPr>
        <w:t>*</w:t>
      </w:r>
      <w:r>
        <w:rPr>
          <w:rFonts w:hint="eastAsia"/>
        </w:rPr>
        <w:t>表示被声明的变量是指针；在输出语句中，</w:t>
      </w:r>
      <w:r>
        <w:rPr>
          <w:rFonts w:hint="eastAsia"/>
        </w:rPr>
        <w:t>*</w:t>
      </w:r>
      <w:r>
        <w:rPr>
          <w:rFonts w:hint="eastAsia"/>
        </w:rPr>
        <w:t>表示对指针所指向变量的间接访问。</w:t>
      </w:r>
    </w:p>
    <w:p w14:paraId="6171DE88" w14:textId="033EA0E6" w:rsidR="0073131B" w:rsidRDefault="0073131B">
      <w:r>
        <w:rPr>
          <w:rFonts w:hint="eastAsia"/>
        </w:rPr>
        <w:t>（</w:t>
      </w:r>
      <w:r>
        <w:rPr>
          <w:rFonts w:hint="eastAsia"/>
        </w:rPr>
        <w:t>2</w:t>
      </w:r>
      <w:r>
        <w:rPr>
          <w:rFonts w:hint="eastAsia"/>
        </w:rPr>
        <w:t>）</w:t>
      </w:r>
      <w:r>
        <w:rPr>
          <w:rFonts w:hint="eastAsia"/>
        </w:rPr>
        <w:t>&amp;</w:t>
      </w:r>
      <w:r>
        <w:rPr>
          <w:rFonts w:hint="eastAsia"/>
        </w:rPr>
        <w:t>表示</w:t>
      </w:r>
      <w:proofErr w:type="gramStart"/>
      <w:r w:rsidR="00EF67FE">
        <w:rPr>
          <w:rFonts w:hint="eastAsia"/>
        </w:rPr>
        <w:t>取对象</w:t>
      </w:r>
      <w:proofErr w:type="gramEnd"/>
      <w:r w:rsidR="00EF67FE">
        <w:rPr>
          <w:rFonts w:hint="eastAsia"/>
        </w:rPr>
        <w:t>的地址。</w:t>
      </w:r>
    </w:p>
    <w:p w14:paraId="775D7C8E" w14:textId="58804879" w:rsidR="00EF67FE" w:rsidRDefault="00EF67FE">
      <w:r>
        <w:rPr>
          <w:rFonts w:hint="eastAsia"/>
        </w:rPr>
        <w:t>6-7</w:t>
      </w:r>
      <w:r>
        <w:rPr>
          <w:rFonts w:hint="eastAsia"/>
        </w:rPr>
        <w:t>：（</w:t>
      </w:r>
      <w:r>
        <w:rPr>
          <w:rFonts w:hint="eastAsia"/>
        </w:rPr>
        <w:t>1</w:t>
      </w:r>
      <w:r>
        <w:rPr>
          <w:rFonts w:hint="eastAsia"/>
        </w:rPr>
        <w:t>）指针：指针是一种数据类型，可以通过指针访问变量。</w:t>
      </w:r>
    </w:p>
    <w:p w14:paraId="14AF40EB" w14:textId="7EDF740C" w:rsidR="00EF67FE" w:rsidRDefault="00EF67FE">
      <w:r>
        <w:rPr>
          <w:rFonts w:hint="eastAsia"/>
        </w:rPr>
        <w:t>（</w:t>
      </w:r>
      <w:r>
        <w:rPr>
          <w:rFonts w:hint="eastAsia"/>
        </w:rPr>
        <w:t>2</w:t>
      </w:r>
      <w:r>
        <w:rPr>
          <w:rFonts w:hint="eastAsia"/>
        </w:rPr>
        <w:t>）区别：指针中储存的变量的地址被放在指针变量中，只是一个“字条信息”，告诉你这个变量被储存在哪里；地址中的值是该变量真实的位置，不是“字条信息”，而是一个“确定地点”。</w:t>
      </w:r>
    </w:p>
    <w:p w14:paraId="5D73F1C2" w14:textId="331404C1" w:rsidR="00713484" w:rsidRDefault="00713484">
      <w:r>
        <w:rPr>
          <w:rFonts w:hint="eastAsia"/>
        </w:rPr>
        <w:t>6-9</w:t>
      </w:r>
      <w:r>
        <w:rPr>
          <w:rFonts w:hint="eastAsia"/>
        </w:rPr>
        <w:t>：结束符是</w:t>
      </w:r>
      <w:r>
        <w:rPr>
          <w:rFonts w:hint="eastAsia"/>
        </w:rPr>
        <w:t>\</w:t>
      </w:r>
      <w:r>
        <w:t>0</w:t>
      </w:r>
    </w:p>
    <w:p w14:paraId="2207231A" w14:textId="4D81C1F3" w:rsidR="00075874" w:rsidRDefault="00075874">
      <w:r>
        <w:rPr>
          <w:rFonts w:hint="eastAsia"/>
        </w:rPr>
        <w:t>6</w:t>
      </w:r>
      <w:r>
        <w:t>-11</w:t>
      </w:r>
      <w:r>
        <w:rPr>
          <w:rFonts w:hint="eastAsia"/>
        </w:rPr>
        <w:t>：引用和指针的区别：</w:t>
      </w:r>
      <w:bookmarkStart w:id="0" w:name="_GoBack"/>
      <w:bookmarkEnd w:id="0"/>
    </w:p>
    <w:p w14:paraId="05FA6C36" w14:textId="22A5152E" w:rsidR="00075874" w:rsidRDefault="00075874">
      <w:r>
        <w:rPr>
          <w:rFonts w:hint="eastAsia"/>
        </w:rPr>
        <w:t>引用是对一个变量的直接访问，是一个变量的别名，本身不分配内存空间。</w:t>
      </w:r>
    </w:p>
    <w:p w14:paraId="322A53F0" w14:textId="00D25F91" w:rsidR="00075874" w:rsidRDefault="00075874">
      <w:r>
        <w:rPr>
          <w:rFonts w:hint="eastAsia"/>
        </w:rPr>
        <w:t>指针是对一个变量的间接访问，是对变量内存空间的指向，其本身也具有内存空间</w:t>
      </w:r>
      <w:r w:rsidR="00491A91">
        <w:rPr>
          <w:rFonts w:hint="eastAsia"/>
        </w:rPr>
        <w:t>。</w:t>
      </w:r>
    </w:p>
    <w:p w14:paraId="21A8FA72" w14:textId="6DAB8A3B" w:rsidR="00491A91" w:rsidRPr="00713484" w:rsidRDefault="00491A91">
      <w:pPr>
        <w:rPr>
          <w:rFonts w:hint="eastAsia"/>
        </w:rPr>
      </w:pPr>
      <w:r>
        <w:rPr>
          <w:rFonts w:hint="eastAsia"/>
        </w:rPr>
        <w:t>当需要作用于对象内部时，只能使用指针而不能引用，如深复制。</w:t>
      </w:r>
    </w:p>
    <w:p w14:paraId="08394221" w14:textId="386C304F" w:rsidR="00D926F7" w:rsidRDefault="00D926F7">
      <w:r>
        <w:rPr>
          <w:rFonts w:hint="eastAsia"/>
        </w:rPr>
        <w:t>6-15</w:t>
      </w:r>
      <w:r>
        <w:rPr>
          <w:rFonts w:hint="eastAsia"/>
        </w:rPr>
        <w:t>：</w:t>
      </w:r>
      <w:r>
        <w:rPr>
          <w:rFonts w:hint="eastAsia"/>
        </w:rPr>
        <w:t>const</w:t>
      </w:r>
      <w:r>
        <w:t xml:space="preserve"> </w:t>
      </w:r>
      <w:r>
        <w:rPr>
          <w:rFonts w:hint="eastAsia"/>
        </w:rPr>
        <w:t>int</w:t>
      </w:r>
      <w:r>
        <w:t xml:space="preserve"> *p1</w:t>
      </w:r>
      <w:r>
        <w:rPr>
          <w:rFonts w:hint="eastAsia"/>
        </w:rPr>
        <w:t>是常量指针，此时不能通过指针来改变所指对象的值，但指针本身可以改变，可以指向另外一个地址的对象。</w:t>
      </w:r>
    </w:p>
    <w:p w14:paraId="298627E2" w14:textId="69254AEF" w:rsidR="00D926F7" w:rsidRDefault="00D926F7">
      <w:r>
        <w:rPr>
          <w:rFonts w:hint="eastAsia"/>
        </w:rPr>
        <w:t>int</w:t>
      </w:r>
      <w:r>
        <w:t xml:space="preserve"> </w:t>
      </w:r>
      <w:r>
        <w:rPr>
          <w:rFonts w:hint="eastAsia"/>
        </w:rPr>
        <w:t>*const</w:t>
      </w:r>
      <w:r>
        <w:t xml:space="preserve"> p2</w:t>
      </w:r>
      <w:r>
        <w:rPr>
          <w:rFonts w:hint="eastAsia"/>
        </w:rPr>
        <w:t>是指针常量，指针本身的值就不能被改变，也不能指向另外地址的对象了。</w:t>
      </w:r>
    </w:p>
    <w:p w14:paraId="56B89009" w14:textId="07B645A7" w:rsidR="00812C58" w:rsidRDefault="00812C58">
      <w:r>
        <w:rPr>
          <w:rFonts w:hint="eastAsia"/>
        </w:rPr>
        <w:t>6-18</w:t>
      </w:r>
      <w:r w:rsidR="00D96A58">
        <w:t xml:space="preserve"> </w:t>
      </w:r>
      <w:r w:rsidR="00D96A58">
        <w:rPr>
          <w:rFonts w:hint="eastAsia"/>
        </w:rPr>
        <w:t>在</w:t>
      </w:r>
      <w:r w:rsidR="00D96A58">
        <w:rPr>
          <w:rFonts w:hint="eastAsia"/>
        </w:rPr>
        <w:t>return</w:t>
      </w:r>
      <w:r w:rsidR="00D96A58">
        <w:t xml:space="preserve"> </w:t>
      </w:r>
      <w:r w:rsidR="00D96A58">
        <w:rPr>
          <w:rFonts w:hint="eastAsia"/>
        </w:rPr>
        <w:t>p</w:t>
      </w:r>
      <w:r w:rsidR="00D96A58">
        <w:rPr>
          <w:rFonts w:hint="eastAsia"/>
        </w:rPr>
        <w:t>后加上</w:t>
      </w:r>
      <w:r w:rsidR="00D96A58">
        <w:rPr>
          <w:rFonts w:hint="eastAsia"/>
        </w:rPr>
        <w:t>delete</w:t>
      </w:r>
      <w:r w:rsidR="00D96A58">
        <w:t xml:space="preserve"> </w:t>
      </w:r>
      <w:r w:rsidR="00D96A58">
        <w:rPr>
          <w:rFonts w:hint="eastAsia"/>
        </w:rPr>
        <w:t>p</w:t>
      </w:r>
      <w:r w:rsidR="00D96A58">
        <w:rPr>
          <w:rFonts w:hint="eastAsia"/>
        </w:rPr>
        <w:t>；</w:t>
      </w:r>
    </w:p>
    <w:p w14:paraId="769AC37F" w14:textId="5BD96C86" w:rsidR="00D96A58" w:rsidRDefault="00D96A58">
      <w:r>
        <w:rPr>
          <w:rFonts w:hint="eastAsia"/>
        </w:rPr>
        <w:t>6-19</w:t>
      </w:r>
      <w:r>
        <w:t xml:space="preserve"> long (*p</w:t>
      </w:r>
      <w:proofErr w:type="gramStart"/>
      <w:r>
        <w:t>1)(</w:t>
      </w:r>
      <w:proofErr w:type="gramEnd"/>
      <w:r>
        <w:t>int); long(A::*p2)(int)</w:t>
      </w:r>
      <w:r w:rsidR="005E458D">
        <w:t>;</w:t>
      </w:r>
    </w:p>
    <w:sectPr w:rsidR="00D96A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743B2" w14:textId="77777777" w:rsidR="00421C98" w:rsidRDefault="00421C98" w:rsidP="00713484">
      <w:r>
        <w:separator/>
      </w:r>
    </w:p>
  </w:endnote>
  <w:endnote w:type="continuationSeparator" w:id="0">
    <w:p w14:paraId="4AFD4B27" w14:textId="77777777" w:rsidR="00421C98" w:rsidRDefault="00421C98" w:rsidP="00713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6CA0B" w14:textId="77777777" w:rsidR="00421C98" w:rsidRDefault="00421C98" w:rsidP="00713484">
      <w:r>
        <w:separator/>
      </w:r>
    </w:p>
  </w:footnote>
  <w:footnote w:type="continuationSeparator" w:id="0">
    <w:p w14:paraId="1376E9EE" w14:textId="77777777" w:rsidR="00421C98" w:rsidRDefault="00421C98" w:rsidP="007134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309B"/>
    <w:rsid w:val="00054214"/>
    <w:rsid w:val="00075874"/>
    <w:rsid w:val="001621FC"/>
    <w:rsid w:val="001E02A4"/>
    <w:rsid w:val="001E309B"/>
    <w:rsid w:val="00421C98"/>
    <w:rsid w:val="00491A91"/>
    <w:rsid w:val="005323E3"/>
    <w:rsid w:val="005E458D"/>
    <w:rsid w:val="00713484"/>
    <w:rsid w:val="0073131B"/>
    <w:rsid w:val="00812C58"/>
    <w:rsid w:val="00C712DA"/>
    <w:rsid w:val="00D46A20"/>
    <w:rsid w:val="00D926F7"/>
    <w:rsid w:val="00D96A58"/>
    <w:rsid w:val="00EF6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50591"/>
  <w15:chartTrackingRefBased/>
  <w15:docId w15:val="{7456784F-6159-43DB-9209-FF877DEC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34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3484"/>
    <w:rPr>
      <w:sz w:val="18"/>
      <w:szCs w:val="18"/>
    </w:rPr>
  </w:style>
  <w:style w:type="paragraph" w:styleId="a5">
    <w:name w:val="footer"/>
    <w:basedOn w:val="a"/>
    <w:link w:val="a6"/>
    <w:uiPriority w:val="99"/>
    <w:unhideWhenUsed/>
    <w:rsid w:val="00713484"/>
    <w:pPr>
      <w:tabs>
        <w:tab w:val="center" w:pos="4153"/>
        <w:tab w:val="right" w:pos="8306"/>
      </w:tabs>
      <w:snapToGrid w:val="0"/>
      <w:jc w:val="left"/>
    </w:pPr>
    <w:rPr>
      <w:sz w:val="18"/>
      <w:szCs w:val="18"/>
    </w:rPr>
  </w:style>
  <w:style w:type="character" w:customStyle="1" w:styleId="a6">
    <w:name w:val="页脚 字符"/>
    <w:basedOn w:val="a0"/>
    <w:link w:val="a5"/>
    <w:uiPriority w:val="99"/>
    <w:rsid w:val="007134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PQ Yang</dc:creator>
  <cp:keywords/>
  <dc:description/>
  <cp:lastModifiedBy>PQ Yang</cp:lastModifiedBy>
  <cp:revision>11</cp:revision>
  <dcterms:created xsi:type="dcterms:W3CDTF">2018-10-25T13:03:00Z</dcterms:created>
  <dcterms:modified xsi:type="dcterms:W3CDTF">2018-11-01T06:40:00Z</dcterms:modified>
</cp:coreProperties>
</file>