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6-29：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原因：在32位平台下，int是四个字节，double是八个字节，代码第5、6行强制转化后的赋值过程中修改了arr[0],arr[1]的内存空间，因此导致arr[1]非预期输出。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避免这种情况的措施：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1、避免使用类型转换  2、使用类型转换时，尽量开辟新的内存空间，在新内存空间中完成转换   3、必须使用原有内存空间时，要注意不同数据类型在不同平台下占用的内存空间大小。</w:t>
      </w:r>
    </w:p>
    <w:p>
      <w:pPr>
        <w:rPr>
          <w:rFonts w:hint="eastAsia"/>
        </w:rPr>
      </w:pPr>
    </w:p>
    <w:p>
      <w:r>
        <w:rPr>
          <w:rFonts w:hint="eastAsia"/>
        </w:rPr>
        <w:t>7-2</w:t>
      </w:r>
      <w: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>
        <w:instrText xml:space="preserve">ADDIN CNKISM.UserStyle</w:instrText>
      </w:r>
      <w:r>
        <w:fldChar w:fldCharType="end"/>
      </w:r>
    </w:p>
    <w:p>
      <w:r>
        <w:t>派生类构造函数执行的一般次序为：调用基类构造函数；调用成员对象的构造函数；调用派生类的构造函数体中的内容。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2834"/>
    <w:rsid w:val="000160DB"/>
    <w:rsid w:val="0021424C"/>
    <w:rsid w:val="00230891"/>
    <w:rsid w:val="004C0F91"/>
    <w:rsid w:val="00572834"/>
    <w:rsid w:val="00707FFA"/>
    <w:rsid w:val="00B54984"/>
    <w:rsid w:val="00EC5BE8"/>
    <w:rsid w:val="53EC6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uiPriority w:val="99"/>
    <w:rPr>
      <w:sz w:val="18"/>
      <w:szCs w:val="18"/>
    </w:rPr>
  </w:style>
  <w:style w:type="character" w:customStyle="1" w:styleId="7">
    <w:name w:val="页脚 Char"/>
    <w:basedOn w:val="4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21</Words>
  <Characters>120</Characters>
  <Lines>1</Lines>
  <Paragraphs>1</Paragraphs>
  <TotalTime>0</TotalTime>
  <ScaleCrop>false</ScaleCrop>
  <LinksUpToDate>false</LinksUpToDate>
  <CharactersWithSpaces>140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2018-11-12T13:29:00Z</dcterms:created>
  <dc:creator>QCQ</dc:creator>
  <cp:lastModifiedBy>尚帝</cp:lastModifiedBy>
  <dcterms:modified xsi:type="dcterms:W3CDTF">2018-11-21T04:48:13Z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