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E9DF5" w14:textId="77777777" w:rsidR="005C1BA5" w:rsidRDefault="008109AB">
      <w:pPr>
        <w:pStyle w:val="BODY"/>
        <w:widowControl w:val="0"/>
        <w:rPr>
          <w:rFonts w:ascii="Arial" w:eastAsia="Arial" w:hAnsi="Arial"/>
          <w:shd w:val="clear" w:color="auto" w:fill="FFFFFF"/>
        </w:rPr>
      </w:pPr>
      <w:r>
        <w:rPr>
          <w:noProof/>
        </w:rPr>
        <w:drawing>
          <wp:inline distT="0" distB="0" distL="0" distR="0" wp14:anchorId="5CA4FD49" wp14:editId="4095B5D5">
            <wp:extent cx="1424940" cy="949960"/>
            <wp:effectExtent l="0" t="0" r="0" b="0"/>
            <wp:docPr id="1" name="_tx_id_1_"/>
            <wp:cNvGraphicFramePr/>
            <a:graphic xmlns:a="http://schemas.openxmlformats.org/drawingml/2006/main">
              <a:graphicData uri="http://schemas.openxmlformats.org/drawingml/2006/picture">
                <pic:pic xmlns:pic="http://schemas.openxmlformats.org/drawingml/2006/picture">
                  <pic:nvPicPr>
                    <pic:cNvPr id="0" name="FS-Logo.png"/>
                    <pic:cNvPicPr/>
                  </pic:nvPicPr>
                  <pic:blipFill>
                    <a:blip r:embed="rId7">
                      <a:extLst>
                        <a:ext uri="{28A0092B-C50C-407E-A947-70E740481C1C}">
                          <a14:useLocalDpi xmlns:a14="http://schemas.microsoft.com/office/drawing/2010/main" val="0"/>
                        </a:ext>
                      </a:extLst>
                    </a:blip>
                    <a:stretch>
                      <a:fillRect/>
                    </a:stretch>
                  </pic:blipFill>
                  <pic:spPr>
                    <a:xfrm>
                      <a:off x="0" y="0"/>
                      <a:ext cx="1424940" cy="949960"/>
                    </a:xfrm>
                    <a:prstGeom prst="rect">
                      <a:avLst/>
                    </a:prstGeom>
                  </pic:spPr>
                </pic:pic>
              </a:graphicData>
            </a:graphic>
          </wp:inline>
        </w:drawing>
      </w:r>
    </w:p>
    <w:p w14:paraId="797E9917" w14:textId="77777777" w:rsidR="008109AB" w:rsidRPr="008109AB" w:rsidRDefault="008109AB">
      <w:pPr>
        <w:pStyle w:val="BODY"/>
        <w:widowControl w:val="0"/>
        <w:rPr>
          <w:rFonts w:ascii="Arial" w:eastAsia="Arial" w:hAnsi="Arial"/>
          <w:sz w:val="28"/>
          <w:szCs w:val="28"/>
          <w:shd w:val="clear" w:color="auto" w:fill="FFFFFF"/>
        </w:rPr>
      </w:pPr>
    </w:p>
    <w:p w14:paraId="08C40670" w14:textId="77777777" w:rsidR="005C1BA5" w:rsidRDefault="008109AB">
      <w:pPr>
        <w:pStyle w:val="H1"/>
        <w:widowControl w:val="0"/>
        <w:spacing w:before="0" w:after="0"/>
        <w:jc w:val="center"/>
        <w:rPr>
          <w:sz w:val="72"/>
          <w:szCs w:val="72"/>
          <w:shd w:val="clear" w:color="auto" w:fill="FFFFFF"/>
        </w:rPr>
      </w:pPr>
      <w:r w:rsidRPr="008109AB">
        <w:rPr>
          <w:sz w:val="72"/>
          <w:szCs w:val="72"/>
          <w:shd w:val="clear" w:color="auto" w:fill="FFFFFF"/>
        </w:rPr>
        <w:t xml:space="preserve">Path Planner </w:t>
      </w:r>
      <w:r>
        <w:rPr>
          <w:sz w:val="72"/>
          <w:szCs w:val="72"/>
          <w:shd w:val="clear" w:color="auto" w:fill="FFFFFF"/>
        </w:rPr>
        <w:t>–</w:t>
      </w:r>
      <w:r w:rsidRPr="008109AB">
        <w:rPr>
          <w:sz w:val="72"/>
          <w:szCs w:val="72"/>
          <w:shd w:val="clear" w:color="auto" w:fill="FFFFFF"/>
        </w:rPr>
        <w:t xml:space="preserve"> Lab</w:t>
      </w:r>
      <w:bookmarkStart w:id="0" w:name="NODO0"/>
      <w:bookmarkEnd w:id="0"/>
    </w:p>
    <w:p w14:paraId="6337AC8F" w14:textId="77777777" w:rsidR="008109AB" w:rsidRPr="008109AB" w:rsidRDefault="008109AB">
      <w:pPr>
        <w:pStyle w:val="H1"/>
        <w:widowControl w:val="0"/>
        <w:spacing w:before="0" w:after="0"/>
        <w:jc w:val="center"/>
        <w:rPr>
          <w:b w:val="0"/>
          <w:color w:val="000000"/>
          <w:sz w:val="24"/>
          <w:szCs w:val="24"/>
          <w:shd w:val="clear" w:color="auto" w:fill="FFFFFF"/>
        </w:rPr>
      </w:pPr>
    </w:p>
    <w:p w14:paraId="69E3DACA" w14:textId="77777777" w:rsidR="001F5425" w:rsidRPr="001F5425" w:rsidRDefault="001F5425" w:rsidP="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b/>
          <w:shd w:val="clear" w:color="auto" w:fill="FFFFFF"/>
        </w:rPr>
      </w:pPr>
      <w:r>
        <w:rPr>
          <w:b/>
          <w:shd w:val="clear" w:color="auto" w:fill="FFFFFF"/>
        </w:rPr>
        <w:t>NOTE: Use the PriorityQueue provided! Do not implement your own.</w:t>
      </w:r>
      <w:r w:rsidR="005A1723">
        <w:rPr>
          <w:b/>
          <w:shd w:val="clear" w:color="auto" w:fill="FFFFFF"/>
        </w:rPr>
        <w:t xml:space="preserve"> Also, you are allowed to make </w:t>
      </w:r>
      <w:r w:rsidR="005B5F84">
        <w:rPr>
          <w:b/>
          <w:shd w:val="clear" w:color="auto" w:fill="FFFFFF"/>
        </w:rPr>
        <w:t>it (and directly related code</w:t>
      </w:r>
      <w:r w:rsidR="005A1723">
        <w:rPr>
          <w:b/>
          <w:shd w:val="clear" w:color="auto" w:fill="FFFFFF"/>
        </w:rPr>
        <w:t>) public/global (but only these!)</w:t>
      </w:r>
    </w:p>
    <w:p w14:paraId="654D665A" w14:textId="77777777" w:rsidR="001F5425" w:rsidRDefault="001F5425" w:rsidP="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55C64E8" w14:textId="77777777" w:rsidR="005C1BA5" w:rsidRDefault="008109AB" w:rsidP="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The path planner application is designed to allow for convenient creation, demonstration, and analysis of different search algorithms.</w:t>
      </w:r>
      <w:r w:rsidR="00A617C3">
        <w:rPr>
          <w:shd w:val="clear" w:color="auto" w:fill="FFFFFF"/>
        </w:rPr>
        <w:t xml:space="preserve"> </w:t>
      </w:r>
      <w:r>
        <w:rPr>
          <w:shd w:val="clear" w:color="auto" w:fill="FFFFFF"/>
        </w:rPr>
        <w:t>As a user of the finished product, you can:</w:t>
      </w:r>
      <w:r>
        <w:rPr>
          <w:shd w:val="clear" w:color="auto" w:fill="FFFFFF"/>
        </w:rPr>
        <w:br/>
      </w:r>
    </w:p>
    <w:p w14:paraId="24980CCC" w14:textId="77777777" w:rsidR="005C1BA5" w:rsidRDefault="008109AB" w:rsidP="005A1723">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475"/>
        <w:rPr>
          <w:rFonts w:ascii="Arial" w:eastAsia="Arial" w:hAnsi="Arial"/>
          <w:shd w:val="clear" w:color="auto" w:fill="FFFFFF"/>
        </w:rPr>
      </w:pPr>
      <w:r>
        <w:rPr>
          <w:rFonts w:ascii="Arial" w:eastAsia="Arial" w:hAnsi="Arial"/>
          <w:shd w:val="clear" w:color="auto" w:fill="FFFFFF"/>
        </w:rPr>
        <w:t>Choose a search algorithm to study by selecting the appropriate tab at the top row.</w:t>
      </w:r>
    </w:p>
    <w:p w14:paraId="782FB2E4" w14:textId="77777777" w:rsidR="005C1BA5" w:rsidRDefault="008109AB" w:rsidP="005A1723">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475"/>
        <w:rPr>
          <w:rFonts w:ascii="Arial" w:eastAsia="Arial" w:hAnsi="Arial"/>
          <w:shd w:val="clear" w:color="auto" w:fill="FFFFFF"/>
        </w:rPr>
      </w:pPr>
      <w:r>
        <w:rPr>
          <w:rFonts w:ascii="Arial" w:eastAsia="Arial" w:hAnsi="Arial"/>
          <w:shd w:val="clear" w:color="auto" w:fill="FFFFFF"/>
        </w:rPr>
        <w:t>Configure the algorithm by editing or manipulating the various controls near the right side.</w:t>
      </w:r>
    </w:p>
    <w:p w14:paraId="58EECB4A" w14:textId="77777777" w:rsidR="005C1BA5" w:rsidRDefault="008109AB" w:rsidP="005A1723">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475"/>
        <w:rPr>
          <w:rFonts w:ascii="Arial" w:eastAsia="Arial" w:hAnsi="Arial"/>
          <w:shd w:val="clear" w:color="auto" w:fill="FFFFFF"/>
        </w:rPr>
      </w:pPr>
      <w:r>
        <w:rPr>
          <w:rFonts w:ascii="Arial" w:eastAsia="Arial" w:hAnsi="Arial"/>
          <w:shd w:val="clear" w:color="auto" w:fill="FFFFFF"/>
        </w:rPr>
        <w:t>Watch the algorithm in action by using the playback buttons near the top-left corner.</w:t>
      </w:r>
      <w:r>
        <w:rPr>
          <w:rFonts w:ascii="Arial" w:eastAsia="Arial" w:hAnsi="Arial"/>
          <w:shd w:val="clear" w:color="auto" w:fill="FFFFFF"/>
        </w:rPr>
        <w:br/>
      </w:r>
    </w:p>
    <w:p w14:paraId="5BF9B677"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As a developer, you can customize the finished product by writing your own algorithm so that it conforms to a certain programming interface, then adjusting the user interface so that it recognizes your algorithm.</w:t>
      </w:r>
      <w:r w:rsidR="00A617C3">
        <w:rPr>
          <w:shd w:val="clear" w:color="auto" w:fill="FFFFFF"/>
        </w:rPr>
        <w:t xml:space="preserve"> </w:t>
      </w:r>
      <w:r>
        <w:rPr>
          <w:shd w:val="clear" w:color="auto" w:fill="FFFFFF"/>
        </w:rPr>
        <w:t>By conforming your algorithm to a programming interface that is separate from the user interface, you can port it more easily between code bases (different games, for example.)</w:t>
      </w:r>
    </w:p>
    <w:p w14:paraId="15D9D23E" w14:textId="77777777" w:rsidR="00AC760F" w:rsidRDefault="00AC760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60635449" w14:textId="77777777" w:rsidR="005C1BA5" w:rsidRDefault="008109AB" w:rsidP="00AC760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4A6D7DD3" wp14:editId="6580F280">
            <wp:extent cx="4250267" cy="3187700"/>
            <wp:effectExtent l="0" t="0" r="0" b="0"/>
            <wp:docPr id="2" name="_tx_id_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3.png"/>
                    <pic:cNvPicPr/>
                  </pic:nvPicPr>
                  <pic:blipFill>
                    <a:blip r:embed="rId8">
                      <a:extLst>
                        <a:ext uri="{28A0092B-C50C-407E-A947-70E740481C1C}">
                          <a14:useLocalDpi xmlns:a14="http://schemas.microsoft.com/office/drawing/2010/main" val="0"/>
                        </a:ext>
                      </a:extLst>
                    </a:blip>
                    <a:stretch>
                      <a:fillRect/>
                    </a:stretch>
                  </pic:blipFill>
                  <pic:spPr>
                    <a:xfrm>
                      <a:off x="0" y="0"/>
                      <a:ext cx="4250267" cy="3187700"/>
                    </a:xfrm>
                    <a:prstGeom prst="rect">
                      <a:avLst/>
                    </a:prstGeom>
                  </pic:spPr>
                </pic:pic>
              </a:graphicData>
            </a:graphic>
          </wp:inline>
        </w:drawing>
      </w:r>
    </w:p>
    <w:p w14:paraId="5DA56476" w14:textId="77777777" w:rsidR="008109AB"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D0BEAF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For the </w:t>
      </w:r>
      <w:r>
        <w:rPr>
          <w:b/>
          <w:shd w:val="clear" w:color="auto" w:fill="FFFFFF"/>
        </w:rPr>
        <w:t>path planner</w:t>
      </w:r>
      <w:r>
        <w:rPr>
          <w:shd w:val="clear" w:color="auto" w:fill="FFFFFF"/>
        </w:rPr>
        <w:t xml:space="preserve"> lab, you will implement a single </w:t>
      </w:r>
      <w:r>
        <w:rPr>
          <w:b/>
          <w:shd w:val="clear" w:color="auto" w:fill="FFFFFF"/>
        </w:rPr>
        <w:t>search algorithm</w:t>
      </w:r>
      <w:r>
        <w:rPr>
          <w:shd w:val="clear" w:color="auto" w:fill="FFFFFF"/>
        </w:rPr>
        <w:t xml:space="preserve"> (an algorithm that searches for the solution to a problem) from the ground up according to the API specification.</w:t>
      </w:r>
      <w:r w:rsidR="00A617C3">
        <w:rPr>
          <w:shd w:val="clear" w:color="auto" w:fill="FFFFFF"/>
        </w:rPr>
        <w:t xml:space="preserve"> </w:t>
      </w:r>
      <w:r>
        <w:rPr>
          <w:shd w:val="clear" w:color="auto" w:fill="FFFFFF"/>
        </w:rPr>
        <w:t>Your goal will be to match or exceed the performance and efficiency of the reference search, which is a variant of the A* algorithm.</w:t>
      </w:r>
      <w:r w:rsidR="00A617C3">
        <w:rPr>
          <w:shd w:val="clear" w:color="auto" w:fill="FFFFFF"/>
        </w:rPr>
        <w:t xml:space="preserve"> </w:t>
      </w:r>
      <w:r>
        <w:rPr>
          <w:shd w:val="clear" w:color="auto" w:fill="FFFFFF"/>
        </w:rPr>
        <w:t xml:space="preserve">The user interface is fully functional; however, the search algorithm consists of no-op functions and methods at the moment. Your algorithm will construct a complete path solution. </w:t>
      </w:r>
      <w:r>
        <w:rPr>
          <w:shd w:val="clear" w:color="auto" w:fill="FFFFFF"/>
        </w:rPr>
        <w:br/>
      </w:r>
    </w:p>
    <w:p w14:paraId="3D4104DB" w14:textId="77777777" w:rsidR="005C1BA5" w:rsidRDefault="008109AB">
      <w:pPr>
        <w:pStyle w:val="H4"/>
        <w:widowControl w:val="0"/>
        <w:spacing w:before="0"/>
        <w:rPr>
          <w:sz w:val="35"/>
          <w:shd w:val="clear" w:color="auto" w:fill="FFFFFF"/>
        </w:rPr>
      </w:pPr>
      <w:r>
        <w:rPr>
          <w:sz w:val="35"/>
          <w:shd w:val="clear" w:color="auto" w:fill="FFFFFF"/>
        </w:rPr>
        <w:t>Table of Contents</w:t>
      </w:r>
      <w:bookmarkStart w:id="1" w:name="NODO1"/>
      <w:bookmarkEnd w:id="1"/>
    </w:p>
    <w:p w14:paraId="02640F38" w14:textId="77777777" w:rsidR="008109AB" w:rsidRDefault="008109AB">
      <w:pPr>
        <w:pStyle w:val="H4"/>
        <w:widowControl w:val="0"/>
        <w:spacing w:before="0"/>
        <w:rPr>
          <w:b w:val="0"/>
          <w:color w:val="000000"/>
          <w:sz w:val="24"/>
          <w:shd w:val="clear" w:color="auto" w:fill="FFFFFF"/>
        </w:rPr>
      </w:pPr>
    </w:p>
    <w:p w14:paraId="53A879A9" w14:textId="77777777" w:rsidR="005C1BA5" w:rsidRDefault="008109AB">
      <w:pPr>
        <w:pStyle w:val="BODY"/>
        <w:widowControl w:val="0"/>
        <w:numPr>
          <w:ilvl w:val="0"/>
          <w:numId w:val="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Objectives &amp; Outcomes</w:t>
      </w:r>
    </w:p>
    <w:p w14:paraId="01502995" w14:textId="77777777" w:rsidR="005C1BA5" w:rsidRDefault="008109AB">
      <w:pPr>
        <w:pStyle w:val="BODY"/>
        <w:widowControl w:val="0"/>
        <w:numPr>
          <w:ilvl w:val="0"/>
          <w:numId w:val="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Level of Effort</w:t>
      </w:r>
    </w:p>
    <w:p w14:paraId="7B57F3CB" w14:textId="77777777" w:rsidR="005C1BA5" w:rsidRDefault="008109AB">
      <w:pPr>
        <w:pStyle w:val="BODY"/>
        <w:widowControl w:val="0"/>
        <w:numPr>
          <w:ilvl w:val="0"/>
          <w:numId w:val="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Reading &amp; Resources</w:t>
      </w:r>
    </w:p>
    <w:p w14:paraId="7830BB90" w14:textId="77777777" w:rsidR="005C1BA5" w:rsidRDefault="008109AB">
      <w:pPr>
        <w:pStyle w:val="BODY"/>
        <w:widowControl w:val="0"/>
        <w:numPr>
          <w:ilvl w:val="0"/>
          <w:numId w:val="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Instructions</w:t>
      </w:r>
      <w:r>
        <w:rPr>
          <w:rFonts w:ascii="Arial" w:eastAsia="Arial" w:hAnsi="Arial"/>
          <w:shd w:val="clear" w:color="auto" w:fill="FFFFFF"/>
        </w:rPr>
        <w:t xml:space="preserve"> </w:t>
      </w:r>
    </w:p>
    <w:p w14:paraId="0098829F"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General User Interface</w:t>
      </w:r>
      <w:r>
        <w:rPr>
          <w:rFonts w:ascii="Arial" w:eastAsia="Arial" w:hAnsi="Arial"/>
          <w:shd w:val="clear" w:color="auto" w:fill="FFFFFF"/>
        </w:rPr>
        <w:t xml:space="preserve"> </w:t>
      </w:r>
    </w:p>
    <w:p w14:paraId="75D7B240"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Tile Map Display</w:t>
      </w:r>
    </w:p>
    <w:p w14:paraId="6EDE2CB2"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Button Controls</w:t>
      </w:r>
    </w:p>
    <w:p w14:paraId="5C65A02C"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Checkboxes</w:t>
      </w:r>
    </w:p>
    <w:p w14:paraId="41BEAD66"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Global Settings</w:t>
      </w:r>
    </w:p>
    <w:p w14:paraId="4B0EEDBB"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Parameter Settings</w:t>
      </w:r>
    </w:p>
    <w:p w14:paraId="16C30A4F"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Information Display</w:t>
      </w:r>
    </w:p>
    <w:p w14:paraId="536F3757"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Environment and Tools</w:t>
      </w:r>
      <w:r>
        <w:rPr>
          <w:rFonts w:ascii="Arial" w:eastAsia="Arial" w:hAnsi="Arial"/>
          <w:shd w:val="clear" w:color="auto" w:fill="FFFFFF"/>
        </w:rPr>
        <w:t xml:space="preserve"> </w:t>
      </w:r>
    </w:p>
    <w:p w14:paraId="6CAAD8BF"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Development Interface</w:t>
      </w:r>
      <w:r>
        <w:rPr>
          <w:rFonts w:ascii="Arial" w:eastAsia="Arial" w:hAnsi="Arial"/>
          <w:shd w:val="clear" w:color="auto" w:fill="FFFFFF"/>
        </w:rPr>
        <w:t xml:space="preserve"> </w:t>
      </w:r>
    </w:p>
    <w:p w14:paraId="714A16E9"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Console</w:t>
      </w:r>
    </w:p>
    <w:p w14:paraId="425DEED7"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Drawing System</w:t>
      </w:r>
    </w:p>
    <w:p w14:paraId="28A0943C"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State Space Structure</w:t>
      </w:r>
      <w:r>
        <w:rPr>
          <w:rFonts w:ascii="Arial" w:eastAsia="Arial" w:hAnsi="Arial"/>
          <w:shd w:val="clear" w:color="auto" w:fill="FFFFFF"/>
        </w:rPr>
        <w:t xml:space="preserve"> </w:t>
      </w:r>
    </w:p>
    <w:p w14:paraId="33638B61"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Invalid Endpoints</w:t>
      </w:r>
    </w:p>
    <w:p w14:paraId="0CE6C9F4"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Hexagon Tiles</w:t>
      </w:r>
    </w:p>
    <w:p w14:paraId="0CDE5495"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Calculating Cost</w:t>
      </w:r>
    </w:p>
    <w:p w14:paraId="485FA1C9"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STL Containers</w:t>
      </w:r>
      <w:r>
        <w:rPr>
          <w:rFonts w:ascii="Arial" w:eastAsia="Arial" w:hAnsi="Arial"/>
          <w:shd w:val="clear" w:color="auto" w:fill="FFFFFF"/>
        </w:rPr>
        <w:t xml:space="preserve"> </w:t>
      </w:r>
    </w:p>
    <w:p w14:paraId="17CE64B4"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std::pair&lt;T1,T2&gt;</w:t>
      </w:r>
    </w:p>
    <w:p w14:paraId="63FA0835"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std::vector&lt;T&gt;</w:t>
      </w:r>
    </w:p>
    <w:p w14:paraId="0A19C9A6"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std::set&lt;T&gt;</w:t>
      </w:r>
    </w:p>
    <w:p w14:paraId="1A59AA77"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std::map&lt;K,V&gt;</w:t>
      </w:r>
    </w:p>
    <w:p w14:paraId="7CED63CE"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std::deque&lt;T&gt;</w:t>
      </w:r>
    </w:p>
    <w:p w14:paraId="3A1AC81A"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Class API</w:t>
      </w:r>
      <w:r>
        <w:rPr>
          <w:rFonts w:ascii="Arial" w:eastAsia="Arial" w:hAnsi="Arial"/>
          <w:shd w:val="clear" w:color="auto" w:fill="FFFFFF"/>
        </w:rPr>
        <w:t xml:space="preserve"> </w:t>
      </w:r>
    </w:p>
    <w:p w14:paraId="307B676F"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TileMap</w:t>
      </w:r>
    </w:p>
    <w:p w14:paraId="093BECF0"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Tile</w:t>
      </w:r>
    </w:p>
    <w:p w14:paraId="5AFD5DF8"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PathSearch API (Student TODO)</w:t>
      </w:r>
    </w:p>
    <w:p w14:paraId="450AE86E"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Search Algorithms</w:t>
      </w:r>
      <w:r>
        <w:rPr>
          <w:rFonts w:ascii="Arial" w:eastAsia="Arial" w:hAnsi="Arial"/>
          <w:shd w:val="clear" w:color="auto" w:fill="FFFFFF"/>
        </w:rPr>
        <w:t xml:space="preserve"> </w:t>
      </w:r>
    </w:p>
    <w:p w14:paraId="4E83AF08"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Breadth-First Search</w:t>
      </w:r>
      <w:r>
        <w:rPr>
          <w:rFonts w:ascii="Arial" w:eastAsia="Arial" w:hAnsi="Arial"/>
          <w:shd w:val="clear" w:color="auto" w:fill="FFFFFF"/>
        </w:rPr>
        <w:t xml:space="preserve"> </w:t>
      </w:r>
    </w:p>
    <w:p w14:paraId="2CDEB567"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Algorithmic Outline</w:t>
      </w:r>
    </w:p>
    <w:p w14:paraId="76E1EEAE"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Example Implementation</w:t>
      </w:r>
    </w:p>
    <w:p w14:paraId="548E873D"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Greedy (Best-First) Search</w:t>
      </w:r>
      <w:r>
        <w:rPr>
          <w:rFonts w:ascii="Arial" w:eastAsia="Arial" w:hAnsi="Arial"/>
          <w:shd w:val="clear" w:color="auto" w:fill="FFFFFF"/>
        </w:rPr>
        <w:t xml:space="preserve"> </w:t>
      </w:r>
    </w:p>
    <w:p w14:paraId="7AE71D14"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lastRenderedPageBreak/>
        <w:t>Algorithmic Outline</w:t>
      </w:r>
    </w:p>
    <w:p w14:paraId="0F537404"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Uniform-Cost Search</w:t>
      </w:r>
      <w:r>
        <w:rPr>
          <w:rFonts w:ascii="Arial" w:eastAsia="Arial" w:hAnsi="Arial"/>
          <w:shd w:val="clear" w:color="auto" w:fill="FFFFFF"/>
        </w:rPr>
        <w:t xml:space="preserve"> </w:t>
      </w:r>
    </w:p>
    <w:p w14:paraId="0F9678BA"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Same Endpoints, Different Costs</w:t>
      </w:r>
    </w:p>
    <w:p w14:paraId="1AA21EAF"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Algorithmic Outline</w:t>
      </w:r>
    </w:p>
    <w:p w14:paraId="587FF25E"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A* (A-Star)</w:t>
      </w:r>
      <w:r>
        <w:rPr>
          <w:rFonts w:ascii="Arial" w:eastAsia="Arial" w:hAnsi="Arial"/>
          <w:shd w:val="clear" w:color="auto" w:fill="FFFFFF"/>
        </w:rPr>
        <w:t xml:space="preserve"> </w:t>
      </w:r>
    </w:p>
    <w:p w14:paraId="3F81F556" w14:textId="77777777" w:rsidR="005C1BA5" w:rsidRDefault="008109AB">
      <w:pPr>
        <w:pStyle w:val="BODY"/>
        <w:widowControl w:val="0"/>
        <w:numPr>
          <w:ilvl w:val="3"/>
          <w:numId w:val="1"/>
        </w:numPr>
        <w:tabs>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Algorithmic Outline</w:t>
      </w:r>
    </w:p>
    <w:p w14:paraId="77ADC160"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Test Data</w:t>
      </w:r>
    </w:p>
    <w:p w14:paraId="5FE0779C"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Frequently Asked Questions</w:t>
      </w:r>
      <w:r>
        <w:rPr>
          <w:rFonts w:ascii="Arial" w:eastAsia="Arial" w:hAnsi="Arial"/>
          <w:shd w:val="clear" w:color="auto" w:fill="FFFFFF"/>
        </w:rPr>
        <w:t xml:space="preserve"> </w:t>
      </w:r>
    </w:p>
    <w:p w14:paraId="41597FB4"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How Do I...</w:t>
      </w:r>
    </w:p>
    <w:p w14:paraId="2184E2AD" w14:textId="77777777" w:rsidR="005C1BA5" w:rsidRDefault="008109AB">
      <w:pPr>
        <w:pStyle w:val="BODY"/>
        <w:widowControl w:val="0"/>
        <w:numPr>
          <w:ilvl w:val="2"/>
          <w:numId w:val="1"/>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Common Errors</w:t>
      </w:r>
    </w:p>
    <w:p w14:paraId="01F8C8DD"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Code Conventions</w:t>
      </w:r>
    </w:p>
    <w:p w14:paraId="403E7ABC" w14:textId="77777777" w:rsidR="005C1BA5" w:rsidRDefault="008109AB">
      <w:pPr>
        <w:pStyle w:val="BODY"/>
        <w:widowControl w:val="0"/>
        <w:numPr>
          <w:ilvl w:val="0"/>
          <w:numId w:val="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Deliverables</w:t>
      </w:r>
      <w:r>
        <w:rPr>
          <w:rFonts w:ascii="Arial" w:eastAsia="Arial" w:hAnsi="Arial"/>
          <w:shd w:val="clear" w:color="auto" w:fill="FFFFFF"/>
        </w:rPr>
        <w:t xml:space="preserve"> </w:t>
      </w:r>
    </w:p>
    <w:p w14:paraId="37F75DD5" w14:textId="77777777" w:rsidR="005C1BA5" w:rsidRDefault="008109AB">
      <w:pPr>
        <w:pStyle w:val="BODY"/>
        <w:widowControl w:val="0"/>
        <w:numPr>
          <w:ilvl w:val="1"/>
          <w:numId w:val="1"/>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color w:val="383C40"/>
          <w:shd w:val="clear" w:color="auto" w:fill="FFFFFF"/>
        </w:rPr>
        <w:t>Deliverable File(s) and Contents</w:t>
      </w:r>
    </w:p>
    <w:p w14:paraId="27D79590" w14:textId="77777777" w:rsidR="005C1BA5" w:rsidRDefault="005C1BA5">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p>
    <w:p w14:paraId="14917F58" w14:textId="77777777" w:rsidR="005C1BA5" w:rsidRDefault="008109AB">
      <w:pPr>
        <w:pStyle w:val="H3"/>
        <w:widowControl w:val="0"/>
        <w:spacing w:before="0" w:after="0"/>
        <w:rPr>
          <w:b w:val="0"/>
          <w:color w:val="000000"/>
          <w:sz w:val="24"/>
          <w:shd w:val="clear" w:color="auto" w:fill="FFFFFF"/>
        </w:rPr>
      </w:pPr>
      <w:bookmarkStart w:id="2" w:name="mozTocId428801"/>
      <w:bookmarkEnd w:id="2"/>
      <w:r>
        <w:rPr>
          <w:sz w:val="56"/>
          <w:shd w:val="clear" w:color="auto" w:fill="FFFFFF"/>
        </w:rPr>
        <w:t>Objectives &amp; Outcomes</w:t>
      </w:r>
    </w:p>
    <w:p w14:paraId="2CCF1821" w14:textId="77777777" w:rsidR="008109AB" w:rsidRDefault="008109AB">
      <w:pPr>
        <w:pStyle w:val="H3"/>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rPr>
          <w:b w:val="0"/>
          <w:color w:val="000000"/>
          <w:sz w:val="24"/>
          <w:shd w:val="clear" w:color="auto" w:fill="FFFFFF"/>
        </w:rPr>
      </w:pPr>
    </w:p>
    <w:p w14:paraId="1FDD7691" w14:textId="77777777" w:rsidR="005C1BA5" w:rsidRDefault="008109AB">
      <w:pPr>
        <w:pStyle w:val="H3"/>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rPr>
          <w:b w:val="0"/>
          <w:color w:val="000000"/>
          <w:sz w:val="24"/>
          <w:shd w:val="clear" w:color="auto" w:fill="FFFFFF"/>
        </w:rPr>
      </w:pPr>
      <w:r>
        <w:rPr>
          <w:b w:val="0"/>
          <w:color w:val="000000"/>
          <w:sz w:val="24"/>
          <w:shd w:val="clear" w:color="auto" w:fill="FFFFFF"/>
        </w:rPr>
        <w:t xml:space="preserve">Upon completion of this activity, students should be able to... </w:t>
      </w:r>
    </w:p>
    <w:p w14:paraId="0E1A6495" w14:textId="77777777" w:rsidR="008109AB" w:rsidRDefault="008109AB">
      <w:pPr>
        <w:pStyle w:val="H3"/>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rPr>
          <w:b w:val="0"/>
          <w:color w:val="000000"/>
          <w:sz w:val="24"/>
          <w:shd w:val="clear" w:color="auto" w:fill="FFFFFF"/>
        </w:rPr>
      </w:pPr>
    </w:p>
    <w:p w14:paraId="25915BAE"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When provided with an engine API, design an architecture for AI behaviors (such as path planning).</w:t>
      </w:r>
    </w:p>
    <w:p w14:paraId="5476FADA"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Analyze a problem to be solved in order to design custom data structures for the purpose of problem solving AI behaviors (such as path planning).</w:t>
      </w:r>
    </w:p>
    <w:p w14:paraId="73825276"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Implement a problem solving AI algorithm / behavior (such as path planning).</w:t>
      </w:r>
    </w:p>
    <w:p w14:paraId="69A26DD4" w14:textId="77777777" w:rsidR="005C1BA5" w:rsidRDefault="005C1BA5">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p>
    <w:p w14:paraId="175C4CB0" w14:textId="77777777" w:rsidR="005C1BA5" w:rsidRDefault="008109AB">
      <w:pPr>
        <w:pStyle w:val="H3"/>
        <w:widowControl w:val="0"/>
        <w:spacing w:before="0" w:after="0"/>
        <w:rPr>
          <w:sz w:val="56"/>
          <w:shd w:val="clear" w:color="auto" w:fill="FFFFFF"/>
        </w:rPr>
      </w:pPr>
      <w:bookmarkStart w:id="3" w:name="mozTocId42543"/>
      <w:bookmarkEnd w:id="3"/>
      <w:r>
        <w:rPr>
          <w:sz w:val="56"/>
          <w:shd w:val="clear" w:color="auto" w:fill="FFFFFF"/>
        </w:rPr>
        <w:t>Level of Effort</w:t>
      </w:r>
    </w:p>
    <w:p w14:paraId="4AF6BA47" w14:textId="77777777" w:rsidR="008109AB" w:rsidRDefault="008109AB">
      <w:pPr>
        <w:pStyle w:val="H3"/>
        <w:widowControl w:val="0"/>
        <w:spacing w:before="0" w:after="0"/>
        <w:rPr>
          <w:b w:val="0"/>
          <w:color w:val="000000"/>
          <w:sz w:val="24"/>
          <w:shd w:val="clear" w:color="auto" w:fill="FFFFFF"/>
        </w:rPr>
      </w:pPr>
    </w:p>
    <w:p w14:paraId="7655146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This activity should take approximately 675m to complete. It will require:</w:t>
      </w:r>
    </w:p>
    <w:p w14:paraId="38FD833F" w14:textId="77777777" w:rsidR="008109AB"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0A0E638"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60m Research</w:t>
      </w:r>
    </w:p>
    <w:p w14:paraId="67ACE67B"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15m Prep &amp; Delivery</w:t>
      </w:r>
    </w:p>
    <w:p w14:paraId="6F12EB80"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600m Work</w:t>
      </w:r>
    </w:p>
    <w:p w14:paraId="43E18024" w14:textId="77777777" w:rsidR="003C279C" w:rsidRDefault="003C279C" w:rsidP="003C279C">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547"/>
        <w:rPr>
          <w:rFonts w:ascii="Arial" w:eastAsia="Arial" w:hAnsi="Arial"/>
          <w:shd w:val="clear" w:color="auto" w:fill="FFFFFF"/>
        </w:rPr>
      </w:pPr>
    </w:p>
    <w:p w14:paraId="3CFDBB9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If you find that this activity takes you significantly less or more time than this estimate, please contact me for guidance.</w:t>
      </w:r>
    </w:p>
    <w:p w14:paraId="6D1394BB" w14:textId="77777777" w:rsidR="008109AB"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33DBF33" w14:textId="77777777" w:rsidR="005C1BA5" w:rsidRDefault="008109AB">
      <w:pPr>
        <w:pStyle w:val="H3"/>
        <w:widowControl w:val="0"/>
        <w:spacing w:before="0" w:after="0"/>
        <w:rPr>
          <w:sz w:val="56"/>
          <w:shd w:val="clear" w:color="auto" w:fill="FFFFFF"/>
        </w:rPr>
      </w:pPr>
      <w:bookmarkStart w:id="4" w:name="mozTocId704469"/>
      <w:bookmarkEnd w:id="4"/>
      <w:r>
        <w:rPr>
          <w:sz w:val="56"/>
          <w:shd w:val="clear" w:color="auto" w:fill="FFFFFF"/>
        </w:rPr>
        <w:t>Reading &amp; Resources</w:t>
      </w:r>
    </w:p>
    <w:p w14:paraId="12DCC559" w14:textId="77777777" w:rsidR="008109AB" w:rsidRDefault="008109AB">
      <w:pPr>
        <w:pStyle w:val="H3"/>
        <w:widowControl w:val="0"/>
        <w:spacing w:before="0" w:after="0"/>
        <w:rPr>
          <w:b w:val="0"/>
          <w:color w:val="000000"/>
          <w:sz w:val="24"/>
          <w:shd w:val="clear" w:color="auto" w:fill="FFFFFF"/>
        </w:rPr>
      </w:pPr>
    </w:p>
    <w:p w14:paraId="3A8B9530" w14:textId="77777777" w:rsidR="003C279C" w:rsidRDefault="008109AB">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r w:rsidRPr="003C279C">
        <w:rPr>
          <w:rFonts w:ascii="Arial" w:eastAsia="Arial" w:hAnsi="Arial"/>
          <w:color w:val="383C40"/>
          <w:sz w:val="28"/>
          <w:szCs w:val="28"/>
          <w:u w:val="single"/>
          <w:shd w:val="clear" w:color="auto" w:fill="FFFFFF"/>
        </w:rPr>
        <w:t>Artificial Intelligence for Games</w:t>
      </w:r>
      <w:r>
        <w:rPr>
          <w:rFonts w:ascii="Arial" w:eastAsia="Arial" w:hAnsi="Arial"/>
          <w:shd w:val="clear" w:color="auto" w:fill="FFFFFF"/>
        </w:rPr>
        <w:t xml:space="preserve"> </w:t>
      </w:r>
      <w:r>
        <w:rPr>
          <w:rFonts w:ascii="Arial" w:eastAsia="Arial" w:hAnsi="Arial"/>
          <w:i/>
          <w:shd w:val="clear" w:color="auto" w:fill="FFFFFF"/>
        </w:rPr>
        <w:t>(helpful)</w:t>
      </w:r>
    </w:p>
    <w:p w14:paraId="17E73293" w14:textId="77777777" w:rsidR="003C279C" w:rsidRDefault="008109AB">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r>
        <w:rPr>
          <w:rFonts w:ascii="Arial" w:eastAsia="Arial" w:hAnsi="Arial"/>
          <w:i/>
          <w:shd w:val="clear" w:color="auto" w:fill="FFFFFF"/>
        </w:rPr>
        <w:t>Chapters: 4 (4.1-4.8)</w:t>
      </w:r>
    </w:p>
    <w:p w14:paraId="1B8BE69B" w14:textId="77777777" w:rsidR="005C1BA5" w:rsidRDefault="008109AB">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r>
        <w:rPr>
          <w:rFonts w:ascii="Arial" w:eastAsia="Arial" w:hAnsi="Arial"/>
          <w:i/>
          <w:shd w:val="clear" w:color="auto" w:fill="FFFFFF"/>
        </w:rPr>
        <w:t>Page(s): 197-282</w:t>
      </w:r>
      <w:r>
        <w:rPr>
          <w:rFonts w:ascii="Arial" w:eastAsia="Arial" w:hAnsi="Arial"/>
          <w:shd w:val="clear" w:color="auto" w:fill="FFFFFF"/>
        </w:rPr>
        <w:t xml:space="preserve"> </w:t>
      </w:r>
    </w:p>
    <w:p w14:paraId="611A7A6F" w14:textId="77777777" w:rsidR="005C1BA5" w:rsidRDefault="008109AB" w:rsidP="003C279C">
      <w:pPr>
        <w:pStyle w:val="presourceDescription"/>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left="0"/>
        <w:jc w:val="both"/>
        <w:rPr>
          <w:color w:val="000000"/>
          <w:shd w:val="clear" w:color="auto" w:fill="FFFFFF"/>
        </w:rPr>
      </w:pPr>
      <w:r>
        <w:rPr>
          <w:color w:val="000000"/>
          <w:shd w:val="clear" w:color="auto" w:fill="FFFFFF"/>
        </w:rPr>
        <w:t>Course textbook</w:t>
      </w:r>
    </w:p>
    <w:p w14:paraId="4FD7E205" w14:textId="77777777" w:rsidR="005C1BA5" w:rsidRDefault="008109AB">
      <w:pPr>
        <w:pStyle w:val="H3"/>
        <w:widowControl w:val="0"/>
        <w:spacing w:before="0" w:after="0"/>
        <w:rPr>
          <w:sz w:val="56"/>
          <w:shd w:val="clear" w:color="auto" w:fill="FFFFFF"/>
        </w:rPr>
      </w:pPr>
      <w:bookmarkStart w:id="5" w:name="mozTocId62038"/>
      <w:bookmarkEnd w:id="5"/>
      <w:r>
        <w:rPr>
          <w:sz w:val="56"/>
          <w:shd w:val="clear" w:color="auto" w:fill="FFFFFF"/>
        </w:rPr>
        <w:lastRenderedPageBreak/>
        <w:t>Instructions</w:t>
      </w:r>
    </w:p>
    <w:p w14:paraId="2806B0A9" w14:textId="77777777" w:rsidR="003C279C" w:rsidRDefault="003C279C">
      <w:pPr>
        <w:pStyle w:val="H3"/>
        <w:widowControl w:val="0"/>
        <w:spacing w:before="0" w:after="0"/>
        <w:rPr>
          <w:b w:val="0"/>
          <w:color w:val="000000"/>
          <w:sz w:val="24"/>
          <w:shd w:val="clear" w:color="auto" w:fill="FFFFFF"/>
        </w:rPr>
      </w:pPr>
    </w:p>
    <w:p w14:paraId="23B40AE1" w14:textId="77777777" w:rsidR="005C1BA5" w:rsidRDefault="008109AB">
      <w:pPr>
        <w:pStyle w:val="H4"/>
        <w:widowControl w:val="0"/>
        <w:spacing w:before="0"/>
        <w:rPr>
          <w:sz w:val="35"/>
          <w:shd w:val="clear" w:color="auto" w:fill="FFFFFF"/>
        </w:rPr>
      </w:pPr>
      <w:bookmarkStart w:id="6" w:name="mozTocId517492"/>
      <w:bookmarkEnd w:id="6"/>
      <w:r>
        <w:rPr>
          <w:sz w:val="35"/>
          <w:shd w:val="clear" w:color="auto" w:fill="FFFFFF"/>
        </w:rPr>
        <w:t>General User Interface</w:t>
      </w:r>
    </w:p>
    <w:p w14:paraId="4D121827" w14:textId="77777777" w:rsidR="003C279C" w:rsidRDefault="003C279C">
      <w:pPr>
        <w:pStyle w:val="H4"/>
        <w:widowControl w:val="0"/>
        <w:spacing w:before="0"/>
        <w:rPr>
          <w:b w:val="0"/>
          <w:color w:val="000000"/>
          <w:sz w:val="24"/>
          <w:shd w:val="clear" w:color="auto" w:fill="FFFFFF"/>
        </w:rPr>
      </w:pPr>
    </w:p>
    <w:p w14:paraId="4A3575C5" w14:textId="5559E7F6"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application</w:t>
      </w:r>
      <w:r w:rsidR="0037024B">
        <w:rPr>
          <w:shd w:val="clear" w:color="auto" w:fill="FFFFFF"/>
        </w:rPr>
        <w:t xml:space="preserve"> (the example, not yours)</w:t>
      </w:r>
      <w:bookmarkStart w:id="7" w:name="_GoBack"/>
      <w:bookmarkEnd w:id="7"/>
      <w:r>
        <w:rPr>
          <w:shd w:val="clear" w:color="auto" w:fill="FFFFFF"/>
        </w:rPr>
        <w:t xml:space="preserve"> should look like this on start-up.</w:t>
      </w:r>
    </w:p>
    <w:p w14:paraId="7FF3EC17" w14:textId="77777777" w:rsidR="00052353" w:rsidRDefault="0005235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4BB53347" w14:textId="77777777" w:rsidR="005C1BA5" w:rsidRDefault="008109AB" w:rsidP="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1EE3F317" wp14:editId="29F183FC">
            <wp:extent cx="5943600" cy="4457701"/>
            <wp:effectExtent l="0" t="0" r="0" b="0"/>
            <wp:docPr id="3" name="_tx_id_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terface.png"/>
                    <pic:cNvPicPr/>
                  </pic:nvPicPr>
                  <pic:blipFill>
                    <a:blip r:embed="rId9">
                      <a:extLst>
                        <a:ext uri="{28A0092B-C50C-407E-A947-70E740481C1C}">
                          <a14:useLocalDpi xmlns:a14="http://schemas.microsoft.com/office/drawing/2010/main" val="0"/>
                        </a:ext>
                      </a:extLst>
                    </a:blip>
                    <a:stretch>
                      <a:fillRect/>
                    </a:stretch>
                  </pic:blipFill>
                  <pic:spPr>
                    <a:xfrm>
                      <a:off x="0" y="0"/>
                      <a:ext cx="5944248" cy="4458187"/>
                    </a:xfrm>
                    <a:prstGeom prst="rect">
                      <a:avLst/>
                    </a:prstGeom>
                  </pic:spPr>
                </pic:pic>
              </a:graphicData>
            </a:graphic>
          </wp:inline>
        </w:drawing>
      </w:r>
    </w:p>
    <w:p w14:paraId="017D0DA1" w14:textId="77777777" w:rsidR="003C279C" w:rsidRDefault="003C279C">
      <w:pPr>
        <w:pStyle w:val="H5"/>
        <w:widowControl w:val="0"/>
        <w:spacing w:before="0"/>
        <w:rPr>
          <w:sz w:val="21"/>
          <w:shd w:val="clear" w:color="auto" w:fill="FFFFFF"/>
        </w:rPr>
      </w:pPr>
      <w:bookmarkStart w:id="8" w:name="mozTocId136704"/>
      <w:bookmarkEnd w:id="8"/>
    </w:p>
    <w:p w14:paraId="35807D01" w14:textId="77777777" w:rsidR="005C1BA5" w:rsidRDefault="008109AB">
      <w:pPr>
        <w:pStyle w:val="H5"/>
        <w:widowControl w:val="0"/>
        <w:spacing w:before="0"/>
        <w:rPr>
          <w:sz w:val="28"/>
          <w:szCs w:val="28"/>
          <w:shd w:val="clear" w:color="auto" w:fill="FFFFFF"/>
        </w:rPr>
      </w:pPr>
      <w:r w:rsidRPr="003C279C">
        <w:rPr>
          <w:sz w:val="28"/>
          <w:szCs w:val="28"/>
          <w:shd w:val="clear" w:color="auto" w:fill="FFFFFF"/>
        </w:rPr>
        <w:t>Tile Map Display</w:t>
      </w:r>
    </w:p>
    <w:p w14:paraId="1D486CF4" w14:textId="77777777" w:rsidR="003C279C" w:rsidRPr="003C279C" w:rsidRDefault="003C279C">
      <w:pPr>
        <w:pStyle w:val="H5"/>
        <w:widowControl w:val="0"/>
        <w:spacing w:before="0"/>
        <w:rPr>
          <w:b w:val="0"/>
          <w:i w:val="0"/>
          <w:color w:val="000000"/>
          <w:sz w:val="28"/>
          <w:szCs w:val="28"/>
          <w:shd w:val="clear" w:color="auto" w:fill="FFFFFF"/>
        </w:rPr>
      </w:pPr>
    </w:p>
    <w:p w14:paraId="7E88868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search algorithms for this lab will run on a hexagon tile map such as the one displayed above. In addition to the reference search implementation, several other common searches are included as examples. For some example search algorithms, lighter tiles incur less cost to traverse than darker tiles. No search algorithm can pass through black tiles, which have a weight of zero. Whichever search algorithm is currently selected to run, the red flag sits on top of the starting tile, while the green flag points to the goal tile.</w:t>
      </w:r>
    </w:p>
    <w:p w14:paraId="569F0572" w14:textId="77777777" w:rsidR="003C279C" w:rsidRDefault="003C279C">
      <w:pPr>
        <w:rPr>
          <w:rFonts w:eastAsia="Arial" w:hAnsi="Arial"/>
          <w:color w:val="000000"/>
          <w:shd w:val="clear" w:color="auto" w:fill="FFFFFF"/>
        </w:rPr>
      </w:pPr>
      <w:r>
        <w:rPr>
          <w:shd w:val="clear" w:color="auto" w:fill="FFFFFF"/>
        </w:rPr>
        <w:br w:type="page"/>
      </w:r>
    </w:p>
    <w:p w14:paraId="2DA0DD07" w14:textId="77777777" w:rsidR="003C279C" w:rsidRDefault="003C279C">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F4C1DA1" w14:textId="77777777" w:rsidR="005C1BA5" w:rsidRPr="003C279C" w:rsidRDefault="008109AB">
      <w:pPr>
        <w:pStyle w:val="H5"/>
        <w:widowControl w:val="0"/>
        <w:spacing w:before="0"/>
        <w:rPr>
          <w:sz w:val="28"/>
          <w:szCs w:val="28"/>
          <w:shd w:val="clear" w:color="auto" w:fill="FFFFFF"/>
        </w:rPr>
      </w:pPr>
      <w:bookmarkStart w:id="9" w:name="mozTocId402481"/>
      <w:bookmarkEnd w:id="9"/>
      <w:r w:rsidRPr="003C279C">
        <w:rPr>
          <w:sz w:val="28"/>
          <w:szCs w:val="28"/>
          <w:shd w:val="clear" w:color="auto" w:fill="FFFFFF"/>
        </w:rPr>
        <w:t>Button Controls</w:t>
      </w:r>
    </w:p>
    <w:p w14:paraId="761952EC" w14:textId="77777777" w:rsidR="003C279C" w:rsidRDefault="003C279C">
      <w:pPr>
        <w:pStyle w:val="H5"/>
        <w:widowControl w:val="0"/>
        <w:spacing w:before="0"/>
        <w:rPr>
          <w:b w:val="0"/>
          <w:i w:val="0"/>
          <w:color w:val="000000"/>
          <w:sz w:val="24"/>
          <w:shd w:val="clear" w:color="auto" w:fill="FFFFFF"/>
        </w:rPr>
      </w:pPr>
    </w:p>
    <w:p w14:paraId="448F12B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following table describes the button controls near the top-left corner.</w:t>
      </w:r>
    </w:p>
    <w:p w14:paraId="3FCE7875" w14:textId="77777777" w:rsidR="003C279C" w:rsidRDefault="003C279C">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tbl>
      <w:tblPr>
        <w:tblW w:w="9705" w:type="dxa"/>
        <w:tblBorders>
          <w:top w:val="single" w:sz="6" w:space="0" w:color="C2C2C2"/>
          <w:left w:val="single" w:sz="6" w:space="0" w:color="C2C2C2"/>
          <w:bottom w:val="single" w:sz="6" w:space="0" w:color="000000"/>
          <w:right w:val="single" w:sz="6" w:space="0" w:color="000000"/>
        </w:tblBorders>
        <w:tblLayout w:type="fixed"/>
        <w:tblCellMar>
          <w:top w:w="150" w:type="dxa"/>
          <w:left w:w="150" w:type="dxa"/>
          <w:bottom w:w="150" w:type="dxa"/>
          <w:right w:w="150" w:type="dxa"/>
        </w:tblCellMar>
        <w:tblLook w:val="0000" w:firstRow="0" w:lastRow="0" w:firstColumn="0" w:lastColumn="0" w:noHBand="0" w:noVBand="0"/>
      </w:tblPr>
      <w:tblGrid>
        <w:gridCol w:w="1050"/>
        <w:gridCol w:w="1950"/>
        <w:gridCol w:w="1519"/>
        <w:gridCol w:w="5186"/>
      </w:tblGrid>
      <w:tr w:rsidR="005C1BA5" w14:paraId="0C46ECDE" w14:textId="77777777" w:rsidTr="00A961C2">
        <w:tc>
          <w:tcPr>
            <w:tcW w:w="1050" w:type="dxa"/>
            <w:shd w:val="clear" w:color="auto" w:fill="auto"/>
            <w:tcMar>
              <w:left w:w="165" w:type="dxa"/>
            </w:tcMar>
            <w:vAlign w:val="center"/>
          </w:tcPr>
          <w:p w14:paraId="6EF00940" w14:textId="77777777" w:rsidR="005C1BA5" w:rsidRDefault="008109AB" w:rsidP="003C279C">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r>
              <w:rPr>
                <w:b/>
                <w:color w:val="000000"/>
                <w:shd w:val="clear" w:color="auto" w:fill="FFFFFF"/>
              </w:rPr>
              <w:t>Icon</w:t>
            </w:r>
            <w:r>
              <w:rPr>
                <w:b/>
                <w:color w:val="000000"/>
                <w:shd w:val="clear" w:color="auto" w:fill="FFFFFF"/>
              </w:rPr>
              <w:br/>
            </w:r>
          </w:p>
        </w:tc>
        <w:tc>
          <w:tcPr>
            <w:tcW w:w="1950" w:type="dxa"/>
            <w:shd w:val="clear" w:color="auto" w:fill="auto"/>
            <w:vAlign w:val="center"/>
          </w:tcPr>
          <w:p w14:paraId="099FD9E9"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r>
              <w:rPr>
                <w:b/>
                <w:color w:val="000000"/>
                <w:shd w:val="clear" w:color="auto" w:fill="FFFFFF"/>
              </w:rPr>
              <w:t>Name</w:t>
            </w:r>
            <w:r>
              <w:rPr>
                <w:b/>
                <w:color w:val="000000"/>
                <w:shd w:val="clear" w:color="auto" w:fill="FFFFFF"/>
              </w:rPr>
              <w:br/>
            </w:r>
          </w:p>
        </w:tc>
        <w:tc>
          <w:tcPr>
            <w:tcW w:w="1519" w:type="dxa"/>
            <w:shd w:val="clear" w:color="auto" w:fill="auto"/>
            <w:vAlign w:val="center"/>
          </w:tcPr>
          <w:p w14:paraId="54776449"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r>
              <w:rPr>
                <w:b/>
                <w:color w:val="000000"/>
                <w:shd w:val="clear" w:color="auto" w:fill="FFFFFF"/>
              </w:rPr>
              <w:t>Shortcut</w:t>
            </w:r>
            <w:r>
              <w:rPr>
                <w:b/>
                <w:color w:val="000000"/>
                <w:shd w:val="clear" w:color="auto" w:fill="FFFFFF"/>
              </w:rPr>
              <w:br/>
            </w:r>
          </w:p>
        </w:tc>
        <w:tc>
          <w:tcPr>
            <w:tcW w:w="5186" w:type="dxa"/>
            <w:tcBorders>
              <w:right w:val="single" w:sz="6" w:space="0" w:color="C2C2C2"/>
            </w:tcBorders>
            <w:shd w:val="clear" w:color="auto" w:fill="auto"/>
            <w:tcMar>
              <w:right w:w="165" w:type="dxa"/>
            </w:tcMar>
            <w:vAlign w:val="center"/>
          </w:tcPr>
          <w:p w14:paraId="034F178B"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r>
              <w:rPr>
                <w:b/>
                <w:color w:val="000000"/>
                <w:shd w:val="clear" w:color="auto" w:fill="FFFFFF"/>
              </w:rPr>
              <w:t>Description</w:t>
            </w:r>
            <w:r>
              <w:rPr>
                <w:b/>
                <w:color w:val="000000"/>
                <w:shd w:val="clear" w:color="auto" w:fill="FFFFFF"/>
              </w:rPr>
              <w:br/>
            </w:r>
          </w:p>
        </w:tc>
      </w:tr>
      <w:tr w:rsidR="005C1BA5" w14:paraId="4E8572B3" w14:textId="77777777" w:rsidTr="00A961C2">
        <w:tc>
          <w:tcPr>
            <w:tcW w:w="10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17F9AB10"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31613117" wp14:editId="78A51153">
                  <wp:extent cx="304800" cy="304800"/>
                  <wp:effectExtent l="0" t="0" r="0" b="0"/>
                  <wp:docPr id="4" name="_tx_id_4_"/>
                  <wp:cNvGraphicFramePr/>
                  <a:graphic xmlns:a="http://schemas.openxmlformats.org/drawingml/2006/main">
                    <a:graphicData uri="http://schemas.openxmlformats.org/drawingml/2006/picture">
                      <pic:pic xmlns:pic="http://schemas.openxmlformats.org/drawingml/2006/picture">
                        <pic:nvPicPr>
                          <pic:cNvPr id="0" name="Icon-Folder.png"/>
                          <pic:cNvPicPr/>
                        </pic:nvPicPr>
                        <pic:blipFill>
                          <a:blip r:embed="rId1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602447F0"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Open Tile Map</w:t>
            </w:r>
          </w:p>
        </w:tc>
        <w:tc>
          <w:tcPr>
            <w:tcW w:w="1519"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6AE8A98C"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Ctrl+O</w:t>
            </w:r>
          </w:p>
        </w:tc>
        <w:tc>
          <w:tcPr>
            <w:tcW w:w="5186" w:type="dxa"/>
            <w:tcBorders>
              <w:top w:val="single" w:sz="6" w:space="0" w:color="000000"/>
              <w:left w:val="single" w:sz="6" w:space="0" w:color="000000"/>
              <w:bottom w:val="single" w:sz="6" w:space="0" w:color="000000"/>
            </w:tcBorders>
            <w:shd w:val="clear" w:color="auto" w:fill="auto"/>
            <w:tcMar>
              <w:left w:w="165" w:type="dxa"/>
              <w:right w:w="165" w:type="dxa"/>
            </w:tcMar>
            <w:vAlign w:val="center"/>
          </w:tcPr>
          <w:p w14:paraId="7ABD62D5"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Brings up a file dialog. Once you select a file, all memory allocated to the old tile map is freed, a new tile map is loaded from that file, all search algorithms are reset, and all node counters are zeroed out.</w:t>
            </w:r>
          </w:p>
        </w:tc>
      </w:tr>
      <w:tr w:rsidR="005C1BA5" w14:paraId="5BDBDAD2" w14:textId="77777777" w:rsidTr="00A961C2">
        <w:tc>
          <w:tcPr>
            <w:tcW w:w="10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708E1777"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6F96926A" wp14:editId="7E7BD0AF">
                  <wp:extent cx="304800" cy="304800"/>
                  <wp:effectExtent l="0" t="0" r="0" b="0"/>
                  <wp:docPr id="5" name="_tx_id_5_"/>
                  <wp:cNvGraphicFramePr/>
                  <a:graphic xmlns:a="http://schemas.openxmlformats.org/drawingml/2006/main">
                    <a:graphicData uri="http://schemas.openxmlformats.org/drawingml/2006/picture">
                      <pic:pic xmlns:pic="http://schemas.openxmlformats.org/drawingml/2006/picture">
                        <pic:nvPicPr>
                          <pic:cNvPr id="0" name="Icon-Destroy.png"/>
                          <pic:cNvPicPr/>
                        </pic:nvPicPr>
                        <pic:blipFill>
                          <a:blip r:embed="rId1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1627134A"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Reset All</w:t>
            </w:r>
          </w:p>
        </w:tc>
        <w:tc>
          <w:tcPr>
            <w:tcW w:w="1519"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741BB673"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Delete</w:t>
            </w:r>
          </w:p>
        </w:tc>
        <w:tc>
          <w:tcPr>
            <w:tcW w:w="5186" w:type="dxa"/>
            <w:tcBorders>
              <w:top w:val="single" w:sz="6" w:space="0" w:color="000000"/>
              <w:left w:val="single" w:sz="6" w:space="0" w:color="000000"/>
              <w:bottom w:val="single" w:sz="6" w:space="0" w:color="000000"/>
            </w:tcBorders>
            <w:shd w:val="clear" w:color="auto" w:fill="auto"/>
            <w:tcMar>
              <w:left w:w="165" w:type="dxa"/>
              <w:right w:w="165" w:type="dxa"/>
            </w:tcMar>
            <w:vAlign w:val="center"/>
          </w:tcPr>
          <w:p w14:paraId="66335F4C"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Resets all search algorithms and zeroes all node counters.</w:t>
            </w:r>
          </w:p>
        </w:tc>
      </w:tr>
      <w:tr w:rsidR="005C1BA5" w14:paraId="56E79289" w14:textId="77777777" w:rsidTr="00A961C2">
        <w:tc>
          <w:tcPr>
            <w:tcW w:w="10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1C669FEE"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6F01C43B" wp14:editId="31D1F29C">
                  <wp:extent cx="304800" cy="304800"/>
                  <wp:effectExtent l="0" t="0" r="0" b="0"/>
                  <wp:docPr id="6" name="_tx_id_6_"/>
                  <wp:cNvGraphicFramePr/>
                  <a:graphic xmlns:a="http://schemas.openxmlformats.org/drawingml/2006/main">
                    <a:graphicData uri="http://schemas.openxmlformats.org/drawingml/2006/picture">
                      <pic:pic xmlns:pic="http://schemas.openxmlformats.org/drawingml/2006/picture">
                        <pic:nvPicPr>
                          <pic:cNvPr id="0" name="Icon-Stop.png"/>
                          <pic:cNvPicPr/>
                        </pic:nvPicPr>
                        <pic:blipFill>
                          <a:blip r:embed="rId1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281227AF"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Reset Search</w:t>
            </w:r>
          </w:p>
        </w:tc>
        <w:tc>
          <w:tcPr>
            <w:tcW w:w="1519"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5B891D38"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Backspace</w:t>
            </w:r>
          </w:p>
        </w:tc>
        <w:tc>
          <w:tcPr>
            <w:tcW w:w="5186" w:type="dxa"/>
            <w:tcBorders>
              <w:top w:val="single" w:sz="6" w:space="0" w:color="000000"/>
              <w:left w:val="single" w:sz="6" w:space="0" w:color="000000"/>
              <w:bottom w:val="single" w:sz="6" w:space="0" w:color="000000"/>
            </w:tcBorders>
            <w:shd w:val="clear" w:color="auto" w:fill="auto"/>
            <w:tcMar>
              <w:left w:w="165" w:type="dxa"/>
              <w:right w:w="165" w:type="dxa"/>
            </w:tcMar>
            <w:vAlign w:val="center"/>
          </w:tcPr>
          <w:p w14:paraId="3632D379"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Resets the current search algorithm and updates the node counters. If all search algorithms have been reset this way, then each pair of constructed/destructed counts should match.</w:t>
            </w:r>
          </w:p>
        </w:tc>
      </w:tr>
      <w:tr w:rsidR="005C1BA5" w14:paraId="0154C552" w14:textId="77777777" w:rsidTr="00A961C2">
        <w:tc>
          <w:tcPr>
            <w:tcW w:w="10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0CED79D9"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5E552928" wp14:editId="0418BF3F">
                  <wp:extent cx="304800" cy="304800"/>
                  <wp:effectExtent l="0" t="0" r="0" b="0"/>
                  <wp:docPr id="7" name="_tx_id_7_"/>
                  <wp:cNvGraphicFramePr/>
                  <a:graphic xmlns:a="http://schemas.openxmlformats.org/drawingml/2006/main">
                    <a:graphicData uri="http://schemas.openxmlformats.org/drawingml/2006/picture">
                      <pic:pic xmlns:pic="http://schemas.openxmlformats.org/drawingml/2006/picture">
                        <pic:nvPicPr>
                          <pic:cNvPr id="0" name="Icon-Ru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color w:val="000000"/>
                <w:shd w:val="clear" w:color="auto" w:fill="FFFFFF"/>
              </w:rPr>
              <w:br/>
            </w:r>
            <w:r>
              <w:rPr>
                <w:noProof/>
              </w:rPr>
              <w:drawing>
                <wp:inline distT="0" distB="0" distL="0" distR="0" wp14:anchorId="446D93F3" wp14:editId="3AD1B6BB">
                  <wp:extent cx="304800" cy="304800"/>
                  <wp:effectExtent l="0" t="0" r="0" b="0"/>
                  <wp:docPr id="8" name="_tx_id_8_"/>
                  <wp:cNvGraphicFramePr/>
                  <a:graphic xmlns:a="http://schemas.openxmlformats.org/drawingml/2006/main">
                    <a:graphicData uri="http://schemas.openxmlformats.org/drawingml/2006/picture">
                      <pic:pic xmlns:pic="http://schemas.openxmlformats.org/drawingml/2006/picture">
                        <pic:nvPicPr>
                          <pic:cNvPr id="0" name="Icon-Pause.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0D6838C6"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Run / Pause</w:t>
            </w:r>
          </w:p>
        </w:tc>
        <w:tc>
          <w:tcPr>
            <w:tcW w:w="1519"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7256CD95"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Spacebar</w:t>
            </w:r>
          </w:p>
        </w:tc>
        <w:tc>
          <w:tcPr>
            <w:tcW w:w="5186" w:type="dxa"/>
            <w:tcBorders>
              <w:top w:val="single" w:sz="6" w:space="0" w:color="000000"/>
              <w:left w:val="single" w:sz="6" w:space="0" w:color="000000"/>
              <w:bottom w:val="single" w:sz="6" w:space="0" w:color="000000"/>
            </w:tcBorders>
            <w:shd w:val="clear" w:color="auto" w:fill="auto"/>
            <w:tcMar>
              <w:left w:w="165" w:type="dxa"/>
              <w:right w:w="165" w:type="dxa"/>
            </w:tcMar>
            <w:vAlign w:val="center"/>
          </w:tcPr>
          <w:p w14:paraId="0719BC2D"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When enabled and currently paused, runs the search algorithm until it reaches the goal tile, animating its progress in the meantime. If pressed while the search algorithm is still running, it becomes paused. As soon as the search algorithm reaches the goal tile or can make no further progress, this button will be disabled.</w:t>
            </w:r>
          </w:p>
        </w:tc>
      </w:tr>
      <w:tr w:rsidR="005C1BA5" w14:paraId="53C9D645" w14:textId="77777777" w:rsidTr="00A961C2">
        <w:tc>
          <w:tcPr>
            <w:tcW w:w="10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2C228C65"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1A5BFB87" wp14:editId="55CD2A7B">
                  <wp:extent cx="304800" cy="304800"/>
                  <wp:effectExtent l="0" t="0" r="0" b="0"/>
                  <wp:docPr id="9" name="_tx_id_9_"/>
                  <wp:cNvGraphicFramePr/>
                  <a:graphic xmlns:a="http://schemas.openxmlformats.org/drawingml/2006/main">
                    <a:graphicData uri="http://schemas.openxmlformats.org/drawingml/2006/picture">
                      <pic:pic xmlns:pic="http://schemas.openxmlformats.org/drawingml/2006/picture">
                        <pic:nvPicPr>
                          <pic:cNvPr id="0" name="Icon-Step.png"/>
                          <pic:cNvPicPr/>
                        </pic:nvPicPr>
                        <pic:blipFill>
                          <a:blip r:embed="rId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4470BB9C"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Step</w:t>
            </w:r>
          </w:p>
        </w:tc>
        <w:tc>
          <w:tcPr>
            <w:tcW w:w="1519" w:type="dxa"/>
            <w:tcBorders>
              <w:top w:val="single" w:sz="6" w:space="0" w:color="000000"/>
              <w:left w:val="single" w:sz="6" w:space="0" w:color="000000"/>
              <w:bottom w:val="single" w:sz="6" w:space="0" w:color="000000"/>
              <w:right w:val="single" w:sz="6" w:space="0" w:color="000000"/>
            </w:tcBorders>
            <w:shd w:val="clear" w:color="auto" w:fill="auto"/>
            <w:tcMar>
              <w:left w:w="165" w:type="dxa"/>
              <w:right w:w="165" w:type="dxa"/>
            </w:tcMar>
            <w:vAlign w:val="center"/>
          </w:tcPr>
          <w:p w14:paraId="33DA2880"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w:t>
            </w:r>
          </w:p>
        </w:tc>
        <w:tc>
          <w:tcPr>
            <w:tcW w:w="5186" w:type="dxa"/>
            <w:tcBorders>
              <w:top w:val="single" w:sz="6" w:space="0" w:color="000000"/>
              <w:left w:val="single" w:sz="6" w:space="0" w:color="000000"/>
              <w:bottom w:val="single" w:sz="6" w:space="0" w:color="000000"/>
            </w:tcBorders>
            <w:shd w:val="clear" w:color="auto" w:fill="auto"/>
            <w:tcMar>
              <w:left w:w="165" w:type="dxa"/>
              <w:right w:w="165" w:type="dxa"/>
            </w:tcMar>
            <w:vAlign w:val="center"/>
          </w:tcPr>
          <w:p w14:paraId="535089F8"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When enabled, runs the search algorithm for exactly one iteration and then pauses it. As soon as the search algorithm reaches the goal tile or can make no further progress, this button will be disabled.</w:t>
            </w:r>
          </w:p>
        </w:tc>
      </w:tr>
      <w:tr w:rsidR="005C1BA5" w14:paraId="38FECFD4" w14:textId="77777777" w:rsidTr="00A961C2">
        <w:tc>
          <w:tcPr>
            <w:tcW w:w="1050" w:type="dxa"/>
            <w:tcBorders>
              <w:top w:val="single" w:sz="6" w:space="0" w:color="000000"/>
              <w:left w:val="single" w:sz="6" w:space="0" w:color="000000"/>
              <w:right w:val="single" w:sz="6" w:space="0" w:color="000000"/>
            </w:tcBorders>
            <w:shd w:val="clear" w:color="auto" w:fill="auto"/>
            <w:tcMar>
              <w:left w:w="165" w:type="dxa"/>
              <w:right w:w="165" w:type="dxa"/>
            </w:tcMar>
            <w:vAlign w:val="center"/>
          </w:tcPr>
          <w:p w14:paraId="012DF37B"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center"/>
              <w:rPr>
                <w:color w:val="000000"/>
                <w:shd w:val="clear" w:color="auto" w:fill="FFFFFF"/>
              </w:rPr>
            </w:pPr>
            <w:r>
              <w:rPr>
                <w:noProof/>
              </w:rPr>
              <w:drawing>
                <wp:inline distT="0" distB="0" distL="0" distR="0" wp14:anchorId="3AE3929E" wp14:editId="477C7A62">
                  <wp:extent cx="304800" cy="304800"/>
                  <wp:effectExtent l="0" t="0" r="0" b="0"/>
                  <wp:docPr id="10" name="_tx_id_10_"/>
                  <wp:cNvGraphicFramePr/>
                  <a:graphic xmlns:a="http://schemas.openxmlformats.org/drawingml/2006/main">
                    <a:graphicData uri="http://schemas.openxmlformats.org/drawingml/2006/picture">
                      <pic:pic xmlns:pic="http://schemas.openxmlformats.org/drawingml/2006/picture">
                        <pic:nvPicPr>
                          <pic:cNvPr id="0" name="Icon-FastRun.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950" w:type="dxa"/>
            <w:tcBorders>
              <w:top w:val="single" w:sz="6" w:space="0" w:color="000000"/>
              <w:left w:val="single" w:sz="6" w:space="0" w:color="000000"/>
              <w:right w:val="single" w:sz="6" w:space="0" w:color="000000"/>
            </w:tcBorders>
            <w:shd w:val="clear" w:color="auto" w:fill="auto"/>
            <w:tcMar>
              <w:left w:w="165" w:type="dxa"/>
              <w:right w:w="165" w:type="dxa"/>
            </w:tcMar>
            <w:vAlign w:val="center"/>
          </w:tcPr>
          <w:p w14:paraId="5AE26410"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Time Run</w:t>
            </w:r>
          </w:p>
        </w:tc>
        <w:tc>
          <w:tcPr>
            <w:tcW w:w="1519" w:type="dxa"/>
            <w:tcBorders>
              <w:top w:val="single" w:sz="6" w:space="0" w:color="000000"/>
              <w:left w:val="single" w:sz="6" w:space="0" w:color="000000"/>
              <w:right w:val="single" w:sz="6" w:space="0" w:color="000000"/>
            </w:tcBorders>
            <w:shd w:val="clear" w:color="auto" w:fill="auto"/>
            <w:tcMar>
              <w:left w:w="165" w:type="dxa"/>
              <w:right w:w="165" w:type="dxa"/>
            </w:tcMar>
            <w:vAlign w:val="center"/>
          </w:tcPr>
          <w:p w14:paraId="3A25A45D" w14:textId="77777777" w:rsidR="005C1BA5" w:rsidRDefault="008109AB">
            <w:pPr>
              <w:pStyle w:val="tdsymbol"/>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Tab</w:t>
            </w:r>
          </w:p>
        </w:tc>
        <w:tc>
          <w:tcPr>
            <w:tcW w:w="5186" w:type="dxa"/>
            <w:tcBorders>
              <w:top w:val="single" w:sz="6" w:space="0" w:color="000000"/>
              <w:left w:val="single" w:sz="6" w:space="0" w:color="000000"/>
            </w:tcBorders>
            <w:shd w:val="clear" w:color="auto" w:fill="auto"/>
            <w:tcMar>
              <w:left w:w="165" w:type="dxa"/>
              <w:right w:w="165" w:type="dxa"/>
            </w:tcMar>
            <w:vAlign w:val="center"/>
          </w:tcPr>
          <w:p w14:paraId="511F4DF7" w14:textId="77777777" w:rsidR="005C1BA5" w:rsidRDefault="008109AB">
            <w:pPr>
              <w:pStyle w:val="tdtext"/>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Resets the search algorithm, then runs the search algorithm until it reaches the goal tile, but does not animate its progress. The number of iterations shown is replaced by the elapsed time from initialization to finish.</w:t>
            </w:r>
          </w:p>
        </w:tc>
      </w:tr>
    </w:tbl>
    <w:p w14:paraId="2277BC5A"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6819558" w14:textId="77777777" w:rsidR="005C1BA5" w:rsidRDefault="008109AB">
      <w:pPr>
        <w:pStyle w:val="H5"/>
        <w:widowControl w:val="0"/>
        <w:spacing w:before="0"/>
        <w:rPr>
          <w:sz w:val="28"/>
          <w:szCs w:val="28"/>
          <w:shd w:val="clear" w:color="auto" w:fill="FFFFFF"/>
        </w:rPr>
      </w:pPr>
      <w:bookmarkStart w:id="10" w:name="mozTocId119822"/>
      <w:bookmarkEnd w:id="10"/>
      <w:r w:rsidRPr="00A961C2">
        <w:rPr>
          <w:sz w:val="28"/>
          <w:szCs w:val="28"/>
          <w:shd w:val="clear" w:color="auto" w:fill="FFFFFF"/>
        </w:rPr>
        <w:lastRenderedPageBreak/>
        <w:t>Checkboxes</w:t>
      </w:r>
    </w:p>
    <w:p w14:paraId="144B4A35" w14:textId="77777777" w:rsidR="00A961C2" w:rsidRPr="00A961C2" w:rsidRDefault="00A961C2">
      <w:pPr>
        <w:pStyle w:val="H5"/>
        <w:widowControl w:val="0"/>
        <w:spacing w:before="0"/>
        <w:rPr>
          <w:b w:val="0"/>
          <w:i w:val="0"/>
          <w:color w:val="000000"/>
          <w:sz w:val="28"/>
          <w:szCs w:val="28"/>
          <w:shd w:val="clear" w:color="auto" w:fill="FFFFFF"/>
        </w:rPr>
      </w:pPr>
    </w:p>
    <w:p w14:paraId="276A82A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Some search algorithms store plenty of information. To keep the clutter out of the tile map display, activate each checkbox near the top-right corner only when you need to see the relevant data. A disabled checkbox means that the current algorithm does not store the data in question.</w:t>
      </w:r>
    </w:p>
    <w:p w14:paraId="3C244C97"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579B0E9A" w14:textId="77777777" w:rsidR="005C1BA5" w:rsidRPr="00A961C2" w:rsidRDefault="008109AB">
      <w:pPr>
        <w:pStyle w:val="H5"/>
        <w:widowControl w:val="0"/>
        <w:spacing w:before="0"/>
        <w:rPr>
          <w:sz w:val="28"/>
          <w:szCs w:val="28"/>
          <w:shd w:val="clear" w:color="auto" w:fill="FFFFFF"/>
        </w:rPr>
      </w:pPr>
      <w:bookmarkStart w:id="11" w:name="mozTocId258860"/>
      <w:bookmarkEnd w:id="11"/>
      <w:r w:rsidRPr="00A961C2">
        <w:rPr>
          <w:sz w:val="28"/>
          <w:szCs w:val="28"/>
          <w:shd w:val="clear" w:color="auto" w:fill="FFFFFF"/>
        </w:rPr>
        <w:t>Global Settings</w:t>
      </w:r>
    </w:p>
    <w:p w14:paraId="728C0A4D" w14:textId="77777777" w:rsidR="00A961C2" w:rsidRDefault="00A961C2">
      <w:pPr>
        <w:pStyle w:val="H5"/>
        <w:widowControl w:val="0"/>
        <w:spacing w:before="0"/>
        <w:rPr>
          <w:b w:val="0"/>
          <w:i w:val="0"/>
          <w:color w:val="000000"/>
          <w:sz w:val="24"/>
          <w:shd w:val="clear" w:color="auto" w:fill="FFFFFF"/>
        </w:rPr>
      </w:pPr>
    </w:p>
    <w:p w14:paraId="01741C7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These settings affect all search algorithms. For this version of the application, these settings are disabled.</w:t>
      </w:r>
    </w:p>
    <w:p w14:paraId="5E73E740"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F7B780A" w14:textId="77777777" w:rsidR="005C1BA5" w:rsidRPr="00A961C2" w:rsidRDefault="008109AB">
      <w:pPr>
        <w:pStyle w:val="H5"/>
        <w:widowControl w:val="0"/>
        <w:spacing w:before="0"/>
        <w:rPr>
          <w:sz w:val="28"/>
          <w:szCs w:val="28"/>
          <w:shd w:val="clear" w:color="auto" w:fill="FFFFFF"/>
        </w:rPr>
      </w:pPr>
      <w:bookmarkStart w:id="12" w:name="mozTocId174465"/>
      <w:bookmarkEnd w:id="12"/>
      <w:r w:rsidRPr="00A961C2">
        <w:rPr>
          <w:sz w:val="28"/>
          <w:szCs w:val="28"/>
          <w:shd w:val="clear" w:color="auto" w:fill="FFFFFF"/>
        </w:rPr>
        <w:t>Parameter Settings</w:t>
      </w:r>
    </w:p>
    <w:p w14:paraId="5EB8EB40" w14:textId="77777777" w:rsidR="00A961C2" w:rsidRDefault="00A961C2">
      <w:pPr>
        <w:pStyle w:val="H5"/>
        <w:widowControl w:val="0"/>
        <w:spacing w:before="0"/>
        <w:rPr>
          <w:b w:val="0"/>
          <w:i w:val="0"/>
          <w:color w:val="000000"/>
          <w:sz w:val="24"/>
          <w:shd w:val="clear" w:color="auto" w:fill="FFFFFF"/>
        </w:rPr>
      </w:pPr>
    </w:p>
    <w:p w14:paraId="7725EB5C"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These settings affect the current search algorithm only when it is initialized. Initialization occurs when you start running the search algorithm from its reset state. Most search algorithms take in the start and goal row-column coordinates, so that you can change their positions as necessary. Feel free to play with these numbers so that you can familiarize yourself with the row-column coordinate system that these algorithms use. Note that any changes you make will not affect a search that is currently in progress: it will still look for the goal tile at the old position.</w:t>
      </w:r>
    </w:p>
    <w:p w14:paraId="04C324F5"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4D6D7A48" w14:textId="77777777" w:rsidR="005C1BA5" w:rsidRPr="00A961C2" w:rsidRDefault="008109AB">
      <w:pPr>
        <w:pStyle w:val="H5"/>
        <w:widowControl w:val="0"/>
        <w:spacing w:before="0"/>
        <w:rPr>
          <w:sz w:val="28"/>
          <w:szCs w:val="28"/>
          <w:shd w:val="clear" w:color="auto" w:fill="FFFFFF"/>
        </w:rPr>
      </w:pPr>
      <w:bookmarkStart w:id="13" w:name="mozTocId670993"/>
      <w:bookmarkEnd w:id="13"/>
      <w:r w:rsidRPr="00A961C2">
        <w:rPr>
          <w:sz w:val="28"/>
          <w:szCs w:val="28"/>
          <w:shd w:val="clear" w:color="auto" w:fill="FFFFFF"/>
        </w:rPr>
        <w:t>Information Display</w:t>
      </w:r>
    </w:p>
    <w:p w14:paraId="7BF90D98" w14:textId="77777777" w:rsidR="00A961C2" w:rsidRDefault="00A961C2">
      <w:pPr>
        <w:pStyle w:val="H5"/>
        <w:widowControl w:val="0"/>
        <w:spacing w:before="0"/>
        <w:rPr>
          <w:b w:val="0"/>
          <w:i w:val="0"/>
          <w:color w:val="000000"/>
          <w:sz w:val="24"/>
          <w:shd w:val="clear" w:color="auto" w:fill="FFFFFF"/>
        </w:rPr>
      </w:pPr>
    </w:p>
    <w:p w14:paraId="1C8B809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node counters are shown at the bottom-right corner at all times. As you run a search algorithm, you will also see information regarding the current solution path and the sizes of all containers used by the algorithm so far.</w:t>
      </w:r>
    </w:p>
    <w:p w14:paraId="2ED040B9"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64FD154" w14:textId="77777777" w:rsidR="005C1BA5" w:rsidRDefault="008109AB">
      <w:pPr>
        <w:pStyle w:val="H4"/>
        <w:widowControl w:val="0"/>
        <w:spacing w:before="0"/>
        <w:rPr>
          <w:sz w:val="35"/>
          <w:shd w:val="clear" w:color="auto" w:fill="FFFFFF"/>
        </w:rPr>
      </w:pPr>
      <w:bookmarkStart w:id="14" w:name="mozTocId881255"/>
      <w:bookmarkEnd w:id="14"/>
      <w:r>
        <w:rPr>
          <w:sz w:val="35"/>
          <w:shd w:val="clear" w:color="auto" w:fill="FFFFFF"/>
        </w:rPr>
        <w:t>Environment and Tools</w:t>
      </w:r>
    </w:p>
    <w:p w14:paraId="3F1E2802" w14:textId="77777777" w:rsidR="00A961C2" w:rsidRDefault="00A961C2">
      <w:pPr>
        <w:pStyle w:val="H4"/>
        <w:widowControl w:val="0"/>
        <w:spacing w:before="0"/>
        <w:rPr>
          <w:b w:val="0"/>
          <w:color w:val="000000"/>
          <w:sz w:val="24"/>
          <w:shd w:val="clear" w:color="auto" w:fill="FFFFFF"/>
        </w:rPr>
      </w:pPr>
    </w:p>
    <w:p w14:paraId="02F199D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Students will construct, from the ground up, a PathSearch class which will perform a search of the terrain and construct a solution vector containing the series of tiles, in order, that make up the path within the following environment.</w:t>
      </w:r>
      <w:r>
        <w:rPr>
          <w:shd w:val="clear" w:color="auto" w:fill="FFFFFF"/>
        </w:rPr>
        <w:br/>
      </w:r>
    </w:p>
    <w:p w14:paraId="09A6862D" w14:textId="77777777" w:rsidR="005C1BA5" w:rsidRPr="00A961C2" w:rsidRDefault="008109AB">
      <w:pPr>
        <w:pStyle w:val="H5"/>
        <w:widowControl w:val="0"/>
        <w:spacing w:before="0"/>
        <w:rPr>
          <w:b w:val="0"/>
          <w:i w:val="0"/>
          <w:color w:val="000000"/>
          <w:sz w:val="28"/>
          <w:szCs w:val="28"/>
          <w:shd w:val="clear" w:color="auto" w:fill="FFFFFF"/>
        </w:rPr>
      </w:pPr>
      <w:bookmarkStart w:id="15" w:name="mozTocId559701"/>
      <w:bookmarkEnd w:id="15"/>
      <w:r w:rsidRPr="00A961C2">
        <w:rPr>
          <w:sz w:val="28"/>
          <w:szCs w:val="28"/>
          <w:shd w:val="clear" w:color="auto" w:fill="FFFFFF"/>
        </w:rPr>
        <w:t>Development Interface</w:t>
      </w:r>
      <w:r w:rsidRPr="00A961C2">
        <w:rPr>
          <w:sz w:val="28"/>
          <w:szCs w:val="28"/>
          <w:shd w:val="clear" w:color="auto" w:fill="FFFFFF"/>
        </w:rPr>
        <w:br/>
      </w:r>
    </w:p>
    <w:p w14:paraId="5476160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development interface provided includes several elements and classes to help students test and debug their algorithms.</w:t>
      </w:r>
    </w:p>
    <w:p w14:paraId="51373B42"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4EE93D26" w14:textId="77777777" w:rsidR="005C1BA5" w:rsidRPr="00A961C2" w:rsidRDefault="008109AB">
      <w:pPr>
        <w:pStyle w:val="H6"/>
        <w:widowControl w:val="0"/>
        <w:spacing w:before="0"/>
        <w:rPr>
          <w:sz w:val="24"/>
          <w:szCs w:val="24"/>
          <w:shd w:val="clear" w:color="auto" w:fill="FFFFFF"/>
        </w:rPr>
      </w:pPr>
      <w:bookmarkStart w:id="16" w:name="mozTocId884471"/>
      <w:bookmarkEnd w:id="16"/>
      <w:r w:rsidRPr="00A961C2">
        <w:rPr>
          <w:sz w:val="24"/>
          <w:szCs w:val="24"/>
          <w:shd w:val="clear" w:color="auto" w:fill="FFFFFF"/>
        </w:rPr>
        <w:t>Console</w:t>
      </w:r>
    </w:p>
    <w:p w14:paraId="64DBC367" w14:textId="77777777" w:rsidR="00A961C2" w:rsidRDefault="00A961C2">
      <w:pPr>
        <w:pStyle w:val="H6"/>
        <w:widowControl w:val="0"/>
        <w:spacing w:before="0"/>
        <w:rPr>
          <w:color w:val="000000"/>
          <w:sz w:val="24"/>
          <w:u w:val="none"/>
          <w:shd w:val="clear" w:color="auto" w:fill="FFFFFF"/>
        </w:rPr>
      </w:pPr>
    </w:p>
    <w:p w14:paraId="5DE4362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A console window, which can be written to by students using standard streams such as cin and cout, is automatically spawned for use by students. This can be a useful tool for textual output.</w:t>
      </w:r>
    </w:p>
    <w:p w14:paraId="16FDAFE3" w14:textId="77777777" w:rsidR="00A961C2" w:rsidRPr="00A617C3" w:rsidRDefault="00A961C2" w:rsidP="00A617C3">
      <w:pPr>
        <w:rPr>
          <w:rFonts w:eastAsia="Arial" w:hAnsi="Arial"/>
          <w:color w:val="000000"/>
          <w:shd w:val="clear" w:color="auto" w:fill="FFFFFF"/>
        </w:rPr>
      </w:pPr>
      <w:r>
        <w:rPr>
          <w:shd w:val="clear" w:color="auto" w:fill="FFFFFF"/>
        </w:rPr>
        <w:br w:type="page"/>
      </w:r>
    </w:p>
    <w:p w14:paraId="1D5162C5" w14:textId="77777777" w:rsidR="005C1BA5" w:rsidRPr="00A961C2" w:rsidRDefault="008109AB">
      <w:pPr>
        <w:pStyle w:val="H6"/>
        <w:widowControl w:val="0"/>
        <w:spacing w:before="0"/>
        <w:rPr>
          <w:sz w:val="24"/>
          <w:szCs w:val="24"/>
          <w:shd w:val="clear" w:color="auto" w:fill="FFFFFF"/>
        </w:rPr>
      </w:pPr>
      <w:bookmarkStart w:id="17" w:name="mozTocId641503"/>
      <w:bookmarkEnd w:id="17"/>
      <w:r w:rsidRPr="00A961C2">
        <w:rPr>
          <w:sz w:val="24"/>
          <w:szCs w:val="24"/>
          <w:shd w:val="clear" w:color="auto" w:fill="FFFFFF"/>
        </w:rPr>
        <w:lastRenderedPageBreak/>
        <w:t>Drawing System</w:t>
      </w:r>
    </w:p>
    <w:p w14:paraId="5646E819" w14:textId="77777777" w:rsidR="00A961C2" w:rsidRDefault="00A961C2">
      <w:pPr>
        <w:pStyle w:val="H6"/>
        <w:widowControl w:val="0"/>
        <w:spacing w:before="0"/>
        <w:rPr>
          <w:color w:val="000000"/>
          <w:sz w:val="24"/>
          <w:u w:val="none"/>
          <w:shd w:val="clear" w:color="auto" w:fill="FFFFFF"/>
        </w:rPr>
      </w:pPr>
    </w:p>
    <w:p w14:paraId="7942DA5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Several debugging functions and methods allow students to draw to the screen, including filling tiles, drawing markers, setting outlines, and drawing lines. The color space for these drawing functions is 32-bit LRGB space (luminosity, red, green, and blue.) Each color is a 32-bit number with the first (high order) byte being luminosity, th</w:t>
      </w:r>
      <w:r w:rsidR="00A961C2">
        <w:rPr>
          <w:shd w:val="clear" w:color="auto" w:fill="FFFFFF"/>
        </w:rPr>
        <w:t>e second being red, the third being green, and the fourth being</w:t>
      </w:r>
      <w:r>
        <w:rPr>
          <w:shd w:val="clear" w:color="auto" w:fill="FFFFFF"/>
        </w:rPr>
        <w:t xml:space="preserve"> blue. Here are some example colors:</w:t>
      </w:r>
    </w:p>
    <w:p w14:paraId="14BE9ACA"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tbl>
      <w:tblPr>
        <w:tblW w:w="0" w:type="auto"/>
        <w:tblInd w:w="165" w:type="dxa"/>
        <w:tblBorders>
          <w:top w:val="single" w:sz="6" w:space="0" w:color="C2C2C2"/>
          <w:left w:val="single" w:sz="6" w:space="0" w:color="C2C2C2"/>
          <w:bottom w:val="single" w:sz="6" w:space="0" w:color="C2C2C2"/>
          <w:right w:val="single" w:sz="6" w:space="0" w:color="C2C2C2"/>
        </w:tblBorders>
        <w:tblLayout w:type="fixed"/>
        <w:tblCellMar>
          <w:top w:w="150" w:type="dxa"/>
          <w:left w:w="150" w:type="dxa"/>
          <w:bottom w:w="150" w:type="dxa"/>
          <w:right w:w="165" w:type="dxa"/>
        </w:tblCellMar>
        <w:tblLook w:val="0000" w:firstRow="0" w:lastRow="0" w:firstColumn="0" w:lastColumn="0" w:noHBand="0" w:noVBand="0"/>
      </w:tblPr>
      <w:tblGrid>
        <w:gridCol w:w="1440"/>
        <w:gridCol w:w="5580"/>
      </w:tblGrid>
      <w:tr w:rsidR="005C1BA5" w14:paraId="512FAED4" w14:textId="77777777" w:rsidTr="00A961C2">
        <w:tc>
          <w:tcPr>
            <w:tcW w:w="1440" w:type="dxa"/>
            <w:shd w:val="clear" w:color="auto" w:fill="auto"/>
            <w:tcMar>
              <w:left w:w="165" w:type="dxa"/>
              <w:right w:w="150" w:type="dxa"/>
            </w:tcMar>
            <w:vAlign w:val="center"/>
          </w:tcPr>
          <w:p w14:paraId="6F44FBF1"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noProof/>
              </w:rPr>
              <w:drawing>
                <wp:inline distT="0" distB="0" distL="0" distR="0" wp14:anchorId="0D6FEA48" wp14:editId="197B761E">
                  <wp:extent cx="421005" cy="421005"/>
                  <wp:effectExtent l="0" t="0" r="0" b="0"/>
                  <wp:docPr id="11" name="_tx_id_11_"/>
                  <wp:cNvGraphicFramePr/>
                  <a:graphic xmlns:a="http://schemas.openxmlformats.org/drawingml/2006/main">
                    <a:graphicData uri="http://schemas.openxmlformats.org/drawingml/2006/picture">
                      <pic:pic xmlns:pic="http://schemas.openxmlformats.org/drawingml/2006/picture">
                        <pic:nvPicPr>
                          <pic:cNvPr id="0" name="ColorExample1.png"/>
                          <pic:cNvPicPr/>
                        </pic:nvPicPr>
                        <pic:blipFill>
                          <a:blip r:embed="rId17">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inline>
              </w:drawing>
            </w:r>
          </w:p>
        </w:tc>
        <w:tc>
          <w:tcPr>
            <w:tcW w:w="5580" w:type="dxa"/>
            <w:shd w:val="clear" w:color="auto" w:fill="auto"/>
            <w:vAlign w:val="center"/>
          </w:tcPr>
          <w:p w14:paraId="44822E1C"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L = 255, R = 0, G = 255, B = 0 or </w:t>
            </w:r>
            <w:r>
              <w:rPr>
                <w:rFonts w:ascii="Courier New" w:eastAsia="Courier New" w:hAnsi="Courier New"/>
                <w:sz w:val="28"/>
                <w:shd w:val="clear" w:color="auto" w:fill="FFFFFF"/>
              </w:rPr>
              <w:t>0xFF00FF00</w:t>
            </w:r>
          </w:p>
        </w:tc>
      </w:tr>
      <w:tr w:rsidR="005C1BA5" w14:paraId="7BD729BF" w14:textId="77777777" w:rsidTr="00A961C2">
        <w:tc>
          <w:tcPr>
            <w:tcW w:w="1440" w:type="dxa"/>
            <w:shd w:val="clear" w:color="auto" w:fill="auto"/>
            <w:tcMar>
              <w:left w:w="165" w:type="dxa"/>
              <w:right w:w="150" w:type="dxa"/>
            </w:tcMar>
            <w:vAlign w:val="center"/>
          </w:tcPr>
          <w:p w14:paraId="2D52DFDF"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noProof/>
              </w:rPr>
              <w:drawing>
                <wp:inline distT="0" distB="0" distL="0" distR="0" wp14:anchorId="306F2BF3" wp14:editId="33F5D4F5">
                  <wp:extent cx="421005" cy="421005"/>
                  <wp:effectExtent l="0" t="0" r="0" b="0"/>
                  <wp:docPr id="12" name="_tx_id_12_"/>
                  <wp:cNvGraphicFramePr/>
                  <a:graphic xmlns:a="http://schemas.openxmlformats.org/drawingml/2006/main">
                    <a:graphicData uri="http://schemas.openxmlformats.org/drawingml/2006/picture">
                      <pic:pic xmlns:pic="http://schemas.openxmlformats.org/drawingml/2006/picture">
                        <pic:nvPicPr>
                          <pic:cNvPr id="0" name="ColorExample2.png"/>
                          <pic:cNvPicPr/>
                        </pic:nvPicPr>
                        <pic:blipFill>
                          <a:blip r:embed="rId18">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inline>
              </w:drawing>
            </w:r>
          </w:p>
        </w:tc>
        <w:tc>
          <w:tcPr>
            <w:tcW w:w="5580" w:type="dxa"/>
            <w:shd w:val="clear" w:color="auto" w:fill="auto"/>
            <w:vAlign w:val="center"/>
          </w:tcPr>
          <w:p w14:paraId="5F633438" w14:textId="77777777" w:rsidR="005C1BA5" w:rsidRDefault="008109AB" w:rsidP="007925B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L = 127, R = 0, G = 255, B = 0 or </w:t>
            </w:r>
            <w:r>
              <w:rPr>
                <w:rFonts w:ascii="Courier New" w:eastAsia="Courier New" w:hAnsi="Courier New"/>
                <w:sz w:val="28"/>
                <w:shd w:val="clear" w:color="auto" w:fill="FFFFFF"/>
              </w:rPr>
              <w:t>0x</w:t>
            </w:r>
            <w:r w:rsidR="007925B1">
              <w:rPr>
                <w:rFonts w:ascii="Courier New" w:eastAsia="Courier New" w:hAnsi="Courier New"/>
                <w:sz w:val="28"/>
                <w:shd w:val="clear" w:color="auto" w:fill="FFFFFF"/>
              </w:rPr>
              <w:t>7</w:t>
            </w:r>
            <w:r>
              <w:rPr>
                <w:rFonts w:ascii="Courier New" w:eastAsia="Courier New" w:hAnsi="Courier New"/>
                <w:sz w:val="28"/>
                <w:shd w:val="clear" w:color="auto" w:fill="FFFFFF"/>
              </w:rPr>
              <w:t>F00FF00</w:t>
            </w:r>
          </w:p>
        </w:tc>
      </w:tr>
      <w:tr w:rsidR="005C1BA5" w14:paraId="01F122DF" w14:textId="77777777" w:rsidTr="00A961C2">
        <w:tc>
          <w:tcPr>
            <w:tcW w:w="1440" w:type="dxa"/>
            <w:shd w:val="clear" w:color="auto" w:fill="auto"/>
            <w:tcMar>
              <w:left w:w="165" w:type="dxa"/>
              <w:right w:w="150" w:type="dxa"/>
            </w:tcMar>
            <w:vAlign w:val="center"/>
          </w:tcPr>
          <w:p w14:paraId="086989B0" w14:textId="77777777" w:rsidR="005C1BA5" w:rsidRDefault="008109AB">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noProof/>
              </w:rPr>
              <w:drawing>
                <wp:inline distT="0" distB="0" distL="0" distR="0" wp14:anchorId="78F78002" wp14:editId="49F6D818">
                  <wp:extent cx="421005" cy="421005"/>
                  <wp:effectExtent l="0" t="0" r="0" b="0"/>
                  <wp:docPr id="13" name="_tx_id_13_"/>
                  <wp:cNvGraphicFramePr/>
                  <a:graphic xmlns:a="http://schemas.openxmlformats.org/drawingml/2006/main">
                    <a:graphicData uri="http://schemas.openxmlformats.org/drawingml/2006/picture">
                      <pic:pic xmlns:pic="http://schemas.openxmlformats.org/drawingml/2006/picture">
                        <pic:nvPicPr>
                          <pic:cNvPr id="0" name="ColorExample3.png"/>
                          <pic:cNvPicPr/>
                        </pic:nvPicPr>
                        <pic:blipFill>
                          <a:blip r:embed="rId19">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inline>
              </w:drawing>
            </w:r>
          </w:p>
        </w:tc>
        <w:tc>
          <w:tcPr>
            <w:tcW w:w="5580" w:type="dxa"/>
            <w:shd w:val="clear" w:color="auto" w:fill="auto"/>
            <w:vAlign w:val="center"/>
          </w:tcPr>
          <w:p w14:paraId="53D3DDCF"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L = 0, </w:t>
            </w:r>
            <w:r w:rsidR="007925B1">
              <w:rPr>
                <w:shd w:val="clear" w:color="auto" w:fill="FFFFFF"/>
              </w:rPr>
              <w:t xml:space="preserve">    </w:t>
            </w:r>
            <w:r>
              <w:rPr>
                <w:shd w:val="clear" w:color="auto" w:fill="FFFFFF"/>
              </w:rPr>
              <w:t xml:space="preserve">R = 0, G = 255, B = 0 or </w:t>
            </w:r>
            <w:r>
              <w:rPr>
                <w:rFonts w:ascii="Courier New" w:eastAsia="Courier New" w:hAnsi="Courier New"/>
                <w:sz w:val="28"/>
                <w:shd w:val="clear" w:color="auto" w:fill="FFFFFF"/>
              </w:rPr>
              <w:t>0x0000FF0</w:t>
            </w:r>
            <w:r w:rsidR="007925B1">
              <w:rPr>
                <w:rFonts w:ascii="Courier New" w:eastAsia="Courier New" w:hAnsi="Courier New"/>
                <w:sz w:val="28"/>
                <w:shd w:val="clear" w:color="auto" w:fill="FFFFFF"/>
              </w:rPr>
              <w:t>0</w:t>
            </w:r>
          </w:p>
        </w:tc>
      </w:tr>
    </w:tbl>
    <w:p w14:paraId="1AD3823B"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F37D446" w14:textId="77777777" w:rsidR="005C1BA5" w:rsidRPr="00A961C2" w:rsidRDefault="008109AB">
      <w:pPr>
        <w:pStyle w:val="H5"/>
        <w:widowControl w:val="0"/>
        <w:spacing w:before="0"/>
        <w:rPr>
          <w:sz w:val="28"/>
          <w:szCs w:val="28"/>
          <w:shd w:val="clear" w:color="auto" w:fill="FFFFFF"/>
        </w:rPr>
      </w:pPr>
      <w:bookmarkStart w:id="18" w:name="mozTocId999493"/>
      <w:bookmarkEnd w:id="18"/>
      <w:r w:rsidRPr="00A961C2">
        <w:rPr>
          <w:sz w:val="28"/>
          <w:szCs w:val="28"/>
          <w:shd w:val="clear" w:color="auto" w:fill="FFFFFF"/>
        </w:rPr>
        <w:t>State Space Structure</w:t>
      </w:r>
    </w:p>
    <w:p w14:paraId="5BD74CCE" w14:textId="77777777" w:rsidR="00A961C2" w:rsidRDefault="00A961C2">
      <w:pPr>
        <w:pStyle w:val="H5"/>
        <w:widowControl w:val="0"/>
        <w:spacing w:before="0"/>
        <w:rPr>
          <w:b w:val="0"/>
          <w:i w:val="0"/>
          <w:color w:val="000000"/>
          <w:sz w:val="24"/>
          <w:shd w:val="clear" w:color="auto" w:fill="FFFFFF"/>
        </w:rPr>
      </w:pPr>
    </w:p>
    <w:p w14:paraId="6DAA70B2"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1DCCE4DE" wp14:editId="5874CB73">
            <wp:extent cx="5655729" cy="4241800"/>
            <wp:effectExtent l="0" t="0" r="0" b="0"/>
            <wp:docPr id="14" name="_tx_id_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lgorithms1.png"/>
                    <pic:cNvPicPr/>
                  </pic:nvPicPr>
                  <pic:blipFill>
                    <a:blip r:embed="rId20">
                      <a:extLst>
                        <a:ext uri="{28A0092B-C50C-407E-A947-70E740481C1C}">
                          <a14:useLocalDpi xmlns:a14="http://schemas.microsoft.com/office/drawing/2010/main" val="0"/>
                        </a:ext>
                      </a:extLst>
                    </a:blip>
                    <a:stretch>
                      <a:fillRect/>
                    </a:stretch>
                  </pic:blipFill>
                  <pic:spPr>
                    <a:xfrm>
                      <a:off x="0" y="0"/>
                      <a:ext cx="5655729" cy="4241800"/>
                    </a:xfrm>
                    <a:prstGeom prst="rect">
                      <a:avLst/>
                    </a:prstGeom>
                  </pic:spPr>
                </pic:pic>
              </a:graphicData>
            </a:graphic>
          </wp:inline>
        </w:drawing>
      </w:r>
    </w:p>
    <w:p w14:paraId="3EB25227" w14:textId="77777777" w:rsidR="00A617C3" w:rsidRDefault="00A617C3" w:rsidP="00A617C3">
      <w:pPr>
        <w:rPr>
          <w:shd w:val="clear" w:color="auto" w:fill="FFFFFF"/>
        </w:rPr>
      </w:pPr>
    </w:p>
    <w:p w14:paraId="5A0674D0" w14:textId="77777777" w:rsidR="005C1BA5" w:rsidRPr="00A617C3" w:rsidRDefault="008109AB" w:rsidP="00A617C3">
      <w:pPr>
        <w:rPr>
          <w:rFonts w:eastAsia="Arial" w:hAnsi="Arial"/>
          <w:color w:val="000000"/>
          <w:shd w:val="clear" w:color="auto" w:fill="FFFFFF"/>
        </w:rPr>
      </w:pPr>
      <w:r>
        <w:rPr>
          <w:shd w:val="clear" w:color="auto" w:fill="FFFFFF"/>
        </w:rPr>
        <w:t>All search algorithms must keep track of different paths that may lead to the goal. By doing this, a search algorithm can extend these paths and so work its way through the tile map.</w:t>
      </w:r>
    </w:p>
    <w:p w14:paraId="44BC36D0"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38FAEF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A path is found using a graph composed of </w:t>
      </w:r>
      <w:r>
        <w:rPr>
          <w:b/>
          <w:shd w:val="clear" w:color="auto" w:fill="FFFFFF"/>
        </w:rPr>
        <w:t>search nodes</w:t>
      </w:r>
      <w:r>
        <w:rPr>
          <w:shd w:val="clear" w:color="auto" w:fill="FFFFFF"/>
        </w:rPr>
        <w:t xml:space="preserve">, each of which stores information regarding the corresponding tile and its successors, and </w:t>
      </w:r>
      <w:r>
        <w:rPr>
          <w:b/>
          <w:shd w:val="clear" w:color="auto" w:fill="FFFFFF"/>
        </w:rPr>
        <w:t>planner nodes</w:t>
      </w:r>
      <w:r>
        <w:rPr>
          <w:shd w:val="clear" w:color="auto" w:fill="FFFFFF"/>
        </w:rPr>
        <w:t xml:space="preserve">, which store information about paths and– if applicable – cost calculations and estimates. In the examples, the blue circles represent all planner nodes that the search algorithm has </w:t>
      </w:r>
      <w:r>
        <w:rPr>
          <w:b/>
          <w:shd w:val="clear" w:color="auto" w:fill="FFFFFF"/>
        </w:rPr>
        <w:t>visited</w:t>
      </w:r>
      <w:r>
        <w:rPr>
          <w:shd w:val="clear" w:color="auto" w:fill="FFFFFF"/>
        </w:rPr>
        <w:t xml:space="preserve"> so far. Nodes with green inner circles are </w:t>
      </w:r>
      <w:r>
        <w:rPr>
          <w:b/>
          <w:shd w:val="clear" w:color="auto" w:fill="FFFFFF"/>
        </w:rPr>
        <w:t>open nodes</w:t>
      </w:r>
      <w:r>
        <w:rPr>
          <w:shd w:val="clear" w:color="auto" w:fill="FFFFFF"/>
        </w:rPr>
        <w:t xml:space="preserve"> that the algorithm can use to extend existing paths; the lighter the green interior, the closer the node is to becoming the </w:t>
      </w:r>
      <w:r>
        <w:rPr>
          <w:b/>
          <w:shd w:val="clear" w:color="auto" w:fill="FFFFFF"/>
        </w:rPr>
        <w:t>current node</w:t>
      </w:r>
      <w:r>
        <w:rPr>
          <w:shd w:val="clear" w:color="auto" w:fill="FFFFFF"/>
        </w:rPr>
        <w:t xml:space="preserve">. Note that the current node is </w:t>
      </w:r>
      <w:r>
        <w:rPr>
          <w:b/>
          <w:i/>
          <w:shd w:val="clear" w:color="auto" w:fill="FFFFFF"/>
        </w:rPr>
        <w:t>not</w:t>
      </w:r>
      <w:r>
        <w:rPr>
          <w:shd w:val="clear" w:color="auto" w:fill="FFFFFF"/>
        </w:rPr>
        <w:t xml:space="preserve"> an open node, so it doesn't have a green inner circle; instead, the application draws a red line from this node through each successive </w:t>
      </w:r>
      <w:r>
        <w:rPr>
          <w:b/>
          <w:shd w:val="clear" w:color="auto" w:fill="FFFFFF"/>
        </w:rPr>
        <w:t>parent node</w:t>
      </w:r>
      <w:r>
        <w:rPr>
          <w:shd w:val="clear" w:color="auto" w:fill="FFFFFF"/>
        </w:rPr>
        <w:t xml:space="preserve"> until the starting tile is reached.</w:t>
      </w:r>
    </w:p>
    <w:p w14:paraId="3A37242D"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07396E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While the application is paused, depending on the algorithm, either orange circles will appear around the neighbors of the current node as shown above, or orange lines will extend toward those neighbors. The algorithm evaluates only these </w:t>
      </w:r>
      <w:r>
        <w:rPr>
          <w:b/>
          <w:shd w:val="clear" w:color="auto" w:fill="FFFFFF"/>
        </w:rPr>
        <w:t>successor nodes</w:t>
      </w:r>
      <w:r>
        <w:rPr>
          <w:shd w:val="clear" w:color="auto" w:fill="FFFFFF"/>
        </w:rPr>
        <w:t xml:space="preserve"> along with the current node at each iteration.</w:t>
      </w:r>
    </w:p>
    <w:p w14:paraId="1D7123D7"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878B5C4" w14:textId="7823137B"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After setting the current node at the start of each iteration, the search algorithm checks whether or not this node is at the goal tile. As long as this is not the case, the size of the current path and the number of iterations so far will appear as red text in the </w:t>
      </w:r>
      <w:hyperlink r:id="rId21" w:anchor="#mozTocId670993" w:history="1">
        <w:r>
          <w:rPr>
            <w:color w:val="383C40"/>
            <w:shd w:val="clear" w:color="auto" w:fill="FFFFFF"/>
          </w:rPr>
          <w:t>information display</w:t>
        </w:r>
      </w:hyperlink>
      <w:r>
        <w:rPr>
          <w:shd w:val="clear" w:color="auto" w:fill="FFFFFF"/>
        </w:rPr>
        <w:t>.</w:t>
      </w:r>
    </w:p>
    <w:p w14:paraId="69E1DEB1"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92918E0" w14:textId="77777777" w:rsidR="00593A2F"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When the search algorithm finally reaches the goal, the red line will be decorated with large blue squares that indicate the solution path.</w:t>
      </w:r>
    </w:p>
    <w:p w14:paraId="58AC046B" w14:textId="77777777" w:rsidR="00AC760F" w:rsidRDefault="00AC760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5A325BC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lastRenderedPageBreak/>
        <w:drawing>
          <wp:inline distT="0" distB="0" distL="0" distR="0" wp14:anchorId="13ADDA77" wp14:editId="0FA2B8FC">
            <wp:extent cx="5943600" cy="4457700"/>
            <wp:effectExtent l="0" t="0" r="0" b="0"/>
            <wp:docPr id="15" name="_tx_id_1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lgorithms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F8CCFE" w14:textId="77777777" w:rsidR="00AC760F" w:rsidRDefault="00AC760F">
      <w:pPr>
        <w:pStyle w:val="H6"/>
        <w:widowControl w:val="0"/>
        <w:spacing w:before="0"/>
        <w:rPr>
          <w:sz w:val="24"/>
          <w:szCs w:val="24"/>
          <w:shd w:val="clear" w:color="auto" w:fill="FFFFFF"/>
        </w:rPr>
      </w:pPr>
      <w:bookmarkStart w:id="19" w:name="mozTocId461670"/>
      <w:bookmarkEnd w:id="19"/>
    </w:p>
    <w:p w14:paraId="5BDD2056" w14:textId="77777777" w:rsidR="005C1BA5" w:rsidRPr="00A961C2" w:rsidRDefault="008109AB">
      <w:pPr>
        <w:pStyle w:val="H6"/>
        <w:widowControl w:val="0"/>
        <w:spacing w:before="0"/>
        <w:rPr>
          <w:sz w:val="24"/>
          <w:szCs w:val="24"/>
          <w:shd w:val="clear" w:color="auto" w:fill="FFFFFF"/>
        </w:rPr>
      </w:pPr>
      <w:r w:rsidRPr="00A961C2">
        <w:rPr>
          <w:sz w:val="24"/>
          <w:szCs w:val="24"/>
          <w:shd w:val="clear" w:color="auto" w:fill="FFFFFF"/>
        </w:rPr>
        <w:t>Invalid Endpoints</w:t>
      </w:r>
    </w:p>
    <w:p w14:paraId="4D2E6AF1" w14:textId="77777777" w:rsidR="00A961C2" w:rsidRDefault="00A961C2">
      <w:pPr>
        <w:pStyle w:val="H6"/>
        <w:widowControl w:val="0"/>
        <w:spacing w:before="0"/>
        <w:rPr>
          <w:color w:val="000000"/>
          <w:sz w:val="24"/>
          <w:u w:val="none"/>
          <w:shd w:val="clear" w:color="auto" w:fill="FFFFFF"/>
        </w:rPr>
      </w:pPr>
    </w:p>
    <w:p w14:paraId="08C9886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It's possible for the user to enter row-column coordinates so that either the red flag or the green one will stand on top of an impassable tile. The search algorithm should do nothing in this case.</w:t>
      </w:r>
    </w:p>
    <w:p w14:paraId="3681A923"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7426A86" w14:textId="77777777" w:rsidR="005C1BA5" w:rsidRPr="00A961C2" w:rsidRDefault="008109AB">
      <w:pPr>
        <w:pStyle w:val="H6"/>
        <w:widowControl w:val="0"/>
        <w:spacing w:before="0"/>
        <w:rPr>
          <w:sz w:val="24"/>
          <w:szCs w:val="24"/>
          <w:shd w:val="clear" w:color="auto" w:fill="FFFFFF"/>
        </w:rPr>
      </w:pPr>
      <w:bookmarkStart w:id="20" w:name="mozTocId387456"/>
      <w:bookmarkEnd w:id="20"/>
      <w:r w:rsidRPr="00A961C2">
        <w:rPr>
          <w:sz w:val="24"/>
          <w:szCs w:val="24"/>
          <w:shd w:val="clear" w:color="auto" w:fill="FFFFFF"/>
        </w:rPr>
        <w:t>Hexagon Tiles</w:t>
      </w:r>
    </w:p>
    <w:p w14:paraId="39FD631B" w14:textId="77777777" w:rsidR="00A961C2" w:rsidRDefault="00A961C2">
      <w:pPr>
        <w:pStyle w:val="H6"/>
        <w:widowControl w:val="0"/>
        <w:spacing w:before="0"/>
        <w:rPr>
          <w:color w:val="000000"/>
          <w:sz w:val="24"/>
          <w:u w:val="none"/>
          <w:shd w:val="clear" w:color="auto" w:fill="FFFFFF"/>
        </w:rPr>
      </w:pPr>
    </w:p>
    <w:p w14:paraId="48CFE72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garden-variety square grid assigns either four or eight neighbors to each square tile, depending on whether or not squares that touch at the corners count as neighbors. With a square grid, it's easy to tell where the neighbors are, given the location of a square. When the grid consists of hexagons, finding a tile's neighbors becomes less straightforward.</w:t>
      </w:r>
    </w:p>
    <w:p w14:paraId="6AE30BDE" w14:textId="77777777" w:rsidR="00A961C2" w:rsidRDefault="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34B41E8" w14:textId="77777777" w:rsidR="005C1BA5" w:rsidRDefault="008109AB" w:rsidP="00A961C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u w:val="single"/>
          <w:shd w:val="clear" w:color="auto" w:fill="FFFFFF"/>
        </w:rPr>
        <w:t>The Row-Column Coordinate System</w:t>
      </w:r>
      <w:r>
        <w:rPr>
          <w:u w:val="single"/>
          <w:shd w:val="clear" w:color="auto" w:fill="FFFFFF"/>
        </w:rPr>
        <w:br/>
      </w:r>
    </w:p>
    <w:p w14:paraId="192C174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lastRenderedPageBreak/>
        <w:drawing>
          <wp:inline distT="0" distB="0" distL="0" distR="0" wp14:anchorId="709F6666" wp14:editId="2E284281">
            <wp:extent cx="4589623" cy="2862072"/>
            <wp:effectExtent l="0" t="0" r="0" b="0"/>
            <wp:docPr id="16" name="_tx_id_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leLay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9623" cy="2862072"/>
                    </a:xfrm>
                    <a:prstGeom prst="rect">
                      <a:avLst/>
                    </a:prstGeom>
                  </pic:spPr>
                </pic:pic>
              </a:graphicData>
            </a:graphic>
          </wp:inline>
        </w:drawing>
      </w:r>
      <w:r>
        <w:rPr>
          <w:shd w:val="clear" w:color="auto" w:fill="FFFFFF"/>
        </w:rPr>
        <w:br/>
      </w:r>
    </w:p>
    <w:p w14:paraId="4B86E3C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To help you visualize the tile map diagrams that this manual employs, one such diagram will be superimposed over a blow-up of a small hexagon tile map.</w:t>
      </w:r>
    </w:p>
    <w:p w14:paraId="10DC237B" w14:textId="77777777" w:rsidR="00593A2F" w:rsidRDefault="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6849DA4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The dashed </w:t>
      </w:r>
      <w:r>
        <w:rPr>
          <w:color w:val="FF0000"/>
          <w:shd w:val="clear" w:color="auto" w:fill="FFFFFF"/>
        </w:rPr>
        <w:t>RED</w:t>
      </w:r>
      <w:r>
        <w:rPr>
          <w:shd w:val="clear" w:color="auto" w:fill="FFFFFF"/>
        </w:rPr>
        <w:t xml:space="preserve"> lines separate the tiles into logical columns. The </w:t>
      </w:r>
      <w:r>
        <w:rPr>
          <w:color w:val="008000"/>
          <w:shd w:val="clear" w:color="auto" w:fill="FFFFFF"/>
        </w:rPr>
        <w:t>GREEN</w:t>
      </w:r>
      <w:r>
        <w:rPr>
          <w:shd w:val="clear" w:color="auto" w:fill="FFFFFF"/>
        </w:rPr>
        <w:t xml:space="preserve"> for rows respectively. Depending on a row being odd or even there is a tile labeled (0,0) surrounded by its possible offsets in </w:t>
      </w:r>
      <w:r>
        <w:rPr>
          <w:color w:val="FF00FF"/>
          <w:shd w:val="clear" w:color="auto" w:fill="FFFFFF"/>
        </w:rPr>
        <w:t>MAGENTA</w:t>
      </w:r>
      <w:r>
        <w:rPr>
          <w:shd w:val="clear" w:color="auto" w:fill="FFFFFF"/>
        </w:rPr>
        <w:t xml:space="preserve"> or </w:t>
      </w:r>
      <w:r>
        <w:rPr>
          <w:color w:val="8080FF"/>
          <w:shd w:val="clear" w:color="auto" w:fill="FFFFFF"/>
        </w:rPr>
        <w:t>LIGHT BLUE</w:t>
      </w:r>
      <w:r>
        <w:rPr>
          <w:shd w:val="clear" w:color="auto" w:fill="FFFFFF"/>
        </w:rPr>
        <w:t>. BLACK tiles indicate offsets that are invalid depending on the odd or even row location of (0,0), do not associate the Black tiles in this diagram with the black impassible tiles that the application draws.</w:t>
      </w:r>
    </w:p>
    <w:p w14:paraId="7447E9A0" w14:textId="77777777" w:rsidR="00593A2F" w:rsidRDefault="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5DA876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More formally, the following diagram—the same one as before, but no longer superimposed over a screenshot—illustrates how tile maps work in this lab.</w:t>
      </w:r>
    </w:p>
    <w:p w14:paraId="2B8A3472" w14:textId="77777777" w:rsidR="00593A2F" w:rsidRDefault="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tblBorders>
        <w:tblLayout w:type="fixed"/>
        <w:tblCellMar>
          <w:top w:w="57" w:type="dxa"/>
          <w:left w:w="72" w:type="dxa"/>
          <w:bottom w:w="57" w:type="dxa"/>
          <w:right w:w="0" w:type="dxa"/>
        </w:tblCellMar>
        <w:tblLook w:val="0000" w:firstRow="0" w:lastRow="0" w:firstColumn="0" w:lastColumn="0" w:noHBand="0" w:noVBand="0"/>
      </w:tblPr>
      <w:tblGrid>
        <w:gridCol w:w="1339"/>
        <w:gridCol w:w="1339"/>
        <w:gridCol w:w="1339"/>
        <w:gridCol w:w="1339"/>
        <w:gridCol w:w="1339"/>
        <w:gridCol w:w="1339"/>
        <w:gridCol w:w="1322"/>
      </w:tblGrid>
      <w:tr w:rsidR="005C1BA5" w14:paraId="7D9677F0" w14:textId="77777777">
        <w:tc>
          <w:tcPr>
            <w:tcW w:w="1339" w:type="dxa"/>
            <w:shd w:val="clear" w:color="auto" w:fill="auto"/>
          </w:tcPr>
          <w:p w14:paraId="700AB6B4"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column</w:t>
            </w:r>
          </w:p>
        </w:tc>
        <w:tc>
          <w:tcPr>
            <w:tcW w:w="1339" w:type="dxa"/>
            <w:vMerge w:val="restart"/>
            <w:tcBorders>
              <w:left w:val="single" w:sz="6" w:space="0" w:color="000000"/>
            </w:tcBorders>
            <w:shd w:val="clear" w:color="auto" w:fill="auto"/>
          </w:tcPr>
          <w:p w14:paraId="6610078E"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0</w:t>
            </w:r>
          </w:p>
        </w:tc>
        <w:tc>
          <w:tcPr>
            <w:tcW w:w="1339" w:type="dxa"/>
            <w:vMerge w:val="restart"/>
            <w:tcBorders>
              <w:left w:val="single" w:sz="6" w:space="0" w:color="000000"/>
            </w:tcBorders>
            <w:shd w:val="clear" w:color="auto" w:fill="auto"/>
          </w:tcPr>
          <w:p w14:paraId="0FFECFA5"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39" w:type="dxa"/>
            <w:vMerge w:val="restart"/>
            <w:tcBorders>
              <w:left w:val="single" w:sz="6" w:space="0" w:color="000000"/>
            </w:tcBorders>
            <w:shd w:val="clear" w:color="auto" w:fill="auto"/>
          </w:tcPr>
          <w:p w14:paraId="3D70A67D"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2</w:t>
            </w:r>
          </w:p>
        </w:tc>
        <w:tc>
          <w:tcPr>
            <w:tcW w:w="1339" w:type="dxa"/>
            <w:vMerge w:val="restart"/>
            <w:tcBorders>
              <w:left w:val="single" w:sz="6" w:space="0" w:color="000000"/>
            </w:tcBorders>
            <w:shd w:val="clear" w:color="auto" w:fill="auto"/>
          </w:tcPr>
          <w:p w14:paraId="25AFD012"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39" w:type="dxa"/>
            <w:vMerge w:val="restart"/>
            <w:tcBorders>
              <w:left w:val="single" w:sz="6" w:space="0" w:color="000000"/>
            </w:tcBorders>
            <w:shd w:val="clear" w:color="auto" w:fill="auto"/>
          </w:tcPr>
          <w:p w14:paraId="64CE0107"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4</w:t>
            </w:r>
          </w:p>
        </w:tc>
        <w:tc>
          <w:tcPr>
            <w:tcW w:w="1322" w:type="dxa"/>
            <w:vMerge w:val="restart"/>
            <w:tcBorders>
              <w:left w:val="single" w:sz="6" w:space="0" w:color="000000"/>
            </w:tcBorders>
            <w:shd w:val="clear" w:color="auto" w:fill="auto"/>
            <w:tcMar>
              <w:right w:w="72" w:type="dxa"/>
            </w:tcMar>
          </w:tcPr>
          <w:p w14:paraId="4E0A561D"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5</w:t>
            </w:r>
          </w:p>
        </w:tc>
      </w:tr>
      <w:tr w:rsidR="005C1BA5" w14:paraId="2196BA68" w14:textId="77777777">
        <w:tc>
          <w:tcPr>
            <w:tcW w:w="1339" w:type="dxa"/>
            <w:tcBorders>
              <w:top w:val="nil"/>
            </w:tcBorders>
            <w:shd w:val="clear" w:color="auto" w:fill="auto"/>
            <w:tcMar>
              <w:top w:w="0" w:type="dxa"/>
            </w:tcMar>
          </w:tcPr>
          <w:p w14:paraId="1084377D"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row</w:t>
            </w:r>
          </w:p>
        </w:tc>
        <w:tc>
          <w:tcPr>
            <w:tcW w:w="1339" w:type="dxa"/>
            <w:vMerge/>
            <w:tcBorders>
              <w:left w:val="single" w:sz="6" w:space="0" w:color="000000"/>
            </w:tcBorders>
            <w:shd w:val="clear" w:color="auto" w:fill="auto"/>
          </w:tcPr>
          <w:p w14:paraId="3B516F48" w14:textId="77777777" w:rsidR="005C1BA5" w:rsidRDefault="005C1BA5" w:rsidP="00593A2F">
            <w:pPr>
              <w:pStyle w:val="Normal0"/>
            </w:pPr>
          </w:p>
        </w:tc>
        <w:tc>
          <w:tcPr>
            <w:tcW w:w="1339" w:type="dxa"/>
            <w:vMerge/>
            <w:tcBorders>
              <w:left w:val="single" w:sz="6" w:space="0" w:color="000000"/>
            </w:tcBorders>
            <w:shd w:val="clear" w:color="auto" w:fill="auto"/>
          </w:tcPr>
          <w:p w14:paraId="3E26F1D3" w14:textId="77777777" w:rsidR="005C1BA5" w:rsidRDefault="005C1BA5" w:rsidP="00593A2F">
            <w:pPr>
              <w:pStyle w:val="Normal0"/>
            </w:pPr>
          </w:p>
        </w:tc>
        <w:tc>
          <w:tcPr>
            <w:tcW w:w="1339" w:type="dxa"/>
            <w:vMerge/>
            <w:tcBorders>
              <w:left w:val="single" w:sz="6" w:space="0" w:color="000000"/>
            </w:tcBorders>
            <w:shd w:val="clear" w:color="auto" w:fill="auto"/>
          </w:tcPr>
          <w:p w14:paraId="77180F3B" w14:textId="77777777" w:rsidR="005C1BA5" w:rsidRDefault="005C1BA5" w:rsidP="00593A2F">
            <w:pPr>
              <w:pStyle w:val="Normal0"/>
            </w:pPr>
          </w:p>
        </w:tc>
        <w:tc>
          <w:tcPr>
            <w:tcW w:w="1339" w:type="dxa"/>
            <w:vMerge/>
            <w:tcBorders>
              <w:left w:val="single" w:sz="6" w:space="0" w:color="000000"/>
            </w:tcBorders>
            <w:shd w:val="clear" w:color="auto" w:fill="auto"/>
          </w:tcPr>
          <w:p w14:paraId="710D33A1" w14:textId="77777777" w:rsidR="005C1BA5" w:rsidRDefault="005C1BA5" w:rsidP="00593A2F">
            <w:pPr>
              <w:pStyle w:val="Normal0"/>
            </w:pPr>
          </w:p>
        </w:tc>
        <w:tc>
          <w:tcPr>
            <w:tcW w:w="1339" w:type="dxa"/>
            <w:vMerge/>
            <w:tcBorders>
              <w:left w:val="single" w:sz="6" w:space="0" w:color="000000"/>
            </w:tcBorders>
            <w:shd w:val="clear" w:color="auto" w:fill="auto"/>
          </w:tcPr>
          <w:p w14:paraId="2282A898" w14:textId="77777777" w:rsidR="005C1BA5" w:rsidRDefault="005C1BA5" w:rsidP="00593A2F">
            <w:pPr>
              <w:pStyle w:val="Normal0"/>
            </w:pPr>
          </w:p>
        </w:tc>
        <w:tc>
          <w:tcPr>
            <w:tcW w:w="1322" w:type="dxa"/>
            <w:vMerge/>
            <w:tcBorders>
              <w:left w:val="single" w:sz="6" w:space="0" w:color="000000"/>
            </w:tcBorders>
            <w:shd w:val="clear" w:color="auto" w:fill="auto"/>
            <w:tcMar>
              <w:right w:w="72" w:type="dxa"/>
            </w:tcMar>
          </w:tcPr>
          <w:p w14:paraId="098A8180" w14:textId="77777777" w:rsidR="005C1BA5" w:rsidRDefault="005C1BA5" w:rsidP="00593A2F">
            <w:pPr>
              <w:pStyle w:val="Normal0"/>
            </w:pPr>
          </w:p>
        </w:tc>
      </w:tr>
      <w:tr w:rsidR="005C1BA5" w14:paraId="0A0977E1" w14:textId="77777777">
        <w:tc>
          <w:tcPr>
            <w:tcW w:w="1339" w:type="dxa"/>
            <w:tcBorders>
              <w:top w:val="nil"/>
            </w:tcBorders>
            <w:shd w:val="clear" w:color="auto" w:fill="auto"/>
            <w:tcMar>
              <w:top w:w="0" w:type="dxa"/>
            </w:tcMar>
          </w:tcPr>
          <w:p w14:paraId="2E79F662"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0</w:t>
            </w:r>
          </w:p>
        </w:tc>
        <w:tc>
          <w:tcPr>
            <w:tcW w:w="1339" w:type="dxa"/>
            <w:tcBorders>
              <w:top w:val="nil"/>
              <w:left w:val="single" w:sz="6" w:space="0" w:color="000000"/>
            </w:tcBorders>
            <w:shd w:val="clear" w:color="auto" w:fill="auto"/>
            <w:tcMar>
              <w:top w:w="0" w:type="dxa"/>
            </w:tcMar>
          </w:tcPr>
          <w:p w14:paraId="17EDD5D6"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00FF00"/>
            <w:tcMar>
              <w:top w:w="0" w:type="dxa"/>
            </w:tcMar>
          </w:tcPr>
          <w:p w14:paraId="1A312A1E"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00FF00"/>
            <w:tcMar>
              <w:top w:w="0" w:type="dxa"/>
            </w:tcMar>
          </w:tcPr>
          <w:p w14:paraId="6B297D4A"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auto"/>
            <w:tcMar>
              <w:top w:w="0" w:type="dxa"/>
            </w:tcMar>
          </w:tcPr>
          <w:p w14:paraId="31B86929"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0AA70551"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22" w:type="dxa"/>
            <w:tcBorders>
              <w:top w:val="nil"/>
              <w:left w:val="single" w:sz="6" w:space="0" w:color="000000"/>
            </w:tcBorders>
            <w:shd w:val="clear" w:color="auto" w:fill="auto"/>
            <w:tcMar>
              <w:top w:w="0" w:type="dxa"/>
              <w:right w:w="72" w:type="dxa"/>
            </w:tcMar>
          </w:tcPr>
          <w:p w14:paraId="4483A97A"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r>
      <w:tr w:rsidR="005C1BA5" w14:paraId="524D3E74" w14:textId="77777777" w:rsidTr="00A912FA">
        <w:tc>
          <w:tcPr>
            <w:tcW w:w="1339" w:type="dxa"/>
            <w:tcBorders>
              <w:top w:val="nil"/>
            </w:tcBorders>
            <w:shd w:val="clear" w:color="auto" w:fill="auto"/>
            <w:tcMar>
              <w:top w:w="0" w:type="dxa"/>
            </w:tcMar>
          </w:tcPr>
          <w:p w14:paraId="28489BF3"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39" w:type="dxa"/>
            <w:tcBorders>
              <w:top w:val="nil"/>
              <w:left w:val="single" w:sz="6" w:space="0" w:color="000000"/>
            </w:tcBorders>
            <w:shd w:val="clear" w:color="auto" w:fill="00FF00"/>
            <w:tcMar>
              <w:top w:w="0" w:type="dxa"/>
            </w:tcMar>
          </w:tcPr>
          <w:p w14:paraId="04938F60"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00FFFF"/>
            <w:tcMar>
              <w:top w:w="0" w:type="dxa"/>
            </w:tcMar>
          </w:tcPr>
          <w:p w14:paraId="2BEFFE0A"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cyan"/>
                <w:shd w:val="clear" w:color="auto" w:fill="FFFFFF"/>
              </w:rPr>
              <w:t>X</w:t>
            </w:r>
          </w:p>
        </w:tc>
        <w:tc>
          <w:tcPr>
            <w:tcW w:w="1339" w:type="dxa"/>
            <w:tcBorders>
              <w:top w:val="nil"/>
              <w:left w:val="single" w:sz="6" w:space="0" w:color="000000"/>
            </w:tcBorders>
            <w:shd w:val="clear" w:color="auto" w:fill="00FF00"/>
            <w:tcMar>
              <w:top w:w="0" w:type="dxa"/>
            </w:tcMar>
          </w:tcPr>
          <w:p w14:paraId="30F186E6"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auto"/>
            <w:tcMar>
              <w:top w:w="0" w:type="dxa"/>
            </w:tcMar>
          </w:tcPr>
          <w:p w14:paraId="3CD0E10C"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34566BBE"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22" w:type="dxa"/>
            <w:tcBorders>
              <w:top w:val="nil"/>
              <w:left w:val="single" w:sz="6" w:space="0" w:color="000000"/>
            </w:tcBorders>
            <w:shd w:val="clear" w:color="auto" w:fill="auto"/>
            <w:tcMar>
              <w:top w:w="0" w:type="dxa"/>
              <w:right w:w="72" w:type="dxa"/>
            </w:tcMar>
          </w:tcPr>
          <w:p w14:paraId="72701E74"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r>
      <w:tr w:rsidR="005C1BA5" w14:paraId="6E83A314" w14:textId="77777777">
        <w:tc>
          <w:tcPr>
            <w:tcW w:w="1339" w:type="dxa"/>
            <w:tcBorders>
              <w:top w:val="nil"/>
            </w:tcBorders>
            <w:shd w:val="clear" w:color="auto" w:fill="auto"/>
            <w:tcMar>
              <w:top w:w="0" w:type="dxa"/>
            </w:tcMar>
          </w:tcPr>
          <w:p w14:paraId="7861BAC9"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2</w:t>
            </w:r>
          </w:p>
        </w:tc>
        <w:tc>
          <w:tcPr>
            <w:tcW w:w="1339" w:type="dxa"/>
            <w:tcBorders>
              <w:top w:val="nil"/>
              <w:left w:val="single" w:sz="6" w:space="0" w:color="000000"/>
            </w:tcBorders>
            <w:shd w:val="clear" w:color="auto" w:fill="auto"/>
            <w:tcMar>
              <w:top w:w="0" w:type="dxa"/>
            </w:tcMar>
          </w:tcPr>
          <w:p w14:paraId="58479845"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00FF00"/>
            <w:tcMar>
              <w:top w:w="0" w:type="dxa"/>
            </w:tcMar>
          </w:tcPr>
          <w:p w14:paraId="4DA97498"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00FF00"/>
            <w:tcMar>
              <w:top w:w="0" w:type="dxa"/>
            </w:tcMar>
          </w:tcPr>
          <w:p w14:paraId="78EAC9C6"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593A2F">
              <w:rPr>
                <w:highlight w:val="green"/>
                <w:shd w:val="clear" w:color="auto" w:fill="FFFFFF"/>
              </w:rPr>
              <w:t>X</w:t>
            </w:r>
          </w:p>
        </w:tc>
        <w:tc>
          <w:tcPr>
            <w:tcW w:w="1339" w:type="dxa"/>
            <w:tcBorders>
              <w:top w:val="nil"/>
              <w:left w:val="single" w:sz="6" w:space="0" w:color="000000"/>
            </w:tcBorders>
            <w:shd w:val="clear" w:color="auto" w:fill="auto"/>
            <w:tcMar>
              <w:top w:w="0" w:type="dxa"/>
            </w:tcMar>
          </w:tcPr>
          <w:p w14:paraId="624BB9F9"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0E2A67D7"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22" w:type="dxa"/>
            <w:tcBorders>
              <w:top w:val="nil"/>
              <w:left w:val="single" w:sz="6" w:space="0" w:color="000000"/>
            </w:tcBorders>
            <w:shd w:val="clear" w:color="auto" w:fill="auto"/>
            <w:tcMar>
              <w:top w:w="0" w:type="dxa"/>
              <w:right w:w="72" w:type="dxa"/>
            </w:tcMar>
          </w:tcPr>
          <w:p w14:paraId="0BDE698B"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r>
      <w:tr w:rsidR="005C1BA5" w14:paraId="38A0A805" w14:textId="77777777" w:rsidTr="00A912FA">
        <w:tc>
          <w:tcPr>
            <w:tcW w:w="1339" w:type="dxa"/>
            <w:tcBorders>
              <w:top w:val="nil"/>
            </w:tcBorders>
            <w:shd w:val="clear" w:color="auto" w:fill="auto"/>
            <w:tcMar>
              <w:top w:w="0" w:type="dxa"/>
            </w:tcMar>
          </w:tcPr>
          <w:p w14:paraId="4B142F33"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39" w:type="dxa"/>
            <w:tcBorders>
              <w:top w:val="nil"/>
              <w:left w:val="single" w:sz="6" w:space="0" w:color="000000"/>
            </w:tcBorders>
            <w:shd w:val="clear" w:color="auto" w:fill="auto"/>
            <w:tcMar>
              <w:top w:w="0" w:type="dxa"/>
            </w:tcMar>
          </w:tcPr>
          <w:p w14:paraId="606397F5"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67C98970"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39AA7C0F"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FFFF00"/>
            <w:tcMar>
              <w:top w:w="0" w:type="dxa"/>
            </w:tcMar>
          </w:tcPr>
          <w:p w14:paraId="5C661447"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c>
          <w:tcPr>
            <w:tcW w:w="1339" w:type="dxa"/>
            <w:tcBorders>
              <w:top w:val="nil"/>
              <w:left w:val="single" w:sz="6" w:space="0" w:color="000000"/>
            </w:tcBorders>
            <w:shd w:val="clear" w:color="auto" w:fill="FFFF00"/>
            <w:tcMar>
              <w:top w:w="0" w:type="dxa"/>
            </w:tcMar>
          </w:tcPr>
          <w:p w14:paraId="5324D6E9"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c>
          <w:tcPr>
            <w:tcW w:w="1322" w:type="dxa"/>
            <w:tcBorders>
              <w:top w:val="nil"/>
              <w:left w:val="single" w:sz="6" w:space="0" w:color="000000"/>
            </w:tcBorders>
            <w:shd w:val="clear" w:color="auto" w:fill="auto"/>
            <w:tcMar>
              <w:top w:w="0" w:type="dxa"/>
              <w:right w:w="72" w:type="dxa"/>
            </w:tcMar>
          </w:tcPr>
          <w:p w14:paraId="475590CB"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r>
      <w:tr w:rsidR="005C1BA5" w14:paraId="1DAA3A07" w14:textId="77777777" w:rsidTr="00A912FA">
        <w:tc>
          <w:tcPr>
            <w:tcW w:w="1339" w:type="dxa"/>
            <w:tcBorders>
              <w:top w:val="nil"/>
            </w:tcBorders>
            <w:shd w:val="clear" w:color="auto" w:fill="auto"/>
            <w:tcMar>
              <w:top w:w="0" w:type="dxa"/>
            </w:tcMar>
          </w:tcPr>
          <w:p w14:paraId="065A8D5B"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4</w:t>
            </w:r>
          </w:p>
        </w:tc>
        <w:tc>
          <w:tcPr>
            <w:tcW w:w="1339" w:type="dxa"/>
            <w:tcBorders>
              <w:top w:val="nil"/>
              <w:left w:val="single" w:sz="6" w:space="0" w:color="000000"/>
            </w:tcBorders>
            <w:shd w:val="clear" w:color="auto" w:fill="auto"/>
            <w:tcMar>
              <w:top w:w="0" w:type="dxa"/>
            </w:tcMar>
          </w:tcPr>
          <w:p w14:paraId="5AED7EC0"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64246969"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0</w:t>
            </w:r>
          </w:p>
        </w:tc>
        <w:tc>
          <w:tcPr>
            <w:tcW w:w="1339" w:type="dxa"/>
            <w:tcBorders>
              <w:top w:val="nil"/>
              <w:left w:val="single" w:sz="6" w:space="0" w:color="000000"/>
            </w:tcBorders>
            <w:shd w:val="clear" w:color="auto" w:fill="auto"/>
            <w:tcMar>
              <w:top w:w="0" w:type="dxa"/>
            </w:tcMar>
          </w:tcPr>
          <w:p w14:paraId="63ECBCEE"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FFFF00"/>
            <w:tcMar>
              <w:top w:w="0" w:type="dxa"/>
            </w:tcMar>
          </w:tcPr>
          <w:p w14:paraId="0C18E3DC"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c>
          <w:tcPr>
            <w:tcW w:w="1339" w:type="dxa"/>
            <w:tcBorders>
              <w:top w:val="nil"/>
              <w:left w:val="single" w:sz="6" w:space="0" w:color="000000"/>
            </w:tcBorders>
            <w:shd w:val="clear" w:color="auto" w:fill="00FFFF"/>
            <w:tcMar>
              <w:top w:w="0" w:type="dxa"/>
            </w:tcMar>
          </w:tcPr>
          <w:p w14:paraId="31EA29E4"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cyan"/>
                <w:shd w:val="clear" w:color="auto" w:fill="FFFFFF"/>
              </w:rPr>
              <w:t>X</w:t>
            </w:r>
          </w:p>
        </w:tc>
        <w:tc>
          <w:tcPr>
            <w:tcW w:w="1322" w:type="dxa"/>
            <w:tcBorders>
              <w:top w:val="nil"/>
              <w:left w:val="single" w:sz="6" w:space="0" w:color="000000"/>
            </w:tcBorders>
            <w:shd w:val="clear" w:color="auto" w:fill="FFFF00"/>
            <w:tcMar>
              <w:top w:w="0" w:type="dxa"/>
              <w:right w:w="72" w:type="dxa"/>
            </w:tcMar>
          </w:tcPr>
          <w:p w14:paraId="7F55E7CA" w14:textId="77777777" w:rsidR="005C1BA5" w:rsidRDefault="008109AB" w:rsidP="00593A2F">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r>
      <w:tr w:rsidR="005C1BA5" w14:paraId="36A93581" w14:textId="77777777" w:rsidTr="00A912FA">
        <w:tc>
          <w:tcPr>
            <w:tcW w:w="1339" w:type="dxa"/>
            <w:tcBorders>
              <w:top w:val="nil"/>
            </w:tcBorders>
            <w:shd w:val="clear" w:color="auto" w:fill="auto"/>
            <w:tcMar>
              <w:top w:w="0" w:type="dxa"/>
            </w:tcMar>
          </w:tcPr>
          <w:p w14:paraId="2680EBF2"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5</w:t>
            </w:r>
          </w:p>
        </w:tc>
        <w:tc>
          <w:tcPr>
            <w:tcW w:w="1339" w:type="dxa"/>
            <w:tcBorders>
              <w:top w:val="nil"/>
              <w:left w:val="single" w:sz="6" w:space="0" w:color="000000"/>
            </w:tcBorders>
            <w:shd w:val="clear" w:color="auto" w:fill="auto"/>
            <w:tcMar>
              <w:top w:w="0" w:type="dxa"/>
            </w:tcMar>
          </w:tcPr>
          <w:p w14:paraId="3AE86EBE"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01ED41F9"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auto"/>
            <w:tcMar>
              <w:top w:w="0" w:type="dxa"/>
            </w:tcMar>
          </w:tcPr>
          <w:p w14:paraId="0608A3DC"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X</w:t>
            </w:r>
          </w:p>
        </w:tc>
        <w:tc>
          <w:tcPr>
            <w:tcW w:w="1339" w:type="dxa"/>
            <w:tcBorders>
              <w:top w:val="nil"/>
              <w:left w:val="single" w:sz="6" w:space="0" w:color="000000"/>
            </w:tcBorders>
            <w:shd w:val="clear" w:color="auto" w:fill="FFFF00"/>
            <w:tcMar>
              <w:top w:w="0" w:type="dxa"/>
            </w:tcMar>
          </w:tcPr>
          <w:p w14:paraId="1482DD75"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c>
          <w:tcPr>
            <w:tcW w:w="1339" w:type="dxa"/>
            <w:tcBorders>
              <w:top w:val="nil"/>
              <w:left w:val="single" w:sz="6" w:space="0" w:color="000000"/>
            </w:tcBorders>
            <w:shd w:val="clear" w:color="auto" w:fill="FFFF00"/>
            <w:tcMar>
              <w:top w:w="0" w:type="dxa"/>
            </w:tcMar>
          </w:tcPr>
          <w:p w14:paraId="7B769441"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A912FA">
              <w:rPr>
                <w:highlight w:val="yellow"/>
                <w:shd w:val="clear" w:color="auto" w:fill="FFFFFF"/>
              </w:rPr>
              <w:t>X</w:t>
            </w:r>
          </w:p>
        </w:tc>
        <w:tc>
          <w:tcPr>
            <w:tcW w:w="1322" w:type="dxa"/>
            <w:tcBorders>
              <w:top w:val="nil"/>
              <w:left w:val="single" w:sz="6" w:space="0" w:color="000000"/>
            </w:tcBorders>
            <w:shd w:val="clear" w:color="auto" w:fill="auto"/>
            <w:tcMar>
              <w:top w:w="0" w:type="dxa"/>
              <w:right w:w="72" w:type="dxa"/>
            </w:tcMar>
          </w:tcPr>
          <w:p w14:paraId="0F226C80" w14:textId="77777777" w:rsidR="005C1BA5" w:rsidRDefault="008109AB" w:rsidP="00593A2F">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br/>
            </w:r>
          </w:p>
        </w:tc>
      </w:tr>
    </w:tbl>
    <w:p w14:paraId="147668E3" w14:textId="77777777" w:rsidR="00A912FA" w:rsidRDefault="00A912F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DA289D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The neighbors of the blue tile at location (1, 1) are shown in green, while the neighbors of the blue tile at location (4, 4) are shown in yellow. For any tile whose </w:t>
      </w:r>
      <w:r>
        <w:rPr>
          <w:b/>
          <w:i/>
          <w:shd w:val="clear" w:color="auto" w:fill="FFFFFF"/>
        </w:rPr>
        <w:t>row coordinate</w:t>
      </w:r>
      <w:r>
        <w:rPr>
          <w:shd w:val="clear" w:color="auto" w:fill="FFFFFF"/>
        </w:rPr>
        <w:t xml:space="preserve"> has an odd value, the tiles that are adjacent to it follow the pattern of the green tiles. For any tile whose row coordinate has an even value, the tiles that are adjacent to it follow </w:t>
      </w:r>
      <w:r>
        <w:rPr>
          <w:shd w:val="clear" w:color="auto" w:fill="FFFFFF"/>
        </w:rPr>
        <w:lastRenderedPageBreak/>
        <w:t>the pattern of the yellow tiles.</w:t>
      </w:r>
    </w:p>
    <w:p w14:paraId="7F8E8126" w14:textId="77777777" w:rsidR="00A912FA" w:rsidRDefault="00A912F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8FD87A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It is recommended that students build a private helper method to determine the adjacency of Tiles to simplify identification of neighboring locations. Here's an example function signature:</w:t>
      </w:r>
    </w:p>
    <w:p w14:paraId="514A5E26" w14:textId="77777777" w:rsidR="00101142" w:rsidRDefault="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D0AA60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Courier New" w:eastAsia="Courier New" w:hAnsi="Courier New"/>
          <w:sz w:val="28"/>
          <w:shd w:val="clear" w:color="auto" w:fill="FFFFFF"/>
        </w:rPr>
      </w:pPr>
      <w:r>
        <w:rPr>
          <w:rFonts w:ascii="Courier New" w:eastAsia="Courier New" w:hAnsi="Courier New"/>
          <w:sz w:val="28"/>
          <w:shd w:val="clear" w:color="auto" w:fill="FFFFFF"/>
        </w:rPr>
        <w:t>private areAdjacent(Tile const* lhs, Tile const* rhs);</w:t>
      </w:r>
    </w:p>
    <w:p w14:paraId="0C904CAA" w14:textId="77777777" w:rsidR="00101142" w:rsidRDefault="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6D9BB60" w14:textId="77777777" w:rsidR="00101142" w:rsidRDefault="00101142">
      <w:pPr>
        <w:pStyle w:val="H6"/>
        <w:widowControl w:val="0"/>
        <w:spacing w:before="0"/>
        <w:jc w:val="right"/>
        <w:rPr>
          <w:shd w:val="clear" w:color="auto" w:fill="FFFFFF"/>
        </w:rPr>
      </w:pPr>
    </w:p>
    <w:p w14:paraId="39F60C65" w14:textId="77777777" w:rsidR="005C1BA5" w:rsidRPr="00101142" w:rsidRDefault="008109AB" w:rsidP="00101142">
      <w:pPr>
        <w:pStyle w:val="H6"/>
        <w:widowControl w:val="0"/>
        <w:spacing w:before="0"/>
        <w:rPr>
          <w:sz w:val="24"/>
          <w:szCs w:val="24"/>
          <w:shd w:val="clear" w:color="auto" w:fill="FFFFFF"/>
        </w:rPr>
      </w:pPr>
      <w:r w:rsidRPr="00101142">
        <w:rPr>
          <w:sz w:val="24"/>
          <w:szCs w:val="24"/>
          <w:shd w:val="clear" w:color="auto" w:fill="FFFFFF"/>
        </w:rPr>
        <w:t>Calculating Cost</w:t>
      </w:r>
    </w:p>
    <w:p w14:paraId="2F465336" w14:textId="77777777" w:rsidR="00101142" w:rsidRPr="00101142" w:rsidRDefault="00101142" w:rsidP="00101142">
      <w:pPr>
        <w:pStyle w:val="H6"/>
        <w:widowControl w:val="0"/>
        <w:spacing w:before="0"/>
        <w:rPr>
          <w:color w:val="000000"/>
          <w:sz w:val="28"/>
          <w:szCs w:val="28"/>
          <w:u w:val="none"/>
          <w:shd w:val="clear" w:color="auto" w:fill="FFFFFF"/>
        </w:rPr>
      </w:pPr>
    </w:p>
    <w:p w14:paraId="37F3144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Given a planner node and one of its neighbors, the </w:t>
      </w:r>
      <w:r>
        <w:rPr>
          <w:b/>
          <w:shd w:val="clear" w:color="auto" w:fill="FFFFFF"/>
        </w:rPr>
        <w:t>succession cost</w:t>
      </w:r>
      <w:r>
        <w:rPr>
          <w:shd w:val="clear" w:color="auto" w:fill="FFFFFF"/>
        </w:rPr>
        <w:t xml:space="preserve"> of the neighbor is the product of the neighbor's tile weight and the distance between the two nodes. The total given cost of a path is simply the sum of the succession costs of all the nodes in that path.</w:t>
      </w:r>
    </w:p>
    <w:p w14:paraId="035D196C" w14:textId="77777777" w:rsidR="00101142" w:rsidRDefault="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5A4F7D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As a reminder of how tile map diagrams work, here is another such diagram superimposed over a blow-up of a hexagon tile map, this time with weight values instead of X marks.</w:t>
      </w:r>
    </w:p>
    <w:p w14:paraId="44C59288"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598C149F" wp14:editId="6DFFF5B8">
            <wp:extent cx="5803392" cy="4352544"/>
            <wp:effectExtent l="0" t="0" r="0" b="0"/>
            <wp:docPr id="17" name="_tx_id_1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leCost.png"/>
                    <pic:cNvPicPr/>
                  </pic:nvPicPr>
                  <pic:blipFill>
                    <a:blip r:embed="rId24">
                      <a:extLst>
                        <a:ext uri="{28A0092B-C50C-407E-A947-70E740481C1C}">
                          <a14:useLocalDpi xmlns:a14="http://schemas.microsoft.com/office/drawing/2010/main" val="0"/>
                        </a:ext>
                      </a:extLst>
                    </a:blip>
                    <a:stretch>
                      <a:fillRect/>
                    </a:stretch>
                  </pic:blipFill>
                  <pic:spPr>
                    <a:xfrm>
                      <a:off x="0" y="0"/>
                      <a:ext cx="5803392" cy="4352544"/>
                    </a:xfrm>
                    <a:prstGeom prst="rect">
                      <a:avLst/>
                    </a:prstGeom>
                  </pic:spPr>
                </pic:pic>
              </a:graphicData>
            </a:graphic>
          </wp:inline>
        </w:drawing>
      </w:r>
      <w:r>
        <w:rPr>
          <w:shd w:val="clear" w:color="auto" w:fill="FFFFFF"/>
        </w:rPr>
        <w:br/>
      </w:r>
    </w:p>
    <w:p w14:paraId="6A933C8D"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Don't forget: </w:t>
      </w:r>
      <w:r>
        <w:rPr>
          <w:b/>
          <w:i/>
          <w:color w:val="383C40"/>
          <w:shd w:val="clear" w:color="auto" w:fill="FFFFFF"/>
        </w:rPr>
        <w:t>zero-weight tiles are impassable</w:t>
      </w:r>
      <w:r>
        <w:rPr>
          <w:shd w:val="clear" w:color="auto" w:fill="FFFFFF"/>
        </w:rPr>
        <w:t>.</w:t>
      </w:r>
      <w:r>
        <w:rPr>
          <w:shd w:val="clear" w:color="auto" w:fill="FFFFFF"/>
        </w:rPr>
        <w:br/>
      </w:r>
    </w:p>
    <w:p w14:paraId="2D86E29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lastRenderedPageBreak/>
        <w:t>The same diagram is repeated here without the blow-up, but with an example path highlighted in red an</w:t>
      </w:r>
      <w:r w:rsidR="008636B1">
        <w:rPr>
          <w:shd w:val="clear" w:color="auto" w:fill="FFFFFF"/>
        </w:rPr>
        <w:t>d blue</w:t>
      </w:r>
      <w:r>
        <w:rPr>
          <w:shd w:val="clear" w:color="auto" w:fill="FFFFFF"/>
        </w:rPr>
        <w:t xml:space="preserve"> (and labeled by letter):</w:t>
      </w:r>
    </w:p>
    <w:p w14:paraId="2AAE7306"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tblBorders>
        <w:tblLayout w:type="fixed"/>
        <w:tblCellMar>
          <w:top w:w="57" w:type="dxa"/>
          <w:left w:w="72" w:type="dxa"/>
          <w:bottom w:w="57" w:type="dxa"/>
          <w:right w:w="0" w:type="dxa"/>
        </w:tblCellMar>
        <w:tblLook w:val="0000" w:firstRow="0" w:lastRow="0" w:firstColumn="0" w:lastColumn="0" w:noHBand="0" w:noVBand="0"/>
      </w:tblPr>
      <w:tblGrid>
        <w:gridCol w:w="1325"/>
        <w:gridCol w:w="1341"/>
        <w:gridCol w:w="1341"/>
        <w:gridCol w:w="1341"/>
        <w:gridCol w:w="1341"/>
        <w:gridCol w:w="1341"/>
        <w:gridCol w:w="1325"/>
      </w:tblGrid>
      <w:tr w:rsidR="00101142" w14:paraId="7F4CC568" w14:textId="77777777" w:rsidTr="00101142">
        <w:tc>
          <w:tcPr>
            <w:tcW w:w="1325" w:type="dxa"/>
            <w:shd w:val="clear" w:color="auto" w:fill="auto"/>
            <w:vAlign w:val="center"/>
          </w:tcPr>
          <w:p w14:paraId="017F7650"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column</w:t>
            </w:r>
          </w:p>
        </w:tc>
        <w:tc>
          <w:tcPr>
            <w:tcW w:w="1341" w:type="dxa"/>
            <w:vMerge w:val="restart"/>
            <w:tcBorders>
              <w:left w:val="single" w:sz="6" w:space="0" w:color="000000"/>
            </w:tcBorders>
            <w:shd w:val="clear" w:color="auto" w:fill="auto"/>
          </w:tcPr>
          <w:p w14:paraId="11EA9955"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0</w:t>
            </w:r>
          </w:p>
        </w:tc>
        <w:tc>
          <w:tcPr>
            <w:tcW w:w="1341" w:type="dxa"/>
            <w:vMerge w:val="restart"/>
            <w:tcBorders>
              <w:left w:val="single" w:sz="6" w:space="0" w:color="000000"/>
            </w:tcBorders>
            <w:shd w:val="clear" w:color="auto" w:fill="auto"/>
          </w:tcPr>
          <w:p w14:paraId="7009032E"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1</w:t>
            </w:r>
          </w:p>
        </w:tc>
        <w:tc>
          <w:tcPr>
            <w:tcW w:w="1341" w:type="dxa"/>
            <w:vMerge w:val="restart"/>
            <w:tcBorders>
              <w:left w:val="single" w:sz="6" w:space="0" w:color="000000"/>
            </w:tcBorders>
            <w:shd w:val="clear" w:color="auto" w:fill="auto"/>
          </w:tcPr>
          <w:p w14:paraId="24CBF4FC"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2</w:t>
            </w:r>
          </w:p>
        </w:tc>
        <w:tc>
          <w:tcPr>
            <w:tcW w:w="1341" w:type="dxa"/>
            <w:vMerge w:val="restart"/>
            <w:tcBorders>
              <w:left w:val="single" w:sz="6" w:space="0" w:color="000000"/>
            </w:tcBorders>
            <w:shd w:val="clear" w:color="auto" w:fill="auto"/>
          </w:tcPr>
          <w:p w14:paraId="3F822DC1"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3</w:t>
            </w:r>
          </w:p>
        </w:tc>
        <w:tc>
          <w:tcPr>
            <w:tcW w:w="1341" w:type="dxa"/>
            <w:vMerge w:val="restart"/>
            <w:tcBorders>
              <w:left w:val="single" w:sz="6" w:space="0" w:color="000000"/>
            </w:tcBorders>
            <w:shd w:val="clear" w:color="auto" w:fill="auto"/>
          </w:tcPr>
          <w:p w14:paraId="00222686"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4</w:t>
            </w:r>
          </w:p>
        </w:tc>
        <w:tc>
          <w:tcPr>
            <w:tcW w:w="1325" w:type="dxa"/>
            <w:vMerge w:val="restart"/>
            <w:tcBorders>
              <w:left w:val="single" w:sz="6" w:space="0" w:color="000000"/>
            </w:tcBorders>
            <w:shd w:val="clear" w:color="auto" w:fill="auto"/>
            <w:tcMar>
              <w:right w:w="72" w:type="dxa"/>
            </w:tcMar>
          </w:tcPr>
          <w:p w14:paraId="392C9B40" w14:textId="77777777" w:rsidR="00101142" w:rsidRDefault="00101142"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5</w:t>
            </w:r>
          </w:p>
        </w:tc>
      </w:tr>
      <w:tr w:rsidR="005C1BA5" w14:paraId="58FC27ED" w14:textId="77777777" w:rsidTr="00101142">
        <w:tc>
          <w:tcPr>
            <w:tcW w:w="1325" w:type="dxa"/>
            <w:tcBorders>
              <w:top w:val="nil"/>
            </w:tcBorders>
            <w:shd w:val="clear" w:color="auto" w:fill="auto"/>
            <w:tcMar>
              <w:top w:w="0" w:type="dxa"/>
            </w:tcMar>
            <w:vAlign w:val="center"/>
          </w:tcPr>
          <w:p w14:paraId="3F3E293B"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row</w:t>
            </w:r>
          </w:p>
        </w:tc>
        <w:tc>
          <w:tcPr>
            <w:tcW w:w="1341" w:type="dxa"/>
            <w:vMerge/>
            <w:tcBorders>
              <w:left w:val="single" w:sz="6" w:space="0" w:color="000000"/>
            </w:tcBorders>
            <w:shd w:val="clear" w:color="auto" w:fill="auto"/>
            <w:vAlign w:val="center"/>
          </w:tcPr>
          <w:p w14:paraId="4EC09F6A" w14:textId="77777777" w:rsidR="005C1BA5" w:rsidRDefault="005C1BA5" w:rsidP="00101142">
            <w:pPr>
              <w:pStyle w:val="Normal0"/>
              <w:ind w:right="-14"/>
            </w:pPr>
          </w:p>
        </w:tc>
        <w:tc>
          <w:tcPr>
            <w:tcW w:w="1341" w:type="dxa"/>
            <w:vMerge/>
            <w:tcBorders>
              <w:left w:val="single" w:sz="6" w:space="0" w:color="000000"/>
            </w:tcBorders>
            <w:shd w:val="clear" w:color="auto" w:fill="auto"/>
            <w:vAlign w:val="center"/>
          </w:tcPr>
          <w:p w14:paraId="4EB07D53" w14:textId="77777777" w:rsidR="005C1BA5" w:rsidRDefault="005C1BA5" w:rsidP="00101142">
            <w:pPr>
              <w:pStyle w:val="Normal0"/>
              <w:ind w:right="-14"/>
            </w:pPr>
          </w:p>
        </w:tc>
        <w:tc>
          <w:tcPr>
            <w:tcW w:w="1341" w:type="dxa"/>
            <w:vMerge/>
            <w:tcBorders>
              <w:left w:val="single" w:sz="6" w:space="0" w:color="000000"/>
            </w:tcBorders>
            <w:shd w:val="clear" w:color="auto" w:fill="auto"/>
            <w:vAlign w:val="center"/>
          </w:tcPr>
          <w:p w14:paraId="63C4AE7E" w14:textId="77777777" w:rsidR="005C1BA5" w:rsidRDefault="005C1BA5" w:rsidP="00101142">
            <w:pPr>
              <w:pStyle w:val="Normal0"/>
              <w:ind w:right="-14"/>
            </w:pPr>
          </w:p>
        </w:tc>
        <w:tc>
          <w:tcPr>
            <w:tcW w:w="1341" w:type="dxa"/>
            <w:vMerge/>
            <w:tcBorders>
              <w:left w:val="single" w:sz="6" w:space="0" w:color="000000"/>
            </w:tcBorders>
            <w:shd w:val="clear" w:color="auto" w:fill="auto"/>
            <w:vAlign w:val="center"/>
          </w:tcPr>
          <w:p w14:paraId="0B6713B5" w14:textId="77777777" w:rsidR="005C1BA5" w:rsidRDefault="005C1BA5" w:rsidP="00101142">
            <w:pPr>
              <w:pStyle w:val="Normal0"/>
              <w:ind w:right="-14"/>
            </w:pPr>
          </w:p>
        </w:tc>
        <w:tc>
          <w:tcPr>
            <w:tcW w:w="1341" w:type="dxa"/>
            <w:vMerge/>
            <w:tcBorders>
              <w:left w:val="single" w:sz="6" w:space="0" w:color="000000"/>
            </w:tcBorders>
            <w:shd w:val="clear" w:color="auto" w:fill="auto"/>
            <w:vAlign w:val="center"/>
          </w:tcPr>
          <w:p w14:paraId="0C6BCADE" w14:textId="77777777" w:rsidR="005C1BA5" w:rsidRDefault="005C1BA5" w:rsidP="00101142">
            <w:pPr>
              <w:pStyle w:val="Normal0"/>
              <w:ind w:right="-14"/>
            </w:pPr>
          </w:p>
        </w:tc>
        <w:tc>
          <w:tcPr>
            <w:tcW w:w="1325" w:type="dxa"/>
            <w:vMerge/>
            <w:tcBorders>
              <w:left w:val="single" w:sz="6" w:space="0" w:color="000000"/>
            </w:tcBorders>
            <w:shd w:val="clear" w:color="auto" w:fill="auto"/>
            <w:tcMar>
              <w:right w:w="72" w:type="dxa"/>
            </w:tcMar>
            <w:vAlign w:val="center"/>
          </w:tcPr>
          <w:p w14:paraId="1E525E66" w14:textId="77777777" w:rsidR="005C1BA5" w:rsidRDefault="005C1BA5" w:rsidP="00101142">
            <w:pPr>
              <w:pStyle w:val="Normal0"/>
              <w:ind w:right="-14"/>
            </w:pPr>
          </w:p>
        </w:tc>
      </w:tr>
      <w:tr w:rsidR="005C1BA5" w14:paraId="7527DD65" w14:textId="77777777" w:rsidTr="00101142">
        <w:tc>
          <w:tcPr>
            <w:tcW w:w="1325" w:type="dxa"/>
            <w:tcBorders>
              <w:top w:val="nil"/>
            </w:tcBorders>
            <w:shd w:val="clear" w:color="auto" w:fill="auto"/>
            <w:tcMar>
              <w:top w:w="0" w:type="dxa"/>
            </w:tcMar>
            <w:vAlign w:val="center"/>
          </w:tcPr>
          <w:p w14:paraId="5C9483C4"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0</w:t>
            </w:r>
          </w:p>
        </w:tc>
        <w:tc>
          <w:tcPr>
            <w:tcW w:w="1341" w:type="dxa"/>
            <w:tcBorders>
              <w:top w:val="nil"/>
              <w:left w:val="single" w:sz="6" w:space="0" w:color="000000"/>
            </w:tcBorders>
            <w:shd w:val="clear" w:color="auto" w:fill="FF0000"/>
            <w:tcMar>
              <w:top w:w="0" w:type="dxa"/>
            </w:tcMar>
            <w:vAlign w:val="center"/>
          </w:tcPr>
          <w:p w14:paraId="488FD9C8" w14:textId="77777777" w:rsidR="005C1BA5" w:rsidRPr="008636B1"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red"/>
                <w:shd w:val="clear" w:color="auto" w:fill="FFFFFF"/>
              </w:rPr>
            </w:pPr>
            <w:r w:rsidRPr="008636B1">
              <w:rPr>
                <w:highlight w:val="red"/>
                <w:shd w:val="clear" w:color="auto" w:fill="FFFFFF"/>
              </w:rPr>
              <w:t>1 (A)</w:t>
            </w:r>
          </w:p>
        </w:tc>
        <w:tc>
          <w:tcPr>
            <w:tcW w:w="1341" w:type="dxa"/>
            <w:tcBorders>
              <w:top w:val="nil"/>
              <w:left w:val="single" w:sz="6" w:space="0" w:color="000000"/>
            </w:tcBorders>
            <w:shd w:val="clear" w:color="auto" w:fill="FF0000"/>
            <w:tcMar>
              <w:top w:w="0" w:type="dxa"/>
            </w:tcMar>
            <w:vAlign w:val="center"/>
          </w:tcPr>
          <w:p w14:paraId="51A2B6DB" w14:textId="77777777" w:rsidR="005C1BA5" w:rsidRPr="008636B1"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highlight w:val="red"/>
                <w:shd w:val="clear" w:color="auto" w:fill="FFFFFF"/>
              </w:rPr>
            </w:pPr>
            <w:r w:rsidRPr="008636B1">
              <w:rPr>
                <w:highlight w:val="red"/>
                <w:shd w:val="clear" w:color="auto" w:fill="FFFFFF"/>
              </w:rPr>
              <w:t>1 (B)</w:t>
            </w:r>
          </w:p>
        </w:tc>
        <w:tc>
          <w:tcPr>
            <w:tcW w:w="1341" w:type="dxa"/>
            <w:tcBorders>
              <w:top w:val="nil"/>
              <w:left w:val="single" w:sz="6" w:space="0" w:color="000000"/>
            </w:tcBorders>
            <w:shd w:val="clear" w:color="auto" w:fill="auto"/>
            <w:tcMar>
              <w:top w:w="0" w:type="dxa"/>
            </w:tcMar>
            <w:vAlign w:val="center"/>
          </w:tcPr>
          <w:p w14:paraId="6A4DCA4B"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vAlign w:val="center"/>
          </w:tcPr>
          <w:p w14:paraId="45569E2D"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vAlign w:val="center"/>
          </w:tcPr>
          <w:p w14:paraId="26FEF2A6"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1</w:t>
            </w:r>
          </w:p>
        </w:tc>
        <w:tc>
          <w:tcPr>
            <w:tcW w:w="1325" w:type="dxa"/>
            <w:tcBorders>
              <w:top w:val="nil"/>
              <w:left w:val="single" w:sz="6" w:space="0" w:color="000000"/>
            </w:tcBorders>
            <w:shd w:val="clear" w:color="auto" w:fill="auto"/>
            <w:tcMar>
              <w:top w:w="0" w:type="dxa"/>
              <w:right w:w="72" w:type="dxa"/>
            </w:tcMar>
            <w:vAlign w:val="center"/>
          </w:tcPr>
          <w:p w14:paraId="1DAF9D07"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1188C0A1" w14:textId="77777777" w:rsidTr="00101142">
        <w:tc>
          <w:tcPr>
            <w:tcW w:w="1325" w:type="dxa"/>
            <w:tcBorders>
              <w:top w:val="nil"/>
            </w:tcBorders>
            <w:shd w:val="clear" w:color="auto" w:fill="auto"/>
            <w:tcMar>
              <w:top w:w="0" w:type="dxa"/>
            </w:tcMar>
            <w:vAlign w:val="center"/>
          </w:tcPr>
          <w:p w14:paraId="15657351"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1</w:t>
            </w:r>
          </w:p>
        </w:tc>
        <w:tc>
          <w:tcPr>
            <w:tcW w:w="1341" w:type="dxa"/>
            <w:tcBorders>
              <w:top w:val="nil"/>
              <w:left w:val="single" w:sz="6" w:space="0" w:color="000000"/>
            </w:tcBorders>
            <w:shd w:val="clear" w:color="auto" w:fill="auto"/>
            <w:tcMar>
              <w:top w:w="0" w:type="dxa"/>
            </w:tcMar>
            <w:vAlign w:val="center"/>
          </w:tcPr>
          <w:p w14:paraId="70059535"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FF0000"/>
            <w:tcMar>
              <w:top w:w="0" w:type="dxa"/>
            </w:tcMar>
            <w:vAlign w:val="center"/>
          </w:tcPr>
          <w:p w14:paraId="213A0798" w14:textId="77777777" w:rsidR="005C1BA5" w:rsidRPr="008636B1"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highlight w:val="red"/>
                <w:shd w:val="clear" w:color="auto" w:fill="FFFFFF"/>
              </w:rPr>
            </w:pPr>
            <w:r w:rsidRPr="008636B1">
              <w:rPr>
                <w:highlight w:val="red"/>
                <w:shd w:val="clear" w:color="auto" w:fill="FFFFFF"/>
              </w:rPr>
              <w:t>2 (C)</w:t>
            </w:r>
          </w:p>
        </w:tc>
        <w:tc>
          <w:tcPr>
            <w:tcW w:w="1341" w:type="dxa"/>
            <w:tcBorders>
              <w:top w:val="nil"/>
              <w:left w:val="single" w:sz="6" w:space="0" w:color="000000"/>
            </w:tcBorders>
            <w:shd w:val="clear" w:color="auto" w:fill="auto"/>
            <w:tcMar>
              <w:top w:w="0" w:type="dxa"/>
            </w:tcMar>
            <w:vAlign w:val="center"/>
          </w:tcPr>
          <w:p w14:paraId="4A421714"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41" w:type="dxa"/>
            <w:tcBorders>
              <w:top w:val="nil"/>
              <w:left w:val="single" w:sz="6" w:space="0" w:color="000000"/>
            </w:tcBorders>
            <w:shd w:val="clear" w:color="auto" w:fill="auto"/>
            <w:tcMar>
              <w:top w:w="0" w:type="dxa"/>
            </w:tcMar>
            <w:vAlign w:val="center"/>
          </w:tcPr>
          <w:p w14:paraId="647C3155"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vAlign w:val="center"/>
          </w:tcPr>
          <w:p w14:paraId="0B7D6645"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vAlign w:val="center"/>
          </w:tcPr>
          <w:p w14:paraId="64C9171E"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67577F4B" w14:textId="77777777" w:rsidTr="00101142">
        <w:tc>
          <w:tcPr>
            <w:tcW w:w="1325" w:type="dxa"/>
            <w:tcBorders>
              <w:top w:val="nil"/>
            </w:tcBorders>
            <w:shd w:val="clear" w:color="auto" w:fill="auto"/>
            <w:tcMar>
              <w:top w:w="0" w:type="dxa"/>
            </w:tcMar>
            <w:vAlign w:val="center"/>
          </w:tcPr>
          <w:p w14:paraId="46529516"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2</w:t>
            </w:r>
          </w:p>
        </w:tc>
        <w:tc>
          <w:tcPr>
            <w:tcW w:w="1341" w:type="dxa"/>
            <w:tcBorders>
              <w:top w:val="nil"/>
              <w:left w:val="single" w:sz="6" w:space="0" w:color="000000"/>
            </w:tcBorders>
            <w:shd w:val="clear" w:color="auto" w:fill="auto"/>
            <w:tcMar>
              <w:top w:w="0" w:type="dxa"/>
            </w:tcMar>
            <w:vAlign w:val="center"/>
          </w:tcPr>
          <w:p w14:paraId="692E5A76"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vAlign w:val="center"/>
          </w:tcPr>
          <w:p w14:paraId="3251492B"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Pr>
                <w:shd w:val="clear" w:color="auto" w:fill="FFFFFF"/>
              </w:rPr>
              <w:t>2</w:t>
            </w:r>
          </w:p>
        </w:tc>
        <w:tc>
          <w:tcPr>
            <w:tcW w:w="1341" w:type="dxa"/>
            <w:tcBorders>
              <w:top w:val="nil"/>
              <w:left w:val="single" w:sz="6" w:space="0" w:color="000000"/>
            </w:tcBorders>
            <w:shd w:val="clear" w:color="auto" w:fill="FF0000"/>
            <w:tcMar>
              <w:top w:w="0" w:type="dxa"/>
            </w:tcMar>
            <w:vAlign w:val="center"/>
          </w:tcPr>
          <w:p w14:paraId="7370CA77" w14:textId="77777777" w:rsidR="005C1BA5" w:rsidRPr="008636B1"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red"/>
                <w:shd w:val="clear" w:color="auto" w:fill="FFFFFF"/>
              </w:rPr>
            </w:pPr>
            <w:r w:rsidRPr="008636B1">
              <w:rPr>
                <w:highlight w:val="red"/>
                <w:shd w:val="clear" w:color="auto" w:fill="FFFFFF"/>
              </w:rPr>
              <w:t>4 (D)</w:t>
            </w:r>
          </w:p>
        </w:tc>
        <w:tc>
          <w:tcPr>
            <w:tcW w:w="1341" w:type="dxa"/>
            <w:tcBorders>
              <w:top w:val="nil"/>
              <w:left w:val="single" w:sz="6" w:space="0" w:color="000000"/>
            </w:tcBorders>
            <w:shd w:val="clear" w:color="auto" w:fill="auto"/>
            <w:tcMar>
              <w:top w:w="0" w:type="dxa"/>
            </w:tcMar>
            <w:vAlign w:val="center"/>
          </w:tcPr>
          <w:p w14:paraId="49141AE3"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vAlign w:val="center"/>
          </w:tcPr>
          <w:p w14:paraId="2358406C"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3</w:t>
            </w:r>
          </w:p>
        </w:tc>
        <w:tc>
          <w:tcPr>
            <w:tcW w:w="1325" w:type="dxa"/>
            <w:tcBorders>
              <w:top w:val="nil"/>
              <w:left w:val="single" w:sz="6" w:space="0" w:color="000000"/>
            </w:tcBorders>
            <w:shd w:val="clear" w:color="auto" w:fill="auto"/>
            <w:tcMar>
              <w:top w:w="0" w:type="dxa"/>
              <w:right w:w="72" w:type="dxa"/>
            </w:tcMar>
            <w:vAlign w:val="center"/>
          </w:tcPr>
          <w:p w14:paraId="0BAC2D6E" w14:textId="77777777" w:rsidR="005C1BA5" w:rsidRDefault="008109AB" w:rsidP="00101142">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29E36F66" w14:textId="77777777" w:rsidTr="008636B1">
        <w:tc>
          <w:tcPr>
            <w:tcW w:w="1325" w:type="dxa"/>
            <w:tcBorders>
              <w:top w:val="nil"/>
            </w:tcBorders>
            <w:shd w:val="clear" w:color="auto" w:fill="auto"/>
            <w:tcMar>
              <w:top w:w="0" w:type="dxa"/>
            </w:tcMar>
            <w:vAlign w:val="center"/>
          </w:tcPr>
          <w:p w14:paraId="22BB5224"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3</w:t>
            </w:r>
          </w:p>
        </w:tc>
        <w:tc>
          <w:tcPr>
            <w:tcW w:w="1341" w:type="dxa"/>
            <w:tcBorders>
              <w:top w:val="nil"/>
              <w:left w:val="single" w:sz="6" w:space="0" w:color="000000"/>
            </w:tcBorders>
            <w:shd w:val="clear" w:color="auto" w:fill="auto"/>
            <w:tcMar>
              <w:top w:w="0" w:type="dxa"/>
            </w:tcMar>
            <w:vAlign w:val="center"/>
          </w:tcPr>
          <w:p w14:paraId="074AE627"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vAlign w:val="center"/>
          </w:tcPr>
          <w:p w14:paraId="5F6C2D0C"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Pr>
                <w:shd w:val="clear" w:color="auto" w:fill="FFFFFF"/>
              </w:rPr>
              <w:t>3</w:t>
            </w:r>
          </w:p>
        </w:tc>
        <w:tc>
          <w:tcPr>
            <w:tcW w:w="1341" w:type="dxa"/>
            <w:tcBorders>
              <w:top w:val="nil"/>
              <w:left w:val="single" w:sz="6" w:space="0" w:color="000000"/>
            </w:tcBorders>
            <w:shd w:val="clear" w:color="auto" w:fill="00FFFF"/>
            <w:tcMar>
              <w:top w:w="0" w:type="dxa"/>
            </w:tcMar>
            <w:vAlign w:val="center"/>
          </w:tcPr>
          <w:p w14:paraId="54091F1E" w14:textId="77777777" w:rsidR="005C1BA5" w:rsidRPr="008636B1"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cyan"/>
                <w:shd w:val="clear" w:color="auto" w:fill="FFFFFF"/>
              </w:rPr>
            </w:pPr>
            <w:r w:rsidRPr="008636B1">
              <w:rPr>
                <w:highlight w:val="cyan"/>
                <w:shd w:val="clear" w:color="auto" w:fill="FFFFFF"/>
              </w:rPr>
              <w:t>4 (E)</w:t>
            </w:r>
          </w:p>
        </w:tc>
        <w:tc>
          <w:tcPr>
            <w:tcW w:w="1341" w:type="dxa"/>
            <w:tcBorders>
              <w:top w:val="nil"/>
              <w:left w:val="single" w:sz="6" w:space="0" w:color="000000"/>
            </w:tcBorders>
            <w:shd w:val="clear" w:color="auto" w:fill="auto"/>
            <w:tcMar>
              <w:top w:w="0" w:type="dxa"/>
            </w:tcMar>
            <w:vAlign w:val="center"/>
          </w:tcPr>
          <w:p w14:paraId="7CFBA21A"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vAlign w:val="center"/>
          </w:tcPr>
          <w:p w14:paraId="5C86C856"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vAlign w:val="center"/>
          </w:tcPr>
          <w:p w14:paraId="39C0860D" w14:textId="77777777" w:rsidR="005C1BA5" w:rsidRDefault="008109AB" w:rsidP="00101142">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bl>
    <w:p w14:paraId="15356B42" w14:textId="77777777" w:rsidR="00A617C3" w:rsidRDefault="00A617C3" w:rsidP="00A617C3">
      <w:pPr>
        <w:rPr>
          <w:shd w:val="clear" w:color="auto" w:fill="FFFFFF"/>
        </w:rPr>
      </w:pPr>
    </w:p>
    <w:p w14:paraId="3D60763A" w14:textId="77777777" w:rsidR="005C1BA5" w:rsidRPr="00A617C3" w:rsidRDefault="008109AB" w:rsidP="00A617C3">
      <w:pPr>
        <w:rPr>
          <w:rFonts w:eastAsia="Arial" w:hAnsi="Arial"/>
          <w:color w:val="000000"/>
          <w:shd w:val="clear" w:color="auto" w:fill="FFFFFF"/>
        </w:rPr>
      </w:pPr>
      <w:r>
        <w:rPr>
          <w:shd w:val="clear" w:color="auto" w:fill="FFFFFF"/>
        </w:rPr>
        <w:t>If the set of nodes {A, B, C, D, E} represents the path, then the total cost is:</w:t>
      </w:r>
      <w:r>
        <w:rPr>
          <w:shd w:val="clear" w:color="auto" w:fill="FFFFFF"/>
        </w:rPr>
        <w:br/>
      </w:r>
      <w:r>
        <w:rPr>
          <w:i/>
          <w:shd w:val="clear" w:color="auto" w:fill="FFFFFF"/>
        </w:rPr>
        <w:t>1 * 0 + 1 * distance(A, B) + 2 * distance(B, C) + 4 * distance(C, D) + 4 * distance(D, E)</w:t>
      </w:r>
    </w:p>
    <w:p w14:paraId="38A4723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7BDF448" w14:textId="77777777" w:rsidR="005C1BA5" w:rsidRDefault="00841C73"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If we remove node E (the blue</w:t>
      </w:r>
      <w:r w:rsidR="008109AB">
        <w:rPr>
          <w:shd w:val="clear" w:color="auto" w:fill="FFFFFF"/>
        </w:rPr>
        <w:t xml:space="preserve"> node) from the path, then the total cost becomes:</w:t>
      </w:r>
      <w:r w:rsidR="008109AB">
        <w:rPr>
          <w:shd w:val="clear" w:color="auto" w:fill="FFFFFF"/>
        </w:rPr>
        <w:br/>
      </w:r>
      <w:r w:rsidR="008109AB">
        <w:rPr>
          <w:i/>
          <w:shd w:val="clear" w:color="auto" w:fill="FFFFFF"/>
        </w:rPr>
        <w:t>1 * 0 + 1 * distance(A, B) + 2 * distance(B, C) + 4 * distance(C, D)</w:t>
      </w:r>
    </w:p>
    <w:p w14:paraId="6D513B41"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i/>
          <w:shd w:val="clear" w:color="auto" w:fill="FFFFFF"/>
        </w:rPr>
        <w:br/>
      </w:r>
    </w:p>
    <w:p w14:paraId="605B294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When building a graph to represent the state space, bear in mind these tips:</w:t>
      </w:r>
      <w:r>
        <w:rPr>
          <w:shd w:val="clear" w:color="auto" w:fill="FFFFFF"/>
        </w:rPr>
        <w:br/>
      </w:r>
    </w:p>
    <w:p w14:paraId="244C05AE" w14:textId="77777777" w:rsidR="005C1BA5" w:rsidRDefault="008109AB" w:rsidP="008636B1">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Do not create nodes unnecessarily. In particular, do not create a node where one already exists, or where an obstacle is. Also, do not create nodes (or tiles, for that matter) just to store row-column coordinate information.</w:t>
      </w:r>
    </w:p>
    <w:p w14:paraId="1382991D" w14:textId="77777777" w:rsidR="005C1BA5" w:rsidRDefault="006B0676" w:rsidP="008636B1">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When looking at the adjacencies for a specific tile, only look at the immediate neighbors; i.e. do NOT look at the entire tile map each time.</w:t>
      </w:r>
    </w:p>
    <w:p w14:paraId="1438AA28"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p>
    <w:p w14:paraId="5CE471FC" w14:textId="77777777" w:rsidR="005C1BA5" w:rsidRDefault="008109AB" w:rsidP="008636B1">
      <w:pPr>
        <w:pStyle w:val="H5"/>
        <w:widowControl w:val="0"/>
        <w:spacing w:before="0"/>
        <w:rPr>
          <w:sz w:val="28"/>
          <w:szCs w:val="28"/>
          <w:shd w:val="clear" w:color="auto" w:fill="FFFFFF"/>
        </w:rPr>
      </w:pPr>
      <w:r w:rsidRPr="008636B1">
        <w:rPr>
          <w:sz w:val="28"/>
          <w:szCs w:val="28"/>
          <w:shd w:val="clear" w:color="auto" w:fill="FFFFFF"/>
        </w:rPr>
        <w:t>STL Containers</w:t>
      </w:r>
    </w:p>
    <w:p w14:paraId="42F5A5E4" w14:textId="77777777" w:rsidR="008636B1" w:rsidRPr="008636B1" w:rsidRDefault="008636B1" w:rsidP="008636B1">
      <w:pPr>
        <w:pStyle w:val="H5"/>
        <w:widowControl w:val="0"/>
        <w:spacing w:before="0"/>
        <w:rPr>
          <w:b w:val="0"/>
          <w:i w:val="0"/>
          <w:color w:val="000000"/>
          <w:sz w:val="28"/>
          <w:szCs w:val="28"/>
          <w:shd w:val="clear" w:color="auto" w:fill="FFFFFF"/>
        </w:rPr>
      </w:pPr>
    </w:p>
    <w:p w14:paraId="64E9F16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Most of the types of containers that will store your data come straight from the Standard Template Library. You will need to know how to use them in order to successfully implement these search algorithms. For a full description of all classes and their members, refer to the API documentation accompanying this manual.</w:t>
      </w:r>
    </w:p>
    <w:p w14:paraId="7DDE9A29"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FCD1B5E" w14:textId="77777777" w:rsidR="005C1BA5" w:rsidRPr="008636B1" w:rsidRDefault="008109AB" w:rsidP="008636B1">
      <w:pPr>
        <w:pStyle w:val="H6"/>
        <w:widowControl w:val="0"/>
        <w:spacing w:before="0"/>
        <w:rPr>
          <w:sz w:val="24"/>
          <w:szCs w:val="24"/>
          <w:shd w:val="clear" w:color="auto" w:fill="FFFFFF"/>
        </w:rPr>
      </w:pPr>
      <w:r w:rsidRPr="008636B1">
        <w:rPr>
          <w:sz w:val="24"/>
          <w:szCs w:val="24"/>
          <w:shd w:val="clear" w:color="auto" w:fill="FFFFFF"/>
        </w:rPr>
        <w:t>std::pair&lt;T1,T2&gt;</w:t>
      </w:r>
    </w:p>
    <w:p w14:paraId="5A9FC462" w14:textId="77777777" w:rsidR="008636B1" w:rsidRDefault="008636B1" w:rsidP="008636B1">
      <w:pPr>
        <w:pStyle w:val="H6"/>
        <w:widowControl w:val="0"/>
        <w:spacing w:before="0"/>
        <w:rPr>
          <w:color w:val="000000"/>
          <w:sz w:val="24"/>
          <w:u w:val="none"/>
          <w:shd w:val="clear" w:color="auto" w:fill="FFFFFF"/>
        </w:rPr>
      </w:pPr>
    </w:p>
    <w:p w14:paraId="3E3DB84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This type represents a pair of values. It provides the following relevant attributes:</w:t>
      </w:r>
    </w:p>
    <w:p w14:paraId="60D312A5"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C7F2D2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T1&amp; first</w:t>
      </w:r>
      <w:r>
        <w:rPr>
          <w:rFonts w:ascii="Courier New" w:eastAsia="Courier New" w:hAnsi="Courier New"/>
          <w:sz w:val="28"/>
          <w:shd w:val="clear" w:color="auto" w:fill="FFFFFF"/>
        </w:rPr>
        <w:br/>
      </w:r>
      <w:r>
        <w:rPr>
          <w:shd w:val="clear" w:color="auto" w:fill="FFFFFF"/>
        </w:rPr>
        <w:t>The first element in the pair.</w:t>
      </w:r>
    </w:p>
    <w:p w14:paraId="55F398D1"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D3A627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lastRenderedPageBreak/>
        <w:t>T2&amp; second</w:t>
      </w:r>
      <w:r>
        <w:rPr>
          <w:rFonts w:ascii="Courier New" w:eastAsia="Courier New" w:hAnsi="Courier New"/>
          <w:sz w:val="28"/>
          <w:shd w:val="clear" w:color="auto" w:fill="FFFFFF"/>
        </w:rPr>
        <w:br/>
      </w:r>
      <w:r>
        <w:rPr>
          <w:shd w:val="clear" w:color="auto" w:fill="FFFFFF"/>
        </w:rPr>
        <w:t>The second element in the pair.</w:t>
      </w:r>
    </w:p>
    <w:p w14:paraId="43E14A1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4E38DB3" w14:textId="77777777" w:rsidR="005C1BA5" w:rsidRPr="008636B1" w:rsidRDefault="008109AB" w:rsidP="008636B1">
      <w:pPr>
        <w:pStyle w:val="H6"/>
        <w:widowControl w:val="0"/>
        <w:spacing w:before="0"/>
        <w:rPr>
          <w:color w:val="000000"/>
          <w:sz w:val="24"/>
          <w:szCs w:val="24"/>
          <w:u w:val="none"/>
          <w:shd w:val="clear" w:color="auto" w:fill="FFFFFF"/>
        </w:rPr>
      </w:pPr>
      <w:r w:rsidRPr="008636B1">
        <w:rPr>
          <w:sz w:val="24"/>
          <w:szCs w:val="24"/>
          <w:shd w:val="clear" w:color="auto" w:fill="FFFFFF"/>
        </w:rPr>
        <w:t>std::vector&lt;T&gt;</w:t>
      </w:r>
    </w:p>
    <w:p w14:paraId="18BFDAD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You can treat a </w:t>
      </w:r>
      <w:r>
        <w:rPr>
          <w:rFonts w:ascii="Courier New" w:eastAsia="Courier New" w:hAnsi="Courier New"/>
          <w:sz w:val="28"/>
          <w:shd w:val="clear" w:color="auto" w:fill="FFFFFF"/>
        </w:rPr>
        <w:t>std::vector</w:t>
      </w:r>
      <w:r>
        <w:rPr>
          <w:shd w:val="clear" w:color="auto" w:fill="FFFFFF"/>
        </w:rPr>
        <w:t xml:space="preserve"> as a runtime-resizable array. It provides the following relevant operations, pulled from the API documentation:</w:t>
      </w:r>
    </w:p>
    <w:p w14:paraId="133BBA56"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5682040"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bool empty() const</w:t>
      </w:r>
      <w:r>
        <w:rPr>
          <w:rFonts w:ascii="Courier New" w:eastAsia="Courier New" w:hAnsi="Courier New"/>
          <w:sz w:val="28"/>
          <w:shd w:val="clear" w:color="auto" w:fill="FFFFFF"/>
        </w:rPr>
        <w:br/>
      </w:r>
      <w:r>
        <w:rPr>
          <w:shd w:val="clear" w:color="auto" w:fill="FFFFFF"/>
        </w:rPr>
        <w:t>Returns true if there are no elements left in this container, false otherwise.</w:t>
      </w:r>
    </w:p>
    <w:p w14:paraId="36AA1B21"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6DF9FC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clear()</w:t>
      </w:r>
      <w:r>
        <w:rPr>
          <w:rFonts w:ascii="Courier New" w:eastAsia="Courier New" w:hAnsi="Courier New"/>
          <w:sz w:val="28"/>
          <w:shd w:val="clear" w:color="auto" w:fill="FFFFFF"/>
        </w:rPr>
        <w:br/>
      </w:r>
      <w:r>
        <w:rPr>
          <w:shd w:val="clear" w:color="auto" w:fill="FFFFFF"/>
        </w:rPr>
        <w:t>Removes all elements from this container.</w:t>
      </w:r>
    </w:p>
    <w:p w14:paraId="3C014027"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1706EE1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std::size_t size() const</w:t>
      </w:r>
      <w:r>
        <w:rPr>
          <w:rFonts w:ascii="Courier New" w:eastAsia="Courier New" w:hAnsi="Courier New"/>
          <w:sz w:val="28"/>
          <w:shd w:val="clear" w:color="auto" w:fill="FFFFFF"/>
        </w:rPr>
        <w:br/>
      </w:r>
      <w:r>
        <w:rPr>
          <w:shd w:val="clear" w:color="auto" w:fill="FFFFFF"/>
        </w:rPr>
        <w:t>Returns the number of elements in this container.</w:t>
      </w:r>
    </w:p>
    <w:p w14:paraId="7FE98F1F"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3E248821"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T&amp; operator[](std::size_t index)</w:t>
      </w:r>
      <w:r>
        <w:rPr>
          <w:rFonts w:ascii="Courier New" w:eastAsia="Courier New" w:hAnsi="Courier New"/>
          <w:sz w:val="28"/>
          <w:shd w:val="clear" w:color="auto" w:fill="FFFFFF"/>
        </w:rPr>
        <w:br/>
      </w:r>
      <w:r>
        <w:rPr>
          <w:shd w:val="clear" w:color="auto" w:fill="FFFFFF"/>
        </w:rPr>
        <w:t>Returns the element at the specified index in this container.</w:t>
      </w:r>
    </w:p>
    <w:p w14:paraId="1A873B2C"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50F5D103"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T&amp; back()</w:t>
      </w:r>
      <w:r>
        <w:rPr>
          <w:rFonts w:ascii="Courier New" w:eastAsia="Courier New" w:hAnsi="Courier New"/>
          <w:sz w:val="28"/>
          <w:shd w:val="clear" w:color="auto" w:fill="FFFFFF"/>
        </w:rPr>
        <w:br/>
      </w:r>
      <w:r>
        <w:rPr>
          <w:shd w:val="clear" w:color="auto" w:fill="FFFFFF"/>
        </w:rPr>
        <w:t>Returns the last element in this container.</w:t>
      </w:r>
    </w:p>
    <w:p w14:paraId="01604B9E"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6641929C"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push_back(T&amp; element)</w:t>
      </w:r>
      <w:r>
        <w:rPr>
          <w:rFonts w:ascii="Courier New" w:eastAsia="Courier New" w:hAnsi="Courier New"/>
          <w:sz w:val="28"/>
          <w:shd w:val="clear" w:color="auto" w:fill="FFFFFF"/>
        </w:rPr>
        <w:br/>
      </w:r>
      <w:r>
        <w:rPr>
          <w:shd w:val="clear" w:color="auto" w:fill="FFFFFF"/>
        </w:rPr>
        <w:t>Appends the specified element to the back of this container.</w:t>
      </w:r>
    </w:p>
    <w:p w14:paraId="7CA25CEF"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7BD44890" w14:textId="77777777" w:rsidR="008636B1"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pop_back()</w:t>
      </w:r>
      <w:r>
        <w:rPr>
          <w:rFonts w:ascii="Courier New" w:eastAsia="Courier New" w:hAnsi="Courier New"/>
          <w:sz w:val="28"/>
          <w:shd w:val="clear" w:color="auto" w:fill="FFFFFF"/>
        </w:rPr>
        <w:br/>
      </w:r>
      <w:r>
        <w:rPr>
          <w:shd w:val="clear" w:color="auto" w:fill="FFFFFF"/>
        </w:rPr>
        <w:t>Removes the last element from this container.</w:t>
      </w:r>
    </w:p>
    <w:p w14:paraId="19F0B360"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21E357A" w14:textId="77777777" w:rsidR="005C1BA5" w:rsidRDefault="008109AB" w:rsidP="008636B1">
      <w:pPr>
        <w:pStyle w:val="H6"/>
        <w:widowControl w:val="0"/>
        <w:spacing w:before="0"/>
        <w:rPr>
          <w:sz w:val="24"/>
          <w:szCs w:val="24"/>
          <w:shd w:val="clear" w:color="auto" w:fill="FFFFFF"/>
        </w:rPr>
      </w:pPr>
      <w:r w:rsidRPr="008636B1">
        <w:rPr>
          <w:sz w:val="24"/>
          <w:szCs w:val="24"/>
          <w:shd w:val="clear" w:color="auto" w:fill="FFFFFF"/>
        </w:rPr>
        <w:t>std::set&lt;T&gt;</w:t>
      </w:r>
    </w:p>
    <w:p w14:paraId="1BF66DBA" w14:textId="77777777" w:rsidR="008636B1" w:rsidRPr="008636B1" w:rsidRDefault="008636B1" w:rsidP="008636B1">
      <w:pPr>
        <w:pStyle w:val="H6"/>
        <w:widowControl w:val="0"/>
        <w:spacing w:before="0"/>
        <w:rPr>
          <w:color w:val="000000"/>
          <w:sz w:val="24"/>
          <w:szCs w:val="24"/>
          <w:u w:val="none"/>
          <w:shd w:val="clear" w:color="auto" w:fill="FFFFFF"/>
        </w:rPr>
      </w:pPr>
    </w:p>
    <w:p w14:paraId="57DC3B5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A set can contain only a single instance of a particular value of a type. This makes it useful for identifying values that are part of a group (such as a set of elements that have been visited or seen.) It is most efficient when used for random access of elements.</w:t>
      </w:r>
    </w:p>
    <w:p w14:paraId="36DCFFA6"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7485FF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bool empty() const</w:t>
      </w:r>
      <w:r>
        <w:rPr>
          <w:rFonts w:ascii="Courier New" w:eastAsia="Courier New" w:hAnsi="Courier New"/>
          <w:sz w:val="28"/>
          <w:shd w:val="clear" w:color="auto" w:fill="FFFFFF"/>
        </w:rPr>
        <w:br/>
      </w:r>
      <w:r>
        <w:rPr>
          <w:shd w:val="clear" w:color="auto" w:fill="FFFFFF"/>
        </w:rPr>
        <w:t>Returns true if there are no elements left in this container, false otherwise.</w:t>
      </w:r>
    </w:p>
    <w:p w14:paraId="0E97613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078B7C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clear()</w:t>
      </w:r>
      <w:r>
        <w:rPr>
          <w:rFonts w:ascii="Courier New" w:eastAsia="Courier New" w:hAnsi="Courier New"/>
          <w:sz w:val="28"/>
          <w:shd w:val="clear" w:color="auto" w:fill="FFFFFF"/>
        </w:rPr>
        <w:br/>
      </w:r>
      <w:r>
        <w:rPr>
          <w:shd w:val="clear" w:color="auto" w:fill="FFFFFF"/>
        </w:rPr>
        <w:t>Removes all elements from this container.</w:t>
      </w:r>
    </w:p>
    <w:p w14:paraId="122EDD08"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AE234EE"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iterator begin()</w:t>
      </w:r>
      <w:r>
        <w:rPr>
          <w:rFonts w:ascii="Courier New" w:eastAsia="Courier New" w:hAnsi="Courier New"/>
          <w:sz w:val="28"/>
          <w:shd w:val="clear" w:color="auto" w:fill="FFFFFF"/>
        </w:rPr>
        <w:br/>
      </w:r>
      <w:r>
        <w:rPr>
          <w:shd w:val="clear" w:color="auto" w:fill="FFFFFF"/>
        </w:rPr>
        <w:t>Returns an iterator pointing to the first value in this container. Returns end() if the container is empty.</w:t>
      </w:r>
    </w:p>
    <w:p w14:paraId="43154AB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2DFB6B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lastRenderedPageBreak/>
        <w:t>iterator end()</w:t>
      </w:r>
      <w:r>
        <w:rPr>
          <w:rFonts w:ascii="Courier New" w:eastAsia="Courier New" w:hAnsi="Courier New"/>
          <w:sz w:val="28"/>
          <w:shd w:val="clear" w:color="auto" w:fill="FFFFFF"/>
        </w:rPr>
        <w:br/>
      </w:r>
      <w:r>
        <w:rPr>
          <w:shd w:val="clear" w:color="auto" w:fill="FFFFFF"/>
        </w:rPr>
        <w:t>Returns an iterator pointing past-the-end of this container.</w:t>
      </w:r>
    </w:p>
    <w:p w14:paraId="7B71E78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BCBAD03"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iterator find(T&amp; element)</w:t>
      </w:r>
      <w:r>
        <w:rPr>
          <w:rFonts w:ascii="Courier New" w:eastAsia="Courier New" w:hAnsi="Courier New"/>
          <w:sz w:val="28"/>
          <w:shd w:val="clear" w:color="auto" w:fill="FFFFFF"/>
        </w:rPr>
        <w:br/>
      </w:r>
      <w:r>
        <w:rPr>
          <w:shd w:val="clear" w:color="auto" w:fill="FFFFFF"/>
        </w:rPr>
        <w:t>Returns an iterator to the specified element (if contained in the set)</w:t>
      </w:r>
    </w:p>
    <w:p w14:paraId="2FB921E2"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C55B41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pair&lt;iterator, bool&gt; insert(T&amp; element)</w:t>
      </w:r>
      <w:r>
        <w:rPr>
          <w:rFonts w:ascii="Courier New" w:eastAsia="Courier New" w:hAnsi="Courier New"/>
          <w:sz w:val="28"/>
          <w:shd w:val="clear" w:color="auto" w:fill="FFFFFF"/>
        </w:rPr>
        <w:br/>
      </w:r>
      <w:r>
        <w:rPr>
          <w:shd w:val="clear" w:color="auto" w:fill="FFFFFF"/>
        </w:rPr>
        <w:t>Inserts the element into the container.</w:t>
      </w:r>
    </w:p>
    <w:p w14:paraId="2EEBB4A6"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37DFE60"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push_back(T&amp; element)</w:t>
      </w:r>
      <w:r>
        <w:rPr>
          <w:rFonts w:ascii="Courier New" w:eastAsia="Courier New" w:hAnsi="Courier New"/>
          <w:sz w:val="28"/>
          <w:shd w:val="clear" w:color="auto" w:fill="FFFFFF"/>
        </w:rPr>
        <w:br/>
      </w:r>
      <w:r>
        <w:rPr>
          <w:shd w:val="clear" w:color="auto" w:fill="FFFFFF"/>
        </w:rPr>
        <w:t>Appends the specified element to the back of this container.</w:t>
      </w:r>
    </w:p>
    <w:p w14:paraId="339479F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2172748" w14:textId="77777777" w:rsidR="008636B1" w:rsidRDefault="008109AB" w:rsidP="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pop_back()</w:t>
      </w:r>
      <w:r>
        <w:rPr>
          <w:rFonts w:ascii="Courier New" w:eastAsia="Courier New" w:hAnsi="Courier New"/>
          <w:sz w:val="28"/>
          <w:shd w:val="clear" w:color="auto" w:fill="FFFFFF"/>
        </w:rPr>
        <w:br/>
      </w:r>
      <w:r>
        <w:rPr>
          <w:shd w:val="clear" w:color="auto" w:fill="FFFFFF"/>
        </w:rPr>
        <w:t>Removes the last element from this container.</w:t>
      </w:r>
    </w:p>
    <w:p w14:paraId="2D4AE45A" w14:textId="77777777" w:rsidR="00A617C3" w:rsidRDefault="00A617C3" w:rsidP="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D271974" w14:textId="77777777" w:rsidR="005C1BA5" w:rsidRDefault="008109AB" w:rsidP="008636B1">
      <w:pPr>
        <w:pStyle w:val="H6"/>
        <w:widowControl w:val="0"/>
        <w:spacing w:before="0"/>
        <w:rPr>
          <w:sz w:val="24"/>
          <w:szCs w:val="24"/>
          <w:shd w:val="clear" w:color="auto" w:fill="FFFFFF"/>
        </w:rPr>
      </w:pPr>
      <w:r w:rsidRPr="008636B1">
        <w:rPr>
          <w:sz w:val="24"/>
          <w:szCs w:val="24"/>
          <w:shd w:val="clear" w:color="auto" w:fill="FFFFFF"/>
        </w:rPr>
        <w:t>std::map&lt;K,V&gt;</w:t>
      </w:r>
    </w:p>
    <w:p w14:paraId="500838ED" w14:textId="77777777" w:rsidR="008636B1" w:rsidRPr="008636B1" w:rsidRDefault="008636B1" w:rsidP="008636B1">
      <w:pPr>
        <w:pStyle w:val="H6"/>
        <w:widowControl w:val="0"/>
        <w:spacing w:before="0"/>
        <w:rPr>
          <w:color w:val="000000"/>
          <w:sz w:val="24"/>
          <w:szCs w:val="24"/>
          <w:u w:val="none"/>
          <w:shd w:val="clear" w:color="auto" w:fill="FFFFFF"/>
        </w:rPr>
      </w:pPr>
    </w:p>
    <w:p w14:paraId="667CC85E"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This type defines the container that should hold all the planner nodes you will create in this algorithm. The </w:t>
      </w:r>
      <w:r>
        <w:rPr>
          <w:rFonts w:ascii="Courier New" w:eastAsia="Courier New" w:hAnsi="Courier New"/>
          <w:sz w:val="28"/>
          <w:shd w:val="clear" w:color="auto" w:fill="FFFFFF"/>
        </w:rPr>
        <w:t>std::map</w:t>
      </w:r>
      <w:r>
        <w:rPr>
          <w:shd w:val="clear" w:color="auto" w:fill="FFFFFF"/>
        </w:rPr>
        <w:t xml:space="preserve"> is a map data structure, meaning it holds key-value pairs (much like a hash map does.)</w:t>
      </w:r>
    </w:p>
    <w:p w14:paraId="5C1FAA0B"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5CB576A"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bool empty() const</w:t>
      </w:r>
      <w:r>
        <w:rPr>
          <w:rFonts w:ascii="Courier New" w:eastAsia="Courier New" w:hAnsi="Courier New"/>
          <w:sz w:val="28"/>
          <w:shd w:val="clear" w:color="auto" w:fill="FFFFFF"/>
        </w:rPr>
        <w:br/>
      </w:r>
      <w:r>
        <w:rPr>
          <w:shd w:val="clear" w:color="auto" w:fill="FFFFFF"/>
        </w:rPr>
        <w:t>Returns true if there are no key-value pairs left in this container, false otherwise.</w:t>
      </w:r>
    </w:p>
    <w:p w14:paraId="24E55B2C"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DE75C69"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clear()</w:t>
      </w:r>
      <w:r>
        <w:rPr>
          <w:rFonts w:ascii="Courier New" w:eastAsia="Courier New" w:hAnsi="Courier New"/>
          <w:sz w:val="28"/>
          <w:shd w:val="clear" w:color="auto" w:fill="FFFFFF"/>
        </w:rPr>
        <w:br/>
      </w:r>
      <w:r>
        <w:rPr>
          <w:shd w:val="clear" w:color="auto" w:fill="FFFFFF"/>
        </w:rPr>
        <w:t>Removes all key-value pairs from this container.</w:t>
      </w:r>
    </w:p>
    <w:p w14:paraId="7FD0EF2C"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D7472AF"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iterator begin()</w:t>
      </w:r>
      <w:r>
        <w:rPr>
          <w:rFonts w:ascii="Courier New" w:eastAsia="Courier New" w:hAnsi="Courier New"/>
          <w:sz w:val="28"/>
          <w:shd w:val="clear" w:color="auto" w:fill="FFFFFF"/>
        </w:rPr>
        <w:br/>
      </w:r>
      <w:r>
        <w:rPr>
          <w:shd w:val="clear" w:color="auto" w:fill="FFFFFF"/>
        </w:rPr>
        <w:t>Returns an iterator pointing to the first key-value pair in this container. Returns end() if the container is empty.</w:t>
      </w:r>
    </w:p>
    <w:p w14:paraId="47605540"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55B3627F"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iterator end()</w:t>
      </w:r>
      <w:r>
        <w:rPr>
          <w:rFonts w:ascii="Courier New" w:eastAsia="Courier New" w:hAnsi="Courier New"/>
          <w:sz w:val="28"/>
          <w:shd w:val="clear" w:color="auto" w:fill="FFFFFF"/>
        </w:rPr>
        <w:br/>
      </w:r>
      <w:r>
        <w:rPr>
          <w:shd w:val="clear" w:color="auto" w:fill="FFFFFF"/>
        </w:rPr>
        <w:t>Returns an iterator pointing past-the-end of this container.</w:t>
      </w:r>
    </w:p>
    <w:p w14:paraId="5DD691B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BA091FE"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V&amp; operator[](K const&amp; key)</w:t>
      </w:r>
      <w:r>
        <w:rPr>
          <w:rFonts w:ascii="Courier New" w:eastAsia="Courier New" w:hAnsi="Courier New"/>
          <w:sz w:val="28"/>
          <w:shd w:val="clear" w:color="auto" w:fill="FFFFFF"/>
        </w:rPr>
        <w:br/>
      </w:r>
      <w:r>
        <w:rPr>
          <w:shd w:val="clear" w:color="auto" w:fill="FFFFFF"/>
        </w:rPr>
        <w:t xml:space="preserve">Finds the key-value pair whose first element matches the specified key, and returns the second element. If the type V is a pointer type, returns NULL if the key is not found; this results in a new </w:t>
      </w:r>
      <w:r>
        <w:rPr>
          <w:rFonts w:ascii="Courier New" w:eastAsia="Courier New" w:hAnsi="Courier New"/>
          <w:sz w:val="28"/>
          <w:shd w:val="clear" w:color="auto" w:fill="FFFFFF"/>
        </w:rPr>
        <w:t>std::pair(key, NULL)</w:t>
      </w:r>
      <w:r>
        <w:rPr>
          <w:shd w:val="clear" w:color="auto" w:fill="FFFFFF"/>
        </w:rPr>
        <w:t xml:space="preserve"> being inserted into this container.</w:t>
      </w:r>
    </w:p>
    <w:p w14:paraId="2A0D6A75" w14:textId="77777777" w:rsidR="008636B1" w:rsidRPr="00A617C3" w:rsidRDefault="00A617C3" w:rsidP="00A617C3">
      <w:pPr>
        <w:rPr>
          <w:rFonts w:ascii="Courier New" w:eastAsia="Courier New" w:hAnsi="Courier New"/>
          <w:color w:val="004586"/>
          <w:szCs w:val="24"/>
          <w:u w:val="single"/>
          <w:shd w:val="clear" w:color="auto" w:fill="FFFFFF"/>
        </w:rPr>
      </w:pPr>
      <w:r>
        <w:rPr>
          <w:rFonts w:ascii="Courier New" w:eastAsia="Courier New" w:hAnsi="Courier New"/>
          <w:szCs w:val="24"/>
          <w:shd w:val="clear" w:color="auto" w:fill="FFFFFF"/>
        </w:rPr>
        <w:br w:type="page"/>
      </w:r>
    </w:p>
    <w:p w14:paraId="5FB9D249" w14:textId="77777777" w:rsidR="005C1BA5" w:rsidRPr="006933EA" w:rsidRDefault="008109AB" w:rsidP="008636B1">
      <w:pPr>
        <w:pStyle w:val="H6"/>
        <w:widowControl w:val="0"/>
        <w:spacing w:before="0"/>
        <w:rPr>
          <w:rFonts w:cs="Arial"/>
          <w:color w:val="000000"/>
          <w:sz w:val="24"/>
          <w:szCs w:val="24"/>
          <w:u w:val="none"/>
          <w:shd w:val="clear" w:color="auto" w:fill="FFFFFF"/>
        </w:rPr>
      </w:pPr>
      <w:r w:rsidRPr="006933EA">
        <w:rPr>
          <w:rFonts w:eastAsia="Courier New" w:cs="Arial"/>
          <w:sz w:val="24"/>
          <w:szCs w:val="24"/>
          <w:shd w:val="clear" w:color="auto" w:fill="FFFFFF"/>
        </w:rPr>
        <w:lastRenderedPageBreak/>
        <w:t>std::deque&lt;T&gt;</w:t>
      </w:r>
    </w:p>
    <w:p w14:paraId="76C514CE"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01BC1E52"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This container type defines the open list that you will use in this algorithm. Similar in functionality to the std::list type, it takes up much less internal memory and suffers less memory fragmentation in general. It is often used to implement the heap for a priority queue. Here's some relevant operations:</w:t>
      </w:r>
    </w:p>
    <w:p w14:paraId="28E3F07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4B8C629E"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bool empty() const</w:t>
      </w:r>
      <w:r>
        <w:rPr>
          <w:rFonts w:ascii="Courier New" w:eastAsia="Courier New" w:hAnsi="Courier New"/>
          <w:sz w:val="28"/>
          <w:shd w:val="clear" w:color="auto" w:fill="FFFFFF"/>
        </w:rPr>
        <w:br/>
      </w:r>
      <w:r>
        <w:rPr>
          <w:shd w:val="clear" w:color="auto" w:fill="FFFFFF"/>
        </w:rPr>
        <w:t>Returns true if there are no elements left in this container, false otherwise.</w:t>
      </w:r>
    </w:p>
    <w:p w14:paraId="63B01506"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752367E9"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clear()</w:t>
      </w:r>
      <w:r>
        <w:rPr>
          <w:rFonts w:ascii="Courier New" w:eastAsia="Courier New" w:hAnsi="Courier New"/>
          <w:sz w:val="28"/>
          <w:shd w:val="clear" w:color="auto" w:fill="FFFFFF"/>
        </w:rPr>
        <w:br/>
      </w:r>
      <w:r>
        <w:rPr>
          <w:shd w:val="clear" w:color="auto" w:fill="FFFFFF"/>
        </w:rPr>
        <w:t>Removes all elements from this container.</w:t>
      </w:r>
    </w:p>
    <w:p w14:paraId="6A564297"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A4578E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T&amp; front()</w:t>
      </w:r>
      <w:r>
        <w:rPr>
          <w:rFonts w:ascii="Courier New" w:eastAsia="Courier New" w:hAnsi="Courier New"/>
          <w:sz w:val="28"/>
          <w:shd w:val="clear" w:color="auto" w:fill="FFFFFF"/>
        </w:rPr>
        <w:br/>
      </w:r>
      <w:r>
        <w:rPr>
          <w:shd w:val="clear" w:color="auto" w:fill="FFFFFF"/>
        </w:rPr>
        <w:t>Returns the first element in this container.</w:t>
      </w:r>
    </w:p>
    <w:p w14:paraId="263B9B18"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57B9C082"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push_front(T&amp; element)</w:t>
      </w:r>
      <w:r>
        <w:rPr>
          <w:rFonts w:ascii="Courier New" w:eastAsia="Courier New" w:hAnsi="Courier New"/>
          <w:sz w:val="28"/>
          <w:shd w:val="clear" w:color="auto" w:fill="FFFFFF"/>
        </w:rPr>
        <w:br/>
      </w:r>
      <w:r>
        <w:rPr>
          <w:shd w:val="clear" w:color="auto" w:fill="FFFFFF"/>
        </w:rPr>
        <w:t>Appends the specified element to the front of this container.</w:t>
      </w:r>
    </w:p>
    <w:p w14:paraId="0C1B1E6F"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76B4EB0"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pop_front()</w:t>
      </w:r>
      <w:r>
        <w:rPr>
          <w:rFonts w:ascii="Courier New" w:eastAsia="Courier New" w:hAnsi="Courier New"/>
          <w:sz w:val="28"/>
          <w:shd w:val="clear" w:color="auto" w:fill="FFFFFF"/>
        </w:rPr>
        <w:br/>
      </w:r>
      <w:r>
        <w:rPr>
          <w:shd w:val="clear" w:color="auto" w:fill="FFFFFF"/>
        </w:rPr>
        <w:t>Removes the first element from this container.</w:t>
      </w:r>
    </w:p>
    <w:p w14:paraId="3AB6588E"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00701648"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T&amp; back()</w:t>
      </w:r>
      <w:r>
        <w:rPr>
          <w:rFonts w:ascii="Courier New" w:eastAsia="Courier New" w:hAnsi="Courier New"/>
          <w:sz w:val="28"/>
          <w:shd w:val="clear" w:color="auto" w:fill="FFFFFF"/>
        </w:rPr>
        <w:br/>
      </w:r>
      <w:r>
        <w:rPr>
          <w:shd w:val="clear" w:color="auto" w:fill="FFFFFF"/>
        </w:rPr>
        <w:t>Returns the last element in this container.</w:t>
      </w:r>
    </w:p>
    <w:p w14:paraId="671381B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72639D0C"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push_back(T&amp; element)</w:t>
      </w:r>
      <w:r>
        <w:rPr>
          <w:rFonts w:ascii="Courier New" w:eastAsia="Courier New" w:hAnsi="Courier New"/>
          <w:sz w:val="28"/>
          <w:shd w:val="clear" w:color="auto" w:fill="FFFFFF"/>
        </w:rPr>
        <w:br/>
      </w:r>
      <w:r>
        <w:rPr>
          <w:shd w:val="clear" w:color="auto" w:fill="FFFFFF"/>
        </w:rPr>
        <w:t>Appends the specified element to the back of this container.</w:t>
      </w:r>
    </w:p>
    <w:p w14:paraId="728CC5AD"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1D88627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pop_back()</w:t>
      </w:r>
      <w:r>
        <w:rPr>
          <w:rFonts w:ascii="Courier New" w:eastAsia="Courier New" w:hAnsi="Courier New"/>
          <w:sz w:val="28"/>
          <w:shd w:val="clear" w:color="auto" w:fill="FFFFFF"/>
        </w:rPr>
        <w:br/>
      </w:r>
      <w:r>
        <w:rPr>
          <w:shd w:val="clear" w:color="auto" w:fill="FFFFFF"/>
        </w:rPr>
        <w:t>Removes the last element from this container.</w:t>
      </w:r>
      <w:r>
        <w:rPr>
          <w:shd w:val="clear" w:color="auto" w:fill="FFFFFF"/>
        </w:rPr>
        <w:br/>
      </w:r>
    </w:p>
    <w:p w14:paraId="1436BA10" w14:textId="77777777" w:rsidR="008636B1" w:rsidRDefault="008109AB" w:rsidP="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This example program starts off with some C-style strings being added to a </w:t>
      </w:r>
      <w:r>
        <w:rPr>
          <w:rFonts w:ascii="Courier New" w:eastAsia="Courier New" w:hAnsi="Courier New"/>
          <w:sz w:val="28"/>
          <w:shd w:val="clear" w:color="auto" w:fill="FFFFFF"/>
        </w:rPr>
        <w:t>std::deque</w:t>
      </w:r>
      <w:r>
        <w:rPr>
          <w:shd w:val="clear" w:color="auto" w:fill="FFFFFF"/>
        </w:rPr>
        <w:t xml:space="preserve"> that is initially empty:</w:t>
      </w:r>
      <w:r>
        <w:rPr>
          <w:shd w:val="clear" w:color="auto" w:fill="FFFFFF"/>
        </w:rPr>
        <w:br/>
      </w:r>
      <w:r>
        <w:rPr>
          <w:shd w:val="clear" w:color="auto" w:fill="FFFFFF"/>
        </w:rPr>
        <w:br/>
      </w:r>
      <w:r>
        <w:rPr>
          <w:rFonts w:ascii="Courier New" w:eastAsia="Courier New" w:hAnsi="Courier New"/>
          <w:sz w:val="28"/>
          <w:shd w:val="clear" w:color="auto" w:fill="FFFFFF"/>
        </w:rPr>
        <w:t>std::deque&lt;char const*&gt; names;</w:t>
      </w:r>
      <w:r>
        <w:rPr>
          <w:rFonts w:ascii="Courier New" w:eastAsia="Courier New" w:hAnsi="Courier New"/>
          <w:sz w:val="28"/>
          <w:shd w:val="clear" w:color="auto" w:fill="FFFFFF"/>
        </w:rPr>
        <w:br/>
        <w:t>names.push_front(“charlie”);</w:t>
      </w:r>
      <w:r>
        <w:rPr>
          <w:rFonts w:ascii="Courier New" w:eastAsia="Courier New" w:hAnsi="Courier New"/>
          <w:sz w:val="28"/>
          <w:shd w:val="clear" w:color="auto" w:fill="FFFFFF"/>
        </w:rPr>
        <w:br/>
        <w:t>names.push_front(“bravo”);</w:t>
      </w:r>
      <w:r>
        <w:rPr>
          <w:rFonts w:ascii="Courier New" w:eastAsia="Courier New" w:hAnsi="Courier New"/>
          <w:sz w:val="28"/>
          <w:shd w:val="clear" w:color="auto" w:fill="FFFFFF"/>
        </w:rPr>
        <w:br/>
        <w:t>names.push_front(“alpha”);</w:t>
      </w:r>
      <w:r>
        <w:rPr>
          <w:rFonts w:ascii="Courier New" w:eastAsia="Courier New" w:hAnsi="Courier New"/>
          <w:sz w:val="28"/>
          <w:shd w:val="clear" w:color="auto" w:fill="FFFFFF"/>
        </w:rPr>
        <w:br/>
        <w:t>names.push_back(“charlie”);</w:t>
      </w:r>
      <w:r>
        <w:rPr>
          <w:rFonts w:ascii="Courier New" w:eastAsia="Courier New" w:hAnsi="Courier New"/>
          <w:sz w:val="28"/>
          <w:shd w:val="clear" w:color="auto" w:fill="FFFFFF"/>
        </w:rPr>
        <w:br/>
        <w:t>names.push_back(“echo”);</w:t>
      </w:r>
      <w:r>
        <w:rPr>
          <w:rFonts w:ascii="Courier New" w:eastAsia="Courier New" w:hAnsi="Courier New"/>
          <w:sz w:val="28"/>
          <w:shd w:val="clear" w:color="auto" w:fill="FFFFFF"/>
        </w:rPr>
        <w:br/>
        <w:t>names.push_back(“foxtrot”);</w:t>
      </w:r>
      <w:r>
        <w:rPr>
          <w:rFonts w:ascii="Courier New" w:eastAsia="Courier New" w:hAnsi="Courier New"/>
          <w:sz w:val="28"/>
          <w:shd w:val="clear" w:color="auto" w:fill="FFFFFF"/>
        </w:rPr>
        <w:br/>
      </w:r>
      <w:r>
        <w:rPr>
          <w:shd w:val="clear" w:color="auto" w:fill="FFFFFF"/>
        </w:rPr>
        <w:br/>
        <w:t>The program ends by removing all names, one at a time, alternating from either end.</w:t>
      </w:r>
      <w:r>
        <w:rPr>
          <w:shd w:val="clear" w:color="auto" w:fill="FFFFFF"/>
        </w:rPr>
        <w:br/>
      </w:r>
      <w:r>
        <w:rPr>
          <w:shd w:val="clear" w:color="auto" w:fill="FFFFFF"/>
        </w:rPr>
        <w:lastRenderedPageBreak/>
        <w:br/>
      </w:r>
      <w:r>
        <w:rPr>
          <w:rFonts w:ascii="Courier New" w:eastAsia="Courier New" w:hAnsi="Courier New"/>
          <w:sz w:val="28"/>
          <w:shd w:val="clear" w:color="auto" w:fill="FFFFFF"/>
        </w:rPr>
        <w:t>while (!names.empty())</w:t>
      </w:r>
      <w:r>
        <w:rPr>
          <w:rFonts w:ascii="Courier New" w:eastAsia="Courier New" w:hAnsi="Courier New"/>
          <w:sz w:val="28"/>
          <w:shd w:val="clear" w:color="auto" w:fill="FFFFFF"/>
        </w:rPr>
        <w:b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if (names.size() % 2)</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names.pop_front();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else</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names.pop_back();</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w:t>
      </w:r>
      <w:r>
        <w:rPr>
          <w:rFonts w:ascii="Courier New" w:eastAsia="Courier New" w:hAnsi="Courier New"/>
          <w:sz w:val="28"/>
          <w:shd w:val="clear" w:color="auto" w:fill="FFFFFF"/>
        </w:rPr>
        <w:br/>
        <w:t>}</w:t>
      </w:r>
      <w:r>
        <w:rPr>
          <w:rFonts w:ascii="Courier New" w:eastAsia="Courier New" w:hAnsi="Courier New"/>
          <w:sz w:val="28"/>
          <w:shd w:val="clear" w:color="auto" w:fill="FFFFFF"/>
        </w:rPr>
        <w:br/>
      </w:r>
      <w:r>
        <w:rPr>
          <w:shd w:val="clear" w:color="auto" w:fill="FFFFFF"/>
        </w:rPr>
        <w:br/>
        <w:t>When working with this container, the word element is interchangeable with planner node.</w:t>
      </w:r>
    </w:p>
    <w:p w14:paraId="128CC631" w14:textId="77777777" w:rsidR="00A617C3" w:rsidRPr="008636B1" w:rsidRDefault="00A617C3" w:rsidP="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D9BF921" w14:textId="77777777" w:rsidR="005C1BA5" w:rsidRDefault="008109AB" w:rsidP="008636B1">
      <w:pPr>
        <w:pStyle w:val="H5"/>
        <w:widowControl w:val="0"/>
        <w:spacing w:before="0"/>
        <w:rPr>
          <w:sz w:val="28"/>
          <w:szCs w:val="28"/>
          <w:shd w:val="clear" w:color="auto" w:fill="FFFFFF"/>
        </w:rPr>
      </w:pPr>
      <w:r w:rsidRPr="008636B1">
        <w:rPr>
          <w:sz w:val="28"/>
          <w:szCs w:val="28"/>
          <w:shd w:val="clear" w:color="auto" w:fill="FFFFFF"/>
        </w:rPr>
        <w:t>Class API</w:t>
      </w:r>
    </w:p>
    <w:p w14:paraId="23B12ABA" w14:textId="77777777" w:rsidR="008636B1" w:rsidRPr="008636B1" w:rsidRDefault="008636B1" w:rsidP="008636B1">
      <w:pPr>
        <w:pStyle w:val="H5"/>
        <w:widowControl w:val="0"/>
        <w:spacing w:before="0"/>
        <w:rPr>
          <w:b w:val="0"/>
          <w:i w:val="0"/>
          <w:color w:val="000000"/>
          <w:sz w:val="28"/>
          <w:szCs w:val="28"/>
          <w:shd w:val="clear" w:color="auto" w:fill="FFFFFF"/>
        </w:rPr>
      </w:pPr>
    </w:p>
    <w:p w14:paraId="5EC0DCD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In addition, classes will be provided to students to provide terrain information and a debugging interface. The API is as follows:</w:t>
      </w:r>
    </w:p>
    <w:p w14:paraId="27E4F195"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514B3ED" w14:textId="77777777" w:rsidR="005C1BA5" w:rsidRDefault="008109AB" w:rsidP="008636B1">
      <w:pPr>
        <w:pStyle w:val="H6"/>
        <w:widowControl w:val="0"/>
        <w:spacing w:before="0"/>
        <w:rPr>
          <w:sz w:val="24"/>
          <w:szCs w:val="24"/>
          <w:shd w:val="clear" w:color="auto" w:fill="FFFFFF"/>
        </w:rPr>
      </w:pPr>
      <w:r w:rsidRPr="008636B1">
        <w:rPr>
          <w:sz w:val="24"/>
          <w:szCs w:val="24"/>
          <w:shd w:val="clear" w:color="auto" w:fill="FFFFFF"/>
        </w:rPr>
        <w:t>TileMap</w:t>
      </w:r>
    </w:p>
    <w:p w14:paraId="564759EC" w14:textId="77777777" w:rsidR="008636B1" w:rsidRPr="008636B1" w:rsidRDefault="008636B1" w:rsidP="008636B1">
      <w:pPr>
        <w:pStyle w:val="H6"/>
        <w:widowControl w:val="0"/>
        <w:spacing w:before="0"/>
        <w:rPr>
          <w:color w:val="000000"/>
          <w:sz w:val="24"/>
          <w:szCs w:val="24"/>
          <w:u w:val="none"/>
          <w:shd w:val="clear" w:color="auto" w:fill="FFFFFF"/>
        </w:rPr>
      </w:pPr>
    </w:p>
    <w:p w14:paraId="0A518FE0"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resetTileDrawing()</w:t>
      </w:r>
      <w:r>
        <w:rPr>
          <w:rFonts w:ascii="Courier New" w:eastAsia="Courier New" w:hAnsi="Courier New"/>
          <w:sz w:val="28"/>
          <w:shd w:val="clear" w:color="auto" w:fill="FFFFFF"/>
        </w:rPr>
        <w:br/>
      </w:r>
      <w:r>
        <w:rPr>
          <w:shd w:val="clear" w:color="auto" w:fill="FFFFFF"/>
        </w:rPr>
        <w:t>Method will reset (wipe) all drawing on the tiles in this map.</w:t>
      </w:r>
    </w:p>
    <w:p w14:paraId="76092F62"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96BA67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Tile* getTile(int row, int column) const</w:t>
      </w:r>
      <w:r>
        <w:rPr>
          <w:rFonts w:ascii="Courier New" w:eastAsia="Courier New" w:hAnsi="Courier New"/>
          <w:sz w:val="28"/>
          <w:shd w:val="clear" w:color="auto" w:fill="FFFFFF"/>
        </w:rPr>
        <w:br/>
      </w:r>
      <w:r>
        <w:rPr>
          <w:shd w:val="clear" w:color="auto" w:fill="FFFFFF"/>
        </w:rPr>
        <w:t>Method will return a pointer to the Tile at the designated row and column.</w:t>
      </w:r>
    </w:p>
    <w:p w14:paraId="11DE9B79"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3FF1BD1"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int getRowCount() const</w:t>
      </w:r>
      <w:r>
        <w:rPr>
          <w:rFonts w:ascii="Courier New" w:eastAsia="Courier New" w:hAnsi="Courier New"/>
          <w:sz w:val="28"/>
          <w:shd w:val="clear" w:color="auto" w:fill="FFFFFF"/>
        </w:rPr>
        <w:br/>
      </w:r>
      <w:r>
        <w:rPr>
          <w:shd w:val="clear" w:color="auto" w:fill="FFFFFF"/>
        </w:rPr>
        <w:t>Method will return the number of rows of tiles in this map.</w:t>
      </w:r>
    </w:p>
    <w:p w14:paraId="0CDAF6DF"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73D899A"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int getColumnCount() const</w:t>
      </w:r>
      <w:r>
        <w:rPr>
          <w:rFonts w:ascii="Courier New" w:eastAsia="Courier New" w:hAnsi="Courier New"/>
          <w:sz w:val="28"/>
          <w:shd w:val="clear" w:color="auto" w:fill="FFFFFF"/>
        </w:rPr>
        <w:br/>
      </w:r>
      <w:r>
        <w:rPr>
          <w:shd w:val="clear" w:color="auto" w:fill="FFFFFF"/>
        </w:rPr>
        <w:t>Method will return the number of columns of tiles in this map.</w:t>
      </w:r>
    </w:p>
    <w:p w14:paraId="1ED4A274"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E68F6E2"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double getTileRadius() const</w:t>
      </w:r>
      <w:r>
        <w:rPr>
          <w:rFonts w:ascii="Courier New" w:eastAsia="Courier New" w:hAnsi="Courier New"/>
          <w:sz w:val="28"/>
          <w:shd w:val="clear" w:color="auto" w:fill="FFFFFF"/>
        </w:rPr>
        <w:br/>
      </w:r>
      <w:r>
        <w:rPr>
          <w:shd w:val="clear" w:color="auto" w:fill="FFFFFF"/>
        </w:rPr>
        <w:t>Method will return the length of the radius of tiles in this map.</w:t>
      </w:r>
    </w:p>
    <w:p w14:paraId="7BD42586"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4B07553" w14:textId="77777777" w:rsidR="005C1BA5" w:rsidRPr="008636B1" w:rsidRDefault="008109AB" w:rsidP="008636B1">
      <w:pPr>
        <w:pStyle w:val="H6"/>
        <w:widowControl w:val="0"/>
        <w:spacing w:before="0"/>
        <w:rPr>
          <w:color w:val="000000"/>
          <w:sz w:val="24"/>
          <w:szCs w:val="24"/>
          <w:u w:val="none"/>
          <w:shd w:val="clear" w:color="auto" w:fill="FFFFFF"/>
        </w:rPr>
      </w:pPr>
      <w:r w:rsidRPr="008636B1">
        <w:rPr>
          <w:sz w:val="24"/>
          <w:szCs w:val="24"/>
          <w:shd w:val="clear" w:color="auto" w:fill="FFFFFF"/>
        </w:rPr>
        <w:t>Tile</w:t>
      </w:r>
    </w:p>
    <w:p w14:paraId="5091BD81"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resetDrawing()</w:t>
      </w:r>
      <w:r>
        <w:rPr>
          <w:rFonts w:ascii="Courier New" w:eastAsia="Courier New" w:hAnsi="Courier New"/>
          <w:sz w:val="28"/>
          <w:shd w:val="clear" w:color="auto" w:fill="FFFFFF"/>
        </w:rPr>
        <w:br/>
      </w:r>
      <w:r>
        <w:rPr>
          <w:shd w:val="clear" w:color="auto" w:fill="FFFFFF"/>
        </w:rPr>
        <w:t>Method will reset all drawing on this tile.</w:t>
      </w:r>
    </w:p>
    <w:p w14:paraId="021FDB3A" w14:textId="77777777" w:rsidR="00A617C3" w:rsidRDefault="00A617C3">
      <w:pPr>
        <w:rPr>
          <w:rFonts w:eastAsia="Arial" w:hAnsi="Arial"/>
          <w:color w:val="000000"/>
          <w:shd w:val="clear" w:color="auto" w:fill="FFFFFF"/>
        </w:rPr>
      </w:pPr>
      <w:r>
        <w:rPr>
          <w:shd w:val="clear" w:color="auto" w:fill="FFFFFF"/>
        </w:rPr>
        <w:br w:type="page"/>
      </w:r>
    </w:p>
    <w:p w14:paraId="1B29FFF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lastRenderedPageBreak/>
        <w:t>void setFill(unsigned int color)</w:t>
      </w:r>
      <w:r>
        <w:rPr>
          <w:rFonts w:ascii="Courier New" w:eastAsia="Courier New" w:hAnsi="Courier New"/>
          <w:sz w:val="28"/>
          <w:shd w:val="clear" w:color="auto" w:fill="FFFFFF"/>
        </w:rPr>
        <w:br/>
      </w:r>
      <w:r>
        <w:rPr>
          <w:shd w:val="clear" w:color="auto" w:fill="FFFFFF"/>
        </w:rPr>
        <w:t>Method will set the tile's fill color to the designated color in the LRGB color space (8-bits each for luminosity, red, green, and blue.)</w:t>
      </w:r>
    </w:p>
    <w:p w14:paraId="354E3E11"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5AFE2A7"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setMarker(unsigned int color)</w:t>
      </w:r>
      <w:r>
        <w:rPr>
          <w:rFonts w:ascii="Courier New" w:eastAsia="Courier New" w:hAnsi="Courier New"/>
          <w:sz w:val="28"/>
          <w:shd w:val="clear" w:color="auto" w:fill="FFFFFF"/>
        </w:rPr>
        <w:br/>
      </w:r>
      <w:r>
        <w:rPr>
          <w:shd w:val="clear" w:color="auto" w:fill="FFFFFF"/>
        </w:rPr>
        <w:t>Method will set the tile's marker color to the designated color in the LRGB color space.</w:t>
      </w:r>
    </w:p>
    <w:p w14:paraId="1796D74B"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0CE1BAF"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setOutline(unsigned int color)</w:t>
      </w:r>
      <w:r>
        <w:rPr>
          <w:rFonts w:ascii="Courier New" w:eastAsia="Courier New" w:hAnsi="Courier New"/>
          <w:sz w:val="28"/>
          <w:shd w:val="clear" w:color="auto" w:fill="FFFFFF"/>
        </w:rPr>
        <w:br/>
      </w:r>
      <w:r>
        <w:rPr>
          <w:shd w:val="clear" w:color="auto" w:fill="FFFFFF"/>
        </w:rPr>
        <w:t>Method will set the tile's outline color to the designated color in the LRGB color space.</w:t>
      </w:r>
    </w:p>
    <w:p w14:paraId="4E08CE55"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2E070D7"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setLineTo(Tile* destination, unsigned int color)</w:t>
      </w:r>
      <w:r>
        <w:rPr>
          <w:rFonts w:ascii="Courier New" w:eastAsia="Courier New" w:hAnsi="Courier New"/>
          <w:sz w:val="28"/>
          <w:shd w:val="clear" w:color="auto" w:fill="FFFFFF"/>
        </w:rPr>
        <w:br/>
      </w:r>
      <w:r>
        <w:rPr>
          <w:shd w:val="clear" w:color="auto" w:fill="FFFFFF"/>
        </w:rPr>
        <w:t>Method will set up a line to be drawn from this tile to the destination using the designated color.</w:t>
      </w:r>
    </w:p>
    <w:p w14:paraId="3755B967"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EB68154"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int getRow() const</w:t>
      </w:r>
      <w:r>
        <w:rPr>
          <w:rFonts w:ascii="Courier New" w:eastAsia="Courier New" w:hAnsi="Courier New"/>
          <w:sz w:val="28"/>
          <w:shd w:val="clear" w:color="auto" w:fill="FFFFFF"/>
        </w:rPr>
        <w:br/>
      </w:r>
      <w:r>
        <w:rPr>
          <w:shd w:val="clear" w:color="auto" w:fill="FFFFFF"/>
        </w:rPr>
        <w:t>Method will return the tile's row in the map.</w:t>
      </w:r>
    </w:p>
    <w:p w14:paraId="6A8C5658" w14:textId="77777777" w:rsidR="00A617C3" w:rsidRDefault="00A617C3" w:rsidP="00A617C3">
      <w:pPr>
        <w:rPr>
          <w:shd w:val="clear" w:color="auto" w:fill="FFFFFF"/>
        </w:rPr>
      </w:pPr>
    </w:p>
    <w:p w14:paraId="24D95E4A" w14:textId="77777777" w:rsidR="005C1BA5" w:rsidRPr="00A617C3" w:rsidRDefault="008109AB" w:rsidP="00A617C3">
      <w:pPr>
        <w:rPr>
          <w:rFonts w:eastAsia="Arial" w:hAnsi="Arial"/>
          <w:color w:val="000000"/>
          <w:shd w:val="clear" w:color="auto" w:fill="FFFFFF"/>
        </w:rPr>
      </w:pPr>
      <w:r>
        <w:rPr>
          <w:rFonts w:ascii="Courier New" w:eastAsia="Courier New" w:hAnsi="Courier New"/>
          <w:sz w:val="28"/>
          <w:shd w:val="clear" w:color="auto" w:fill="FFFFFF"/>
        </w:rPr>
        <w:t>int getColumn() const</w:t>
      </w:r>
      <w:r>
        <w:rPr>
          <w:rFonts w:ascii="Courier New" w:eastAsia="Courier New" w:hAnsi="Courier New"/>
          <w:sz w:val="28"/>
          <w:shd w:val="clear" w:color="auto" w:fill="FFFFFF"/>
        </w:rPr>
        <w:br/>
      </w:r>
      <w:r>
        <w:rPr>
          <w:shd w:val="clear" w:color="auto" w:fill="FFFFFF"/>
        </w:rPr>
        <w:t>Method will return the tile's column in the map.</w:t>
      </w:r>
    </w:p>
    <w:p w14:paraId="4202FB1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0766D89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int getXCoordinate() const</w:t>
      </w:r>
      <w:r>
        <w:rPr>
          <w:rFonts w:ascii="Courier New" w:eastAsia="Courier New" w:hAnsi="Courier New"/>
          <w:sz w:val="28"/>
          <w:shd w:val="clear" w:color="auto" w:fill="FFFFFF"/>
        </w:rPr>
        <w:br/>
      </w:r>
      <w:r>
        <w:rPr>
          <w:shd w:val="clear" w:color="auto" w:fill="FFFFFF"/>
        </w:rPr>
        <w:t>Method will return the tile's x-axis coordinate on the map.</w:t>
      </w:r>
    </w:p>
    <w:p w14:paraId="0F90577A"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F789A65"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int getYCoordinate() const</w:t>
      </w:r>
      <w:r>
        <w:rPr>
          <w:rFonts w:ascii="Courier New" w:eastAsia="Courier New" w:hAnsi="Courier New"/>
          <w:sz w:val="28"/>
          <w:shd w:val="clear" w:color="auto" w:fill="FFFFFF"/>
        </w:rPr>
        <w:br/>
      </w:r>
      <w:r>
        <w:rPr>
          <w:shd w:val="clear" w:color="auto" w:fill="FFFFFF"/>
        </w:rPr>
        <w:t>Method will return the tile's y-axis coordinate on the map.</w:t>
      </w:r>
    </w:p>
    <w:p w14:paraId="40C7DB9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E3F69CC" w14:textId="77777777" w:rsidR="005C1BA5" w:rsidRDefault="008109AB" w:rsidP="008636B1">
      <w:pPr>
        <w:pStyle w:val="H5"/>
        <w:widowControl w:val="0"/>
        <w:spacing w:before="0"/>
        <w:rPr>
          <w:sz w:val="28"/>
          <w:szCs w:val="28"/>
          <w:shd w:val="clear" w:color="auto" w:fill="FFFFFF"/>
        </w:rPr>
      </w:pPr>
      <w:r w:rsidRPr="008636B1">
        <w:rPr>
          <w:sz w:val="28"/>
          <w:szCs w:val="28"/>
          <w:shd w:val="clear" w:color="auto" w:fill="FFFFFF"/>
        </w:rPr>
        <w:t>PathSearch API</w:t>
      </w:r>
    </w:p>
    <w:p w14:paraId="71CA9751" w14:textId="77777777" w:rsidR="008636B1" w:rsidRPr="008636B1" w:rsidRDefault="008636B1" w:rsidP="008636B1">
      <w:pPr>
        <w:pStyle w:val="H5"/>
        <w:widowControl w:val="0"/>
        <w:spacing w:before="0"/>
        <w:rPr>
          <w:b w:val="0"/>
          <w:i w:val="0"/>
          <w:color w:val="000000"/>
          <w:sz w:val="28"/>
          <w:szCs w:val="28"/>
          <w:shd w:val="clear" w:color="auto" w:fill="FFFFFF"/>
        </w:rPr>
      </w:pPr>
    </w:p>
    <w:p w14:paraId="041BE0F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All student searches will adhere to the following public interface (no more, no less).</w:t>
      </w:r>
    </w:p>
    <w:p w14:paraId="3C91EB7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45026974"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PathSearch()</w:t>
      </w:r>
      <w:r>
        <w:rPr>
          <w:shd w:val="clear" w:color="auto" w:fill="FFFFFF"/>
        </w:rPr>
        <w:br/>
        <w:t>The constructor should take no arguments.</w:t>
      </w:r>
      <w:r>
        <w:rPr>
          <w:shd w:val="clear" w:color="auto" w:fill="FFFFFF"/>
        </w:rPr>
        <w:br/>
      </w:r>
    </w:p>
    <w:p w14:paraId="08945658"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~PathSearch()</w:t>
      </w:r>
      <w:r>
        <w:rPr>
          <w:rFonts w:ascii="Courier New" w:eastAsia="Courier New" w:hAnsi="Courier New"/>
          <w:sz w:val="28"/>
          <w:shd w:val="clear" w:color="auto" w:fill="FFFFFF"/>
        </w:rPr>
        <w:br/>
      </w:r>
      <w:r>
        <w:rPr>
          <w:shd w:val="clear" w:color="auto" w:fill="FFFFFF"/>
        </w:rPr>
        <w:t>The destructor should perform any final cleanup required before deletion of the object.</w:t>
      </w:r>
    </w:p>
    <w:p w14:paraId="3DC12138"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3524447A"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initialize(TileMap* _tileMap)</w:t>
      </w:r>
      <w:r>
        <w:rPr>
          <w:rFonts w:ascii="Courier New" w:eastAsia="Courier New" w:hAnsi="Courier New"/>
          <w:sz w:val="28"/>
          <w:shd w:val="clear" w:color="auto" w:fill="FFFFFF"/>
        </w:rPr>
        <w:br/>
      </w:r>
      <w:r>
        <w:rPr>
          <w:shd w:val="clear" w:color="auto" w:fill="FFFFFF"/>
        </w:rPr>
        <w:t xml:space="preserve">Method will be called after the tile map is loaded. This is usually where the search graph is generated. </w:t>
      </w:r>
      <w:r>
        <w:rPr>
          <w:shd w:val="clear" w:color="auto" w:fill="FFFFFF"/>
        </w:rPr>
        <w:br/>
      </w:r>
    </w:p>
    <w:p w14:paraId="4B63BBB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enter(int startRow, int startCol, int goalRow, int goalCol)</w:t>
      </w:r>
      <w:r>
        <w:rPr>
          <w:rFonts w:ascii="Courier New" w:eastAsia="Courier New" w:hAnsi="Courier New"/>
          <w:sz w:val="28"/>
          <w:shd w:val="clear" w:color="auto" w:fill="FFFFFF"/>
        </w:rPr>
        <w:br/>
      </w:r>
      <w:r>
        <w:rPr>
          <w:shd w:val="clear" w:color="auto" w:fill="FFFFFF"/>
        </w:rPr>
        <w:lastRenderedPageBreak/>
        <w:t>Method will be called before any update of the path planner and should prepare for a search to be performed between the tiles at the coordinates indicated.</w:t>
      </w:r>
    </w:p>
    <w:p w14:paraId="4C250238"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42D2F4A9"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update(long timeslice)</w:t>
      </w:r>
      <w:r>
        <w:rPr>
          <w:rFonts w:ascii="Courier New" w:eastAsia="Courier New" w:hAnsi="Courier New"/>
          <w:sz w:val="28"/>
          <w:shd w:val="clear" w:color="auto" w:fill="FFFFFF"/>
        </w:rPr>
        <w:br/>
      </w:r>
      <w:r>
        <w:rPr>
          <w:shd w:val="clear" w:color="auto" w:fill="FFFFFF"/>
        </w:rPr>
        <w:t>Method will be called to allow the path planner to execute for the specified allotted time (in milliseconds). Within this method the search should be performed until the time expires or the solution is found.</w:t>
      </w:r>
    </w:p>
    <w:p w14:paraId="3200DAD3"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5D7ABEA"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If the update's allotted time is zero (0), this method should only do a single iteration of the algorithm. Otherwise the update should only iterate for the time slices number of milliseconds.</w:t>
      </w:r>
    </w:p>
    <w:p w14:paraId="1DEB12FE"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5E444BB9" w14:textId="77777777" w:rsidR="008636B1"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exit()</w:t>
      </w:r>
      <w:r>
        <w:rPr>
          <w:rFonts w:ascii="Courier New" w:eastAsia="Courier New" w:hAnsi="Courier New"/>
          <w:sz w:val="28"/>
          <w:shd w:val="clear" w:color="auto" w:fill="FFFFFF"/>
        </w:rPr>
        <w:br/>
      </w:r>
      <w:r>
        <w:rPr>
          <w:shd w:val="clear" w:color="auto" w:fill="FFFFFF"/>
        </w:rPr>
        <w:t>Method will be called when the current search data is no longer needed. It should clean up any memory allocated for this search. Note that this is not exactly the same as the destructor, as the object may be reinitialized to perform another search.</w:t>
      </w:r>
    </w:p>
    <w:p w14:paraId="7D19F3E9" w14:textId="77777777" w:rsidR="00A617C3" w:rsidRDefault="00A617C3"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p>
    <w:p w14:paraId="67AF2D93"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shutdown()</w:t>
      </w:r>
      <w:r>
        <w:rPr>
          <w:rFonts w:ascii="Courier New" w:eastAsia="Courier New" w:hAnsi="Courier New"/>
          <w:sz w:val="28"/>
          <w:shd w:val="clear" w:color="auto" w:fill="FFFFFF"/>
        </w:rPr>
        <w:br/>
      </w:r>
      <w:r>
        <w:rPr>
          <w:shd w:val="clear" w:color="auto" w:fill="FFFFFF"/>
        </w:rPr>
        <w:t>Method will be called when the tile map is unloaded. It should clean up any memory allocated for this tile map.</w:t>
      </w:r>
      <w:r>
        <w:rPr>
          <w:shd w:val="clear" w:color="auto" w:fill="FFFFFF"/>
        </w:rPr>
        <w:br/>
      </w:r>
    </w:p>
    <w:p w14:paraId="46744B0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bool isDone()</w:t>
      </w:r>
      <w:r>
        <w:rPr>
          <w:rFonts w:ascii="Courier New" w:eastAsia="Courier New" w:hAnsi="Courier New"/>
          <w:sz w:val="28"/>
          <w:shd w:val="clear" w:color="auto" w:fill="FFFFFF"/>
        </w:rPr>
        <w:br/>
      </w:r>
      <w:r>
        <w:rPr>
          <w:shd w:val="clear" w:color="auto" w:fill="FFFFFF"/>
        </w:rPr>
        <w:t>Method should return true if the update function has finished because it found a solution, otherwise it should return false.</w:t>
      </w:r>
    </w:p>
    <w:p w14:paraId="766F1139"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DF4B511"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std::vector&lt;Tile const*&gt; const getSolution() const</w:t>
      </w:r>
      <w:r>
        <w:rPr>
          <w:rFonts w:ascii="Courier New" w:eastAsia="Courier New" w:hAnsi="Courier New"/>
          <w:sz w:val="28"/>
          <w:shd w:val="clear" w:color="auto" w:fill="FFFFFF"/>
        </w:rPr>
        <w:br/>
      </w:r>
      <w:r>
        <w:rPr>
          <w:shd w:val="clear" w:color="auto" w:fill="FFFFFF"/>
        </w:rPr>
        <w:t>Method should return a vector containing the solution path as an ordered se</w:t>
      </w:r>
      <w:r w:rsidR="001C6CF7">
        <w:rPr>
          <w:shd w:val="clear" w:color="auto" w:fill="FFFFFF"/>
        </w:rPr>
        <w:t>ries of Tile pointers from finish to start</w:t>
      </w:r>
      <w:r>
        <w:rPr>
          <w:shd w:val="clear" w:color="auto" w:fill="FFFFFF"/>
        </w:rPr>
        <w:t>.</w:t>
      </w:r>
    </w:p>
    <w:p w14:paraId="4FD2FC4E"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C261FD7" w14:textId="77777777" w:rsidR="005C1BA5" w:rsidRDefault="008109AB" w:rsidP="008636B1">
      <w:pPr>
        <w:pStyle w:val="H4"/>
        <w:widowControl w:val="0"/>
        <w:spacing w:before="0"/>
        <w:rPr>
          <w:sz w:val="35"/>
          <w:shd w:val="clear" w:color="auto" w:fill="FFFFFF"/>
        </w:rPr>
      </w:pPr>
      <w:r>
        <w:rPr>
          <w:sz w:val="35"/>
          <w:shd w:val="clear" w:color="auto" w:fill="FFFFFF"/>
        </w:rPr>
        <w:t>Search Algorithms</w:t>
      </w:r>
    </w:p>
    <w:p w14:paraId="0DA05D57" w14:textId="77777777" w:rsidR="008636B1" w:rsidRDefault="008636B1" w:rsidP="008636B1">
      <w:pPr>
        <w:pStyle w:val="H4"/>
        <w:widowControl w:val="0"/>
        <w:spacing w:before="0"/>
        <w:rPr>
          <w:b w:val="0"/>
          <w:color w:val="000000"/>
          <w:sz w:val="24"/>
          <w:shd w:val="clear" w:color="auto" w:fill="FFFFFF"/>
        </w:rPr>
      </w:pPr>
    </w:p>
    <w:p w14:paraId="5C298B2D"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This manual covers the several common searches in the breadth-first family of search algorithms. Students are strongly advised to start with the breadth-first search and build up to A* as each algorithm is an built on top of the previous ones: you will not be able to understand </w:t>
      </w:r>
      <w:r>
        <w:rPr>
          <w:color w:val="383C40"/>
          <w:shd w:val="clear" w:color="auto" w:fill="FFFFFF"/>
        </w:rPr>
        <w:t>A*</w:t>
      </w:r>
      <w:r>
        <w:rPr>
          <w:shd w:val="clear" w:color="auto" w:fill="FFFFFF"/>
        </w:rPr>
        <w:t>, the most common optimal search used in games today, without a solid grasp of the other basic search algorithms.</w:t>
      </w:r>
    </w:p>
    <w:p w14:paraId="40CD1C82" w14:textId="77777777" w:rsidR="008636B1" w:rsidRDefault="008636B1"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7CB74EE"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As you implement each algorithm, be sure to compare its performance is comparable with that of the completed application so that you know you're on the right track. Also, test your debug build for memory usage and stability, and test your release build for speed.</w:t>
      </w:r>
    </w:p>
    <w:p w14:paraId="73518FCC" w14:textId="77777777" w:rsidR="008636B1" w:rsidRPr="00A617C3" w:rsidRDefault="00A617C3" w:rsidP="00A617C3">
      <w:pPr>
        <w:rPr>
          <w:rFonts w:eastAsia="Arial" w:hAnsi="Arial"/>
          <w:color w:val="000000"/>
          <w:shd w:val="clear" w:color="auto" w:fill="FFFFFF"/>
        </w:rPr>
      </w:pPr>
      <w:r>
        <w:rPr>
          <w:shd w:val="clear" w:color="auto" w:fill="FFFFFF"/>
        </w:rPr>
        <w:br w:type="page"/>
      </w:r>
    </w:p>
    <w:p w14:paraId="1B066DF0" w14:textId="77777777" w:rsidR="005C1BA5" w:rsidRDefault="008109AB" w:rsidP="008636B1">
      <w:pPr>
        <w:pStyle w:val="H5"/>
        <w:widowControl w:val="0"/>
        <w:spacing w:before="0"/>
        <w:rPr>
          <w:sz w:val="28"/>
          <w:szCs w:val="28"/>
          <w:shd w:val="clear" w:color="auto" w:fill="FFFFFF"/>
        </w:rPr>
      </w:pPr>
      <w:r w:rsidRPr="00575BAB">
        <w:rPr>
          <w:sz w:val="28"/>
          <w:szCs w:val="28"/>
          <w:shd w:val="clear" w:color="auto" w:fill="FFFFFF"/>
        </w:rPr>
        <w:lastRenderedPageBreak/>
        <w:t>Breadth-First Search</w:t>
      </w:r>
    </w:p>
    <w:p w14:paraId="60B44828" w14:textId="77777777" w:rsidR="00575BAB" w:rsidRPr="00575BAB" w:rsidRDefault="00575BAB" w:rsidP="008636B1">
      <w:pPr>
        <w:pStyle w:val="H5"/>
        <w:widowControl w:val="0"/>
        <w:spacing w:before="0"/>
        <w:rPr>
          <w:b w:val="0"/>
          <w:i w:val="0"/>
          <w:color w:val="000000"/>
          <w:sz w:val="28"/>
          <w:szCs w:val="28"/>
          <w:shd w:val="clear" w:color="auto" w:fill="FFFFFF"/>
        </w:rPr>
      </w:pPr>
    </w:p>
    <w:p w14:paraId="7F411AAB"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Conceptually speaking, this algorithm is a generalization of the tree traversal method with the same name that you've seen before in the Data Structures and other courses. (On the other hand, the programming interface that you will work with here is not as </w:t>
      </w:r>
      <w:r>
        <w:rPr>
          <w:i/>
          <w:shd w:val="clear" w:color="auto" w:fill="FFFFFF"/>
        </w:rPr>
        <w:t>generic</w:t>
      </w:r>
      <w:r>
        <w:rPr>
          <w:shd w:val="clear" w:color="auto" w:fill="FFFFFF"/>
        </w:rPr>
        <w:t xml:space="preserve"> because you cannot substitute arbitrary data types.)</w:t>
      </w:r>
    </w:p>
    <w:p w14:paraId="7FA900C9" w14:textId="77777777" w:rsidR="00575BAB" w:rsidRDefault="00575B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1902A2A" w14:textId="77777777" w:rsidR="005C1BA5" w:rsidRDefault="008109AB" w:rsidP="008636B1">
      <w:pPr>
        <w:pStyle w:val="H6"/>
        <w:widowControl w:val="0"/>
        <w:spacing w:before="0"/>
        <w:rPr>
          <w:sz w:val="24"/>
          <w:szCs w:val="24"/>
          <w:shd w:val="clear" w:color="auto" w:fill="FFFFFF"/>
        </w:rPr>
      </w:pPr>
      <w:r w:rsidRPr="00575BAB">
        <w:rPr>
          <w:sz w:val="24"/>
          <w:szCs w:val="24"/>
          <w:shd w:val="clear" w:color="auto" w:fill="FFFFFF"/>
        </w:rPr>
        <w:t>Algorithmic Outline</w:t>
      </w:r>
    </w:p>
    <w:p w14:paraId="62AE4C92" w14:textId="77777777" w:rsidR="00575BAB" w:rsidRPr="00575BAB" w:rsidRDefault="00575BAB" w:rsidP="008636B1">
      <w:pPr>
        <w:pStyle w:val="H6"/>
        <w:widowControl w:val="0"/>
        <w:spacing w:before="0"/>
        <w:rPr>
          <w:color w:val="000000"/>
          <w:sz w:val="24"/>
          <w:szCs w:val="24"/>
          <w:u w:val="none"/>
          <w:shd w:val="clear" w:color="auto" w:fill="FFFFFF"/>
        </w:rPr>
      </w:pPr>
    </w:p>
    <w:p w14:paraId="53BC6989"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The basic data structures will have roughly the following definitions.</w:t>
      </w:r>
    </w:p>
    <w:p w14:paraId="7E298734" w14:textId="77777777" w:rsidR="00575BAB" w:rsidRDefault="00575B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tbl>
      <w:tblPr>
        <w:tblW w:w="0" w:type="auto"/>
        <w:tblInd w:w="165" w:type="dxa"/>
        <w:tblBorders>
          <w:top w:val="single" w:sz="6" w:space="0" w:color="C2C2C2"/>
          <w:left w:val="single" w:sz="6" w:space="0" w:color="C2C2C2"/>
          <w:bottom w:val="single" w:sz="6" w:space="0" w:color="C2C2C2"/>
          <w:right w:val="single" w:sz="6" w:space="0" w:color="C2C2C2"/>
        </w:tblBorders>
        <w:tblLayout w:type="fixed"/>
        <w:tblCellMar>
          <w:top w:w="150" w:type="dxa"/>
          <w:left w:w="150" w:type="dxa"/>
          <w:bottom w:w="150" w:type="dxa"/>
          <w:right w:w="165" w:type="dxa"/>
        </w:tblCellMar>
        <w:tblLook w:val="0000" w:firstRow="0" w:lastRow="0" w:firstColumn="0" w:lastColumn="0" w:noHBand="0" w:noVBand="0"/>
      </w:tblPr>
      <w:tblGrid>
        <w:gridCol w:w="4680"/>
        <w:gridCol w:w="4680"/>
      </w:tblGrid>
      <w:tr w:rsidR="005C1BA5" w14:paraId="1B22FE03" w14:textId="77777777" w:rsidTr="00575BAB">
        <w:trPr>
          <w:trHeight w:val="1617"/>
        </w:trPr>
        <w:tc>
          <w:tcPr>
            <w:tcW w:w="4680" w:type="dxa"/>
            <w:shd w:val="clear" w:color="auto" w:fill="auto"/>
            <w:tcMar>
              <w:left w:w="165" w:type="dxa"/>
              <w:right w:w="150" w:type="dxa"/>
            </w:tcMar>
          </w:tcPr>
          <w:p w14:paraId="1A34DF50" w14:textId="77777777" w:rsidR="005C1BA5" w:rsidRDefault="008109AB" w:rsidP="008636B1">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Courier New" w:eastAsia="Courier New" w:hAnsi="Courier New"/>
                <w:color w:val="000000"/>
                <w:sz w:val="28"/>
                <w:shd w:val="clear" w:color="auto" w:fill="FFFFFF"/>
              </w:rPr>
            </w:pPr>
            <w:r>
              <w:rPr>
                <w:rFonts w:ascii="Courier New" w:eastAsia="Courier New" w:hAnsi="Courier New"/>
                <w:color w:val="000000"/>
                <w:sz w:val="28"/>
                <w:shd w:val="clear" w:color="auto" w:fill="FFFFFF"/>
              </w:rPr>
              <w:t>Tile</w:t>
            </w:r>
            <w:r>
              <w:rPr>
                <w:rFonts w:ascii="Courier New" w:eastAsia="Courier New" w:hAnsi="Courier New"/>
                <w:color w:val="000000"/>
                <w:sz w:val="28"/>
                <w:shd w:val="clear" w:color="auto" w:fill="FFFFFF"/>
              </w:rPr>
              <w:br/>
              <w:t>{</w:t>
            </w:r>
            <w:r>
              <w:rPr>
                <w:rFonts w:ascii="Courier New" w:eastAsia="Courier New" w:hAnsi="Courier New"/>
                <w:color w:val="000000"/>
                <w:sz w:val="28"/>
                <w:shd w:val="clear" w:color="auto" w:fill="FFFFFF"/>
              </w:rPr>
              <w:br/>
            </w:r>
            <w:r w:rsidR="00A617C3">
              <w:rPr>
                <w:rFonts w:ascii="Courier New" w:eastAsia="Courier New" w:hAnsi="Courier New"/>
                <w:color w:val="000000"/>
                <w:sz w:val="28"/>
                <w:shd w:val="clear" w:color="auto" w:fill="FFFFFF"/>
              </w:rPr>
              <w:t xml:space="preserve"> </w:t>
            </w:r>
            <w:r w:rsidR="00877EBD">
              <w:rPr>
                <w:rFonts w:ascii="Courier New" w:eastAsia="Courier New" w:hAnsi="Courier New"/>
                <w:color w:val="000000"/>
                <w:sz w:val="28"/>
                <w:shd w:val="clear" w:color="auto" w:fill="FFFFFF"/>
              </w:rPr>
              <w:t>row, column;</w:t>
            </w:r>
            <w:r w:rsidR="00877EBD">
              <w:rPr>
                <w:rFonts w:ascii="Courier New" w:eastAsia="Courier New" w:hAnsi="Courier New"/>
                <w:color w:val="000000"/>
                <w:sz w:val="28"/>
                <w:shd w:val="clear" w:color="auto" w:fill="FFFFFF"/>
              </w:rPr>
              <w:br/>
            </w:r>
            <w:r w:rsidR="00A617C3">
              <w:rPr>
                <w:rFonts w:ascii="Courier New" w:eastAsia="Courier New" w:hAnsi="Courier New"/>
                <w:color w:val="000000"/>
                <w:sz w:val="28"/>
                <w:shd w:val="clear" w:color="auto" w:fill="FFFFFF"/>
              </w:rPr>
              <w:t xml:space="preserve"> </w:t>
            </w:r>
            <w:r w:rsidR="00877EBD">
              <w:rPr>
                <w:rFonts w:ascii="Courier New" w:eastAsia="Courier New" w:hAnsi="Courier New"/>
                <w:color w:val="000000"/>
                <w:sz w:val="28"/>
                <w:shd w:val="clear" w:color="auto" w:fill="FFFFFF"/>
              </w:rPr>
              <w:t>x, y, weight;</w:t>
            </w:r>
            <w:r w:rsidR="00877EBD">
              <w:rPr>
                <w:rFonts w:ascii="Courier New" w:eastAsia="Courier New" w:hAnsi="Courier New"/>
                <w:color w:val="000000"/>
                <w:sz w:val="28"/>
                <w:shd w:val="clear" w:color="auto" w:fill="FFFFFF"/>
              </w:rPr>
              <w:br/>
              <w:t>};</w:t>
            </w:r>
          </w:p>
        </w:tc>
        <w:tc>
          <w:tcPr>
            <w:tcW w:w="4680" w:type="dxa"/>
            <w:shd w:val="clear" w:color="auto" w:fill="auto"/>
          </w:tcPr>
          <w:p w14:paraId="7967B8A1" w14:textId="77777777" w:rsidR="005C1BA5" w:rsidRDefault="008109AB" w:rsidP="008636B1">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Courier New" w:eastAsia="Courier New" w:hAnsi="Courier New"/>
                <w:color w:val="000000"/>
                <w:sz w:val="28"/>
                <w:shd w:val="clear" w:color="auto" w:fill="FFFFFF"/>
              </w:rPr>
            </w:pPr>
            <w:r>
              <w:rPr>
                <w:rFonts w:ascii="Courier New" w:eastAsia="Courier New" w:hAnsi="Courier New"/>
                <w:color w:val="000000"/>
                <w:sz w:val="28"/>
                <w:shd w:val="clear" w:color="auto" w:fill="FFFFFF"/>
              </w:rPr>
              <w:t>TileMap</w:t>
            </w:r>
            <w:r>
              <w:rPr>
                <w:rFonts w:ascii="Courier New" w:eastAsia="Courier New" w:hAnsi="Courier New"/>
                <w:color w:val="000000"/>
                <w:sz w:val="28"/>
                <w:shd w:val="clear" w:color="auto" w:fill="FFFFFF"/>
              </w:rPr>
              <w:br/>
              <w:t>{</w:t>
            </w:r>
            <w:r>
              <w:rPr>
                <w:rFonts w:ascii="Courier New" w:eastAsia="Courier New" w:hAnsi="Courier New"/>
                <w:color w:val="000000"/>
                <w:sz w:val="28"/>
                <w:shd w:val="clear" w:color="auto" w:fill="FFFFFF"/>
              </w:rPr>
              <w:br/>
            </w:r>
            <w:r w:rsidR="00A617C3">
              <w:rPr>
                <w:rFonts w:ascii="Courier New" w:eastAsia="Courier New" w:hAnsi="Courier New"/>
                <w:color w:val="000000"/>
                <w:sz w:val="28"/>
                <w:shd w:val="clear" w:color="auto" w:fill="FFFFFF"/>
              </w:rPr>
              <w:t xml:space="preserve"> </w:t>
            </w:r>
            <w:r>
              <w:rPr>
                <w:rFonts w:ascii="Courier New" w:eastAsia="Courier New" w:hAnsi="Courier New"/>
                <w:color w:val="000000"/>
                <w:sz w:val="28"/>
                <w:shd w:val="clear" w:color="auto" w:fill="FFFFFF"/>
              </w:rPr>
              <w:t>getTile(row, colum</w:t>
            </w:r>
            <w:r w:rsidR="00877EBD">
              <w:rPr>
                <w:rFonts w:ascii="Courier New" w:eastAsia="Courier New" w:hAnsi="Courier New"/>
                <w:color w:val="000000"/>
                <w:sz w:val="28"/>
                <w:shd w:val="clear" w:color="auto" w:fill="FFFFFF"/>
              </w:rPr>
              <w:t>n);</w:t>
            </w:r>
            <w:r w:rsidR="00877EBD">
              <w:rPr>
                <w:rFonts w:ascii="Courier New" w:eastAsia="Courier New" w:hAnsi="Courier New"/>
                <w:color w:val="000000"/>
                <w:sz w:val="28"/>
                <w:shd w:val="clear" w:color="auto" w:fill="FFFFFF"/>
              </w:rPr>
              <w:br/>
            </w:r>
            <w:r w:rsidR="00A617C3">
              <w:rPr>
                <w:rFonts w:ascii="Courier New" w:eastAsia="Courier New" w:hAnsi="Courier New"/>
                <w:color w:val="000000"/>
                <w:sz w:val="28"/>
                <w:shd w:val="clear" w:color="auto" w:fill="FFFFFF"/>
              </w:rPr>
              <w:t xml:space="preserve"> </w:t>
            </w:r>
            <w:r w:rsidR="00877EBD">
              <w:rPr>
                <w:rFonts w:ascii="Courier New" w:eastAsia="Courier New" w:hAnsi="Courier New"/>
                <w:color w:val="000000"/>
                <w:sz w:val="28"/>
                <w:shd w:val="clear" w:color="auto" w:fill="FFFFFF"/>
              </w:rPr>
              <w:t>rowCount, columnCount;</w:t>
            </w:r>
            <w:r w:rsidR="00877EBD">
              <w:rPr>
                <w:rFonts w:ascii="Courier New" w:eastAsia="Courier New" w:hAnsi="Courier New"/>
                <w:color w:val="000000"/>
                <w:sz w:val="28"/>
                <w:shd w:val="clear" w:color="auto" w:fill="FFFFFF"/>
              </w:rPr>
              <w:br/>
              <w:t>};</w:t>
            </w:r>
          </w:p>
        </w:tc>
      </w:tr>
    </w:tbl>
    <w:p w14:paraId="287786F1" w14:textId="77777777" w:rsidR="00575BAB" w:rsidRDefault="00575B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0C809AD4" w14:textId="77777777" w:rsidR="005C1BA5" w:rsidRPr="00A617C3" w:rsidRDefault="008109AB" w:rsidP="00A617C3">
      <w:pPr>
        <w:rPr>
          <w:rFonts w:eastAsia="Arial" w:hAnsi="Arial"/>
          <w:color w:val="000000"/>
          <w:shd w:val="clear" w:color="auto" w:fill="FFFFFF"/>
        </w:rPr>
      </w:pPr>
      <w:r>
        <w:rPr>
          <w:shd w:val="clear" w:color="auto" w:fill="FFFFFF"/>
        </w:rPr>
        <w:t xml:space="preserve">Tile objects store physical data such as </w:t>
      </w:r>
      <w:r>
        <w:rPr>
          <w:b/>
          <w:i/>
          <w:shd w:val="clear" w:color="auto" w:fill="FFFFFF"/>
        </w:rPr>
        <w:t>coordinates</w:t>
      </w:r>
      <w:r>
        <w:rPr>
          <w:shd w:val="clear" w:color="auto" w:fill="FFFFFF"/>
        </w:rPr>
        <w:t xml:space="preserve"> and </w:t>
      </w:r>
      <w:r>
        <w:rPr>
          <w:b/>
          <w:i/>
          <w:shd w:val="clear" w:color="auto" w:fill="FFFFFF"/>
        </w:rPr>
        <w:t>weights</w:t>
      </w:r>
      <w:r>
        <w:rPr>
          <w:shd w:val="clear" w:color="auto" w:fill="FFFFFF"/>
        </w:rPr>
        <w:t xml:space="preserve">. As the Tiles are already created for you, you should never create </w:t>
      </w:r>
      <w:r>
        <w:rPr>
          <w:rFonts w:ascii="Courier New" w:eastAsia="Courier New" w:hAnsi="Courier New"/>
          <w:sz w:val="28"/>
          <w:shd w:val="clear" w:color="auto" w:fill="FFFFFF"/>
        </w:rPr>
        <w:t>Tile</w:t>
      </w:r>
      <w:r>
        <w:rPr>
          <w:shd w:val="clear" w:color="auto" w:fill="FFFFFF"/>
        </w:rPr>
        <w:t xml:space="preserve"> objects: instead, they are always accessible from a passed-in </w:t>
      </w:r>
      <w:r>
        <w:rPr>
          <w:rFonts w:ascii="Courier New" w:eastAsia="Courier New" w:hAnsi="Courier New"/>
          <w:sz w:val="28"/>
          <w:shd w:val="clear" w:color="auto" w:fill="FFFFFF"/>
        </w:rPr>
        <w:t>TileMap</w:t>
      </w:r>
      <w:r>
        <w:rPr>
          <w:shd w:val="clear" w:color="auto" w:fill="FFFFFF"/>
        </w:rPr>
        <w:t xml:space="preserve"> instance. </w:t>
      </w:r>
      <w:r>
        <w:rPr>
          <w:shd w:val="clear" w:color="auto" w:fill="FFFFFF"/>
        </w:rPr>
        <w:br/>
      </w:r>
    </w:p>
    <w:p w14:paraId="3CC0713C"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In addition, breadth-first derived searches use a tree structure to search the state space (i.e., the terrain) so a tree node data structure for planning will be necessary. Here is an example of the skeleton of such a node data structure:</w:t>
      </w:r>
    </w:p>
    <w:p w14:paraId="3DC4E9CE" w14:textId="77777777" w:rsidR="00877EBD" w:rsidRDefault="00877EBD"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64A69F7"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r>
        <w:rPr>
          <w:rFonts w:ascii="Courier New" w:eastAsia="Courier New" w:hAnsi="Courier New"/>
          <w:sz w:val="28"/>
          <w:shd w:val="clear" w:color="auto" w:fill="FFFFFF"/>
        </w:rPr>
        <w:t>PlannerNode</w:t>
      </w:r>
      <w:r>
        <w:rPr>
          <w:rFonts w:ascii="Courier New" w:eastAsia="Courier New" w:hAnsi="Courier New"/>
          <w:sz w:val="28"/>
          <w:shd w:val="clear" w:color="auto" w:fill="FFFFFF"/>
        </w:rPr>
        <w:b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Node* parent;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SearchNode* vertex;</w:t>
      </w:r>
      <w:r>
        <w:rPr>
          <w:rFonts w:ascii="Courier New" w:eastAsia="Courier New" w:hAnsi="Courier New"/>
          <w:sz w:val="28"/>
          <w:shd w:val="clear" w:color="auto" w:fill="FFFFFF"/>
        </w:rPr>
        <w:br/>
        <w:t>};</w:t>
      </w:r>
    </w:p>
    <w:p w14:paraId="2FCFF250" w14:textId="77777777" w:rsidR="00877EBD" w:rsidRDefault="00877EBD"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78FA8C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PlannerNode objects accumulate path information. Each path can be considered a linked list in reverse, from the end node to the start.</w:t>
      </w:r>
    </w:p>
    <w:p w14:paraId="3D4A993C" w14:textId="77777777" w:rsidR="00877EBD" w:rsidRDefault="00877EBD"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1E55C73"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Here's a sketch of how a breadth-first search would work over tiles:</w:t>
      </w:r>
      <w:r>
        <w:rPr>
          <w:shd w:val="clear" w:color="auto" w:fill="FFFFFF"/>
        </w:rPr>
        <w:br/>
      </w:r>
    </w:p>
    <w:tbl>
      <w:tblPr>
        <w:tblStyle w:val="PlainTable2"/>
        <w:tblW w:w="0" w:type="auto"/>
        <w:tblBorders>
          <w:top w:val="single" w:sz="6" w:space="0" w:color="C2C2C2"/>
          <w:left w:val="single" w:sz="6" w:space="0" w:color="C2C2C2"/>
          <w:bottom w:val="single" w:sz="6" w:space="0" w:color="C2C2C2"/>
          <w:right w:val="single" w:sz="6" w:space="0" w:color="C2C2C2"/>
          <w:insideH w:val="single" w:sz="6" w:space="0" w:color="C2C2C2"/>
          <w:insideV w:val="single" w:sz="6" w:space="0" w:color="C2C2C2"/>
        </w:tblBorders>
        <w:tblLayout w:type="fixed"/>
        <w:tblLook w:val="0000" w:firstRow="0" w:lastRow="0" w:firstColumn="0" w:lastColumn="0" w:noHBand="0" w:noVBand="0"/>
      </w:tblPr>
      <w:tblGrid>
        <w:gridCol w:w="9360"/>
      </w:tblGrid>
      <w:tr w:rsidR="005C1BA5" w14:paraId="1132DD5F" w14:textId="77777777" w:rsidTr="00877EBD">
        <w:trPr>
          <w:cnfStyle w:val="000000100000" w:firstRow="0" w:lastRow="0" w:firstColumn="0" w:lastColumn="0" w:oddVBand="0" w:evenVBand="0" w:oddHBand="1" w:evenHBand="0" w:firstRowFirstColumn="0" w:firstRowLastColumn="0" w:lastRowFirstColumn="0" w:lastRowLastColumn="0"/>
          <w:trHeight w:val="4269"/>
        </w:trPr>
        <w:tc>
          <w:tcPr>
            <w:cnfStyle w:val="000010000000" w:firstRow="0" w:lastRow="0" w:firstColumn="0" w:lastColumn="0" w:oddVBand="1" w:evenVBand="0" w:oddHBand="0" w:evenHBand="0" w:firstRowFirstColumn="0" w:firstRowLastColumn="0" w:lastRowFirstColumn="0" w:lastRowLastColumn="0"/>
            <w:tcW w:w="9360" w:type="dxa"/>
            <w:tcBorders>
              <w:top w:val="none" w:sz="0" w:space="0" w:color="auto"/>
              <w:left w:val="none" w:sz="0" w:space="0" w:color="auto"/>
              <w:bottom w:val="none" w:sz="0" w:space="0" w:color="auto"/>
              <w:right w:val="none" w:sz="0" w:space="0" w:color="auto"/>
            </w:tcBorders>
          </w:tcPr>
          <w:p w14:paraId="071896D3" w14:textId="77777777" w:rsidR="00877EBD" w:rsidRPr="00877EBD" w:rsidRDefault="00877EBD" w:rsidP="00877EBD">
            <w:pPr>
              <w:pStyle w:val="td"/>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540"/>
              <w:rPr>
                <w:color w:val="000000"/>
                <w:sz w:val="16"/>
                <w:szCs w:val="16"/>
                <w:shd w:val="clear" w:color="auto" w:fill="FFFFFF"/>
              </w:rPr>
            </w:pPr>
          </w:p>
          <w:p w14:paraId="555ED79F" w14:textId="77777777" w:rsidR="005C1BA5" w:rsidRDefault="008109AB" w:rsidP="008636B1">
            <w:pPr>
              <w:pStyle w:val="td"/>
              <w:numPr>
                <w:ilvl w:val="0"/>
                <w:numId w:val="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Find the graph vertex that represents the start tile.</w:t>
            </w:r>
          </w:p>
          <w:p w14:paraId="3282C6BB" w14:textId="77777777" w:rsidR="005C1BA5" w:rsidRDefault="008109AB" w:rsidP="008636B1">
            <w:pPr>
              <w:pStyle w:val="td"/>
              <w:numPr>
                <w:ilvl w:val="0"/>
                <w:numId w:val="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Create a new PlannerNode at the vertex.</w:t>
            </w:r>
            <w:r>
              <w:rPr>
                <w:color w:val="000000"/>
                <w:shd w:val="clear" w:color="auto" w:fill="FFFFFF"/>
              </w:rPr>
              <w:br/>
            </w:r>
          </w:p>
          <w:p w14:paraId="5E0EB0D9" w14:textId="77777777" w:rsidR="005C1BA5" w:rsidRDefault="008109AB" w:rsidP="008636B1">
            <w:pPr>
              <w:pStyle w:val="td"/>
              <w:numPr>
                <w:ilvl w:val="0"/>
                <w:numId w:val="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Enqueue this node into the open container.</w:t>
            </w:r>
          </w:p>
          <w:p w14:paraId="74A36885" w14:textId="77777777" w:rsidR="005C1BA5" w:rsidRDefault="008109AB" w:rsidP="008636B1">
            <w:pPr>
              <w:pStyle w:val="td"/>
              <w:numPr>
                <w:ilvl w:val="0"/>
                <w:numId w:val="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Associate the start location with this node in the </w:t>
            </w:r>
            <w:r>
              <w:rPr>
                <w:b/>
                <w:i/>
                <w:color w:val="000000"/>
                <w:shd w:val="clear" w:color="auto" w:fill="FFFFFF"/>
              </w:rPr>
              <w:t>visited</w:t>
            </w:r>
            <w:r>
              <w:rPr>
                <w:color w:val="000000"/>
                <w:shd w:val="clear" w:color="auto" w:fill="FFFFFF"/>
              </w:rPr>
              <w:t xml:space="preserve"> map.</w:t>
            </w:r>
          </w:p>
          <w:p w14:paraId="3BEDA18A" w14:textId="77777777" w:rsidR="005C1BA5" w:rsidRDefault="008109AB" w:rsidP="008636B1">
            <w:pPr>
              <w:pStyle w:val="td"/>
              <w:numPr>
                <w:ilvl w:val="0"/>
                <w:numId w:val="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While the open container possesses nodes, do the following: </w:t>
            </w:r>
          </w:p>
          <w:p w14:paraId="265B0247" w14:textId="77777777" w:rsidR="005C1BA5" w:rsidRDefault="008109AB" w:rsidP="008636B1">
            <w:pPr>
              <w:pStyle w:val="td"/>
              <w:numPr>
                <w:ilvl w:val="1"/>
                <w:numId w:val="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Dequeue the current node from the open container.</w:t>
            </w:r>
          </w:p>
          <w:p w14:paraId="0C731ACA" w14:textId="77777777" w:rsidR="005C1BA5" w:rsidRDefault="008109AB" w:rsidP="008636B1">
            <w:pPr>
              <w:pStyle w:val="td"/>
              <w:numPr>
                <w:ilvl w:val="1"/>
                <w:numId w:val="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If this node is at the goal, build the solution list and exit.</w:t>
            </w:r>
          </w:p>
          <w:p w14:paraId="36D76551" w14:textId="77777777" w:rsidR="005C1BA5" w:rsidRDefault="008109AB" w:rsidP="008636B1">
            <w:pPr>
              <w:pStyle w:val="td"/>
              <w:numPr>
                <w:ilvl w:val="1"/>
                <w:numId w:val="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Otherwise, for each successor of current: </w:t>
            </w:r>
          </w:p>
          <w:p w14:paraId="0056952B" w14:textId="77777777" w:rsidR="005C1BA5" w:rsidRDefault="008109AB" w:rsidP="008636B1">
            <w:pPr>
              <w:pStyle w:val="td"/>
              <w:numPr>
                <w:ilvl w:val="2"/>
                <w:numId w:val="5"/>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successor is not a duplicate: </w:t>
            </w:r>
          </w:p>
          <w:p w14:paraId="14A543B4" w14:textId="77777777" w:rsidR="005C1BA5" w:rsidRDefault="008109AB" w:rsidP="008636B1">
            <w:pPr>
              <w:pStyle w:val="td"/>
              <w:numPr>
                <w:ilvl w:val="3"/>
                <w:numId w:val="6"/>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Enqueue a PlannerNode at the successor into the open container.</w:t>
            </w:r>
          </w:p>
          <w:p w14:paraId="232302E5" w14:textId="77777777" w:rsidR="005C1BA5" w:rsidRDefault="008109AB" w:rsidP="008636B1">
            <w:pPr>
              <w:pStyle w:val="td"/>
              <w:numPr>
                <w:ilvl w:val="3"/>
                <w:numId w:val="6"/>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Associate the successor's location with this node in the </w:t>
            </w:r>
            <w:r>
              <w:rPr>
                <w:rFonts w:ascii="Courier New" w:eastAsia="Courier New" w:hAnsi="Courier New"/>
                <w:color w:val="000000"/>
                <w:sz w:val="28"/>
                <w:shd w:val="clear" w:color="auto" w:fill="FFFFFF"/>
              </w:rPr>
              <w:t>visited</w:t>
            </w:r>
            <w:r w:rsidR="00877EBD">
              <w:rPr>
                <w:color w:val="000000"/>
                <w:shd w:val="clear" w:color="auto" w:fill="FFFFFF"/>
              </w:rPr>
              <w:t xml:space="preserve"> map.</w:t>
            </w:r>
          </w:p>
        </w:tc>
      </w:tr>
    </w:tbl>
    <w:p w14:paraId="67634AD1" w14:textId="77777777" w:rsidR="00877EBD" w:rsidRDefault="00877EBD"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73A34CD" w14:textId="77777777" w:rsidR="00877EBD"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Remember, each algorithm is split into five major parts: an </w:t>
      </w:r>
      <w:r>
        <w:rPr>
          <w:rFonts w:ascii="Courier New" w:eastAsia="Courier New" w:hAnsi="Courier New"/>
          <w:sz w:val="28"/>
          <w:shd w:val="clear" w:color="auto" w:fill="FFFFFF"/>
        </w:rPr>
        <w:t>initialize()</w:t>
      </w:r>
      <w:r>
        <w:rPr>
          <w:shd w:val="clear" w:color="auto" w:fill="FFFFFF"/>
        </w:rPr>
        <w:t xml:space="preserve"> method that will take in data about the map, an </w:t>
      </w:r>
      <w:r>
        <w:rPr>
          <w:rFonts w:ascii="Courier New" w:eastAsia="Courier New" w:hAnsi="Courier New"/>
          <w:sz w:val="28"/>
          <w:shd w:val="clear" w:color="auto" w:fill="FFFFFF"/>
        </w:rPr>
        <w:t>enter()</w:t>
      </w:r>
      <w:r>
        <w:rPr>
          <w:shd w:val="clear" w:color="auto" w:fill="FFFFFF"/>
        </w:rPr>
        <w:t xml:space="preserve"> method that will take the start and goal parameters and contain the code before the </w:t>
      </w:r>
      <w:r>
        <w:rPr>
          <w:rFonts w:ascii="Courier New" w:eastAsia="Courier New" w:hAnsi="Courier New"/>
          <w:sz w:val="28"/>
          <w:shd w:val="clear" w:color="auto" w:fill="FFFFFF"/>
        </w:rPr>
        <w:t>while</w:t>
      </w:r>
      <w:r>
        <w:rPr>
          <w:shd w:val="clear" w:color="auto" w:fill="FFFFFF"/>
        </w:rPr>
        <w:t xml:space="preserve"> loop, an </w:t>
      </w:r>
      <w:r>
        <w:rPr>
          <w:rFonts w:ascii="Courier New" w:eastAsia="Courier New" w:hAnsi="Courier New"/>
          <w:sz w:val="28"/>
          <w:shd w:val="clear" w:color="auto" w:fill="FFFFFF"/>
        </w:rPr>
        <w:t>update()</w:t>
      </w:r>
      <w:r>
        <w:rPr>
          <w:shd w:val="clear" w:color="auto" w:fill="FFFFFF"/>
        </w:rPr>
        <w:t xml:space="preserve"> that will contain the while loop itself, an </w:t>
      </w:r>
      <w:r>
        <w:rPr>
          <w:rFonts w:ascii="Courier New" w:eastAsia="Courier New" w:hAnsi="Courier New"/>
          <w:sz w:val="28"/>
          <w:shd w:val="clear" w:color="auto" w:fill="FFFFFF"/>
        </w:rPr>
        <w:t>exit()</w:t>
      </w:r>
      <w:r>
        <w:rPr>
          <w:shd w:val="clear" w:color="auto" w:fill="FFFFFF"/>
        </w:rPr>
        <w:t xml:space="preserve"> method called upon completion of the planning of a path, and a </w:t>
      </w:r>
      <w:r>
        <w:rPr>
          <w:rFonts w:ascii="Courier New" w:eastAsia="Courier New" w:hAnsi="Courier New"/>
          <w:sz w:val="28"/>
          <w:shd w:val="clear" w:color="auto" w:fill="FFFFFF"/>
        </w:rPr>
        <w:t>shutdown()</w:t>
      </w:r>
      <w:r>
        <w:rPr>
          <w:shd w:val="clear" w:color="auto" w:fill="FFFFFF"/>
        </w:rPr>
        <w:t xml:space="preserve"> that will be called when the map is unloaded. This division enables the path planner application to step through or pause at each iteration.</w:t>
      </w:r>
    </w:p>
    <w:p w14:paraId="3F08867F" w14:textId="77777777" w:rsidR="00A617C3" w:rsidRDefault="00A617C3" w:rsidP="00A617C3">
      <w:pPr>
        <w:rPr>
          <w:shd w:val="clear" w:color="auto" w:fill="FFFFFF"/>
        </w:rPr>
      </w:pPr>
    </w:p>
    <w:p w14:paraId="451C90CD" w14:textId="77777777" w:rsidR="005C1BA5" w:rsidRPr="00A617C3" w:rsidRDefault="008109AB" w:rsidP="00A617C3">
      <w:pPr>
        <w:rPr>
          <w:rFonts w:eastAsia="Arial" w:hAnsi="Arial"/>
          <w:color w:val="000000"/>
          <w:shd w:val="clear" w:color="auto" w:fill="FFFFFF"/>
        </w:rPr>
      </w:pPr>
      <w:r>
        <w:rPr>
          <w:shd w:val="clear" w:color="auto" w:fill="FFFFFF"/>
        </w:rPr>
        <w:t xml:space="preserve">Below is a simple example of using a </w:t>
      </w:r>
      <w:r>
        <w:rPr>
          <w:rFonts w:ascii="Courier New" w:eastAsia="Courier New" w:hAnsi="Courier New"/>
          <w:sz w:val="28"/>
          <w:shd w:val="clear" w:color="auto" w:fill="FFFFFF"/>
        </w:rPr>
        <w:t>std::map</w:t>
      </w:r>
      <w:r>
        <w:rPr>
          <w:shd w:val="clear" w:color="auto" w:fill="FFFFFF"/>
        </w:rPr>
        <w:t xml:space="preserve"> to find a key-value pair </w:t>
      </w:r>
      <w:r>
        <w:rPr>
          <w:shd w:val="clear" w:color="auto" w:fill="FFFFFF"/>
        </w:rPr>
        <w:t>–</w:t>
      </w:r>
      <w:r>
        <w:rPr>
          <w:shd w:val="clear" w:color="auto" w:fill="FFFFFF"/>
        </w:rPr>
        <w:t xml:space="preserve"> in this case, a </w:t>
      </w:r>
      <w:r>
        <w:rPr>
          <w:rFonts w:ascii="Courier New" w:eastAsia="Courier New" w:hAnsi="Courier New"/>
          <w:sz w:val="28"/>
          <w:shd w:val="clear" w:color="auto" w:fill="FFFFFF"/>
        </w:rPr>
        <w:t>PlannerNode</w:t>
      </w:r>
      <w:r>
        <w:rPr>
          <w:shd w:val="clear" w:color="auto" w:fill="FFFFFF"/>
        </w:rPr>
        <w:t xml:space="preserve"> at the specified vertex:</w:t>
      </w:r>
    </w:p>
    <w:p w14:paraId="73EBDA11" w14:textId="77777777" w:rsidR="00877EBD" w:rsidRDefault="00877EBD"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A19B6F6" w14:textId="77777777" w:rsidR="005C1BA5" w:rsidRDefault="008109AB" w:rsidP="008636B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created[vertex] = myPlannerNode;</w:t>
      </w:r>
      <w:r>
        <w:rPr>
          <w:shd w:val="clear" w:color="auto" w:fill="FFFFFF"/>
        </w:rPr>
        <w:br/>
      </w:r>
    </w:p>
    <w:p w14:paraId="078CCDB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Finally, you will need to use iterators in order to properly clean up after each algorithm. The path planner application executes a subroutine just like this one to render your created planner nodes.</w:t>
      </w:r>
    </w:p>
    <w:p w14:paraId="3FBCB0DC" w14:textId="77777777" w:rsidR="00877EBD" w:rsidRDefault="00877EBD" w:rsidP="00877EBD">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44D9B76C" w14:textId="77777777" w:rsidR="005C1BA5" w:rsidRDefault="008109AB" w:rsidP="00877EBD">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rFonts w:ascii="Courier New" w:eastAsia="Courier New" w:hAnsi="Courier New"/>
          <w:sz w:val="28"/>
          <w:shd w:val="clear" w:color="auto" w:fill="FFFFFF"/>
        </w:rPr>
      </w:pPr>
      <w:r>
        <w:rPr>
          <w:rFonts w:ascii="Courier New" w:eastAsia="Courier New" w:hAnsi="Courier New"/>
          <w:sz w:val="28"/>
          <w:shd w:val="clear" w:color="auto" w:fill="FFFFFF"/>
        </w:rPr>
        <w:t>for (auto iterator itr = created.begin(); itr != created.end(); ++itr)</w:t>
      </w:r>
      <w:r>
        <w:rPr>
          <w:rFonts w:ascii="Courier New" w:eastAsia="Courier New" w:hAnsi="Courier New"/>
          <w:sz w:val="28"/>
          <w:shd w:val="clear" w:color="auto" w:fill="FFFFFF"/>
        </w:rPr>
        <w:br/>
        <w:t>{</w:t>
      </w:r>
      <w:r>
        <w:rPr>
          <w:rFonts w:ascii="Courier New" w:eastAsia="Courier New" w:hAnsi="Courier New"/>
          <w:sz w:val="28"/>
          <w:shd w:val="clear" w:color="auto" w:fill="FFFFFF"/>
        </w:rPr>
        <w:br/>
      </w:r>
      <w:r w:rsidR="00A617C3">
        <w:rPr>
          <w:rFonts w:ascii="Courier New" w:eastAsia="Courier New" w:hAnsi="Courier New"/>
          <w:sz w:val="28"/>
          <w:shd w:val="clear" w:color="auto" w:fill="FFFFFF"/>
        </w:rPr>
        <w:t xml:space="preserve">  </w:t>
      </w:r>
      <w:r>
        <w:rPr>
          <w:rFonts w:ascii="Courier New" w:eastAsia="Courier New" w:hAnsi="Courier New"/>
          <w:sz w:val="28"/>
          <w:shd w:val="clear" w:color="auto" w:fill="FFFFFF"/>
        </w:rPr>
        <w:t>drawNode(itr-&gt;second);</w:t>
      </w:r>
      <w:r>
        <w:rPr>
          <w:rFonts w:ascii="Courier New" w:eastAsia="Courier New" w:hAnsi="Courier New"/>
          <w:sz w:val="28"/>
          <w:shd w:val="clear" w:color="auto" w:fill="FFFFFF"/>
        </w:rPr>
        <w:br/>
        <w:t>}</w:t>
      </w:r>
    </w:p>
    <w:p w14:paraId="6F5E795B" w14:textId="77777777" w:rsidR="00877EBD" w:rsidRDefault="00877EBD" w:rsidP="00877EBD">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6629112" w14:textId="77777777" w:rsidR="005C1BA5" w:rsidRDefault="008109AB">
      <w:pPr>
        <w:pStyle w:val="H6"/>
        <w:widowControl w:val="0"/>
        <w:spacing w:before="0"/>
        <w:rPr>
          <w:sz w:val="24"/>
          <w:szCs w:val="24"/>
          <w:shd w:val="clear" w:color="auto" w:fill="FFFFFF"/>
        </w:rPr>
      </w:pPr>
      <w:r w:rsidRPr="00877EBD">
        <w:rPr>
          <w:sz w:val="24"/>
          <w:szCs w:val="24"/>
          <w:shd w:val="clear" w:color="auto" w:fill="FFFFFF"/>
        </w:rPr>
        <w:t>Example Implementation</w:t>
      </w:r>
    </w:p>
    <w:p w14:paraId="5E642080" w14:textId="77777777" w:rsidR="00877EBD" w:rsidRPr="00877EBD" w:rsidRDefault="00877EBD">
      <w:pPr>
        <w:pStyle w:val="H6"/>
        <w:widowControl w:val="0"/>
        <w:spacing w:before="0"/>
        <w:rPr>
          <w:color w:val="000000"/>
          <w:sz w:val="24"/>
          <w:szCs w:val="24"/>
          <w:u w:val="none"/>
          <w:shd w:val="clear" w:color="auto" w:fill="FFFFFF"/>
        </w:rPr>
      </w:pPr>
    </w:p>
    <w:p w14:paraId="423FBAD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Following are guidelines for implementing a Breadth First Search (BFS) in the </w:t>
      </w:r>
      <w:r>
        <w:rPr>
          <w:rFonts w:ascii="Courier New" w:eastAsia="Courier New" w:hAnsi="Courier New"/>
          <w:sz w:val="28"/>
          <w:shd w:val="clear" w:color="auto" w:fill="FFFFFF"/>
        </w:rPr>
        <w:lastRenderedPageBreak/>
        <w:t>PathSearch</w:t>
      </w:r>
      <w:r>
        <w:rPr>
          <w:shd w:val="clear" w:color="auto" w:fill="FFFFFF"/>
        </w:rPr>
        <w:t xml:space="preserve"> methods. Students are encouraged to implement these, and then use the </w:t>
      </w:r>
      <w:r>
        <w:rPr>
          <w:color w:val="383C40"/>
          <w:shd w:val="clear" w:color="auto" w:fill="FFFFFF"/>
        </w:rPr>
        <w:t>test data table</w:t>
      </w:r>
      <w:r>
        <w:rPr>
          <w:shd w:val="clear" w:color="auto" w:fill="FFFFFF"/>
        </w:rPr>
        <w:t xml:space="preserve"> to check performance against the Breadth First Search example.</w:t>
      </w:r>
    </w:p>
    <w:p w14:paraId="21EFE356" w14:textId="77777777" w:rsidR="00877EBD" w:rsidRDefault="00877EBD">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AF11F2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initialize(...)</w:t>
      </w:r>
      <w:r>
        <w:rPr>
          <w:shd w:val="clear" w:color="auto" w:fill="FFFFFF"/>
        </w:rPr>
        <w:br/>
      </w:r>
    </w:p>
    <w:p w14:paraId="5F45DF62"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Create a </w:t>
      </w:r>
      <w:r>
        <w:rPr>
          <w:rFonts w:ascii="Courier New" w:eastAsia="Courier New" w:hAnsi="Courier New"/>
          <w:sz w:val="28"/>
          <w:shd w:val="clear" w:color="auto" w:fill="FFFFFF"/>
        </w:rPr>
        <w:t>SearchNode</w:t>
      </w:r>
      <w:r>
        <w:rPr>
          <w:rFonts w:ascii="Arial" w:eastAsia="Arial" w:hAnsi="Arial"/>
          <w:shd w:val="clear" w:color="auto" w:fill="FFFFFF"/>
        </w:rPr>
        <w:t xml:space="preserve"> for each valid tile in the tile map.</w:t>
      </w:r>
    </w:p>
    <w:p w14:paraId="16978ADF"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Create edges to connect each pair of adjacent tiles.</w:t>
      </w:r>
    </w:p>
    <w:p w14:paraId="4EB73F70"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Add all created node to an index (such as a map) that be easily accessed to find the nodes by tile and allows for easy clean up later.</w:t>
      </w:r>
    </w:p>
    <w:p w14:paraId="67098EE4" w14:textId="77777777" w:rsidR="00877EBD" w:rsidRDefault="00877EBD" w:rsidP="00877EBD">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547"/>
        <w:rPr>
          <w:rFonts w:ascii="Arial" w:eastAsia="Arial" w:hAnsi="Arial"/>
          <w:shd w:val="clear" w:color="auto" w:fill="FFFFFF"/>
        </w:rPr>
      </w:pPr>
    </w:p>
    <w:p w14:paraId="74BBAD8C" w14:textId="77777777" w:rsidR="005C1BA5" w:rsidRPr="00A617C3"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z w:val="16"/>
          <w:szCs w:val="16"/>
          <w:shd w:val="clear" w:color="auto" w:fill="FFFFFF"/>
        </w:rPr>
      </w:pPr>
      <w:r>
        <w:rPr>
          <w:rFonts w:ascii="Courier New" w:eastAsia="Courier New" w:hAnsi="Courier New"/>
          <w:sz w:val="28"/>
          <w:shd w:val="clear" w:color="auto" w:fill="FFFFFF"/>
        </w:rPr>
        <w:t>void enter(...)</w:t>
      </w:r>
      <w:r>
        <w:rPr>
          <w:shd w:val="clear" w:color="auto" w:fill="FFFFFF"/>
        </w:rPr>
        <w:br/>
      </w:r>
    </w:p>
    <w:p w14:paraId="5EFDC334"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Find the </w:t>
      </w:r>
      <w:r>
        <w:rPr>
          <w:rFonts w:ascii="Courier New" w:eastAsia="Courier New" w:hAnsi="Courier New"/>
          <w:sz w:val="28"/>
          <w:shd w:val="clear" w:color="auto" w:fill="FFFFFF"/>
        </w:rPr>
        <w:t>SearchNode</w:t>
      </w:r>
      <w:r>
        <w:rPr>
          <w:rFonts w:ascii="Arial" w:eastAsia="Arial" w:hAnsi="Arial"/>
          <w:shd w:val="clear" w:color="auto" w:fill="FFFFFF"/>
        </w:rPr>
        <w:t xml:space="preserve"> that represents the starting tile.</w:t>
      </w:r>
    </w:p>
    <w:p w14:paraId="483678BB"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Set the goal tile (or node) so that you know when to stop the algorithm.</w:t>
      </w:r>
    </w:p>
    <w:p w14:paraId="6CC28BC7"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Add the starting node to the open queue and mark it as visited.</w:t>
      </w:r>
      <w:r>
        <w:rPr>
          <w:rFonts w:ascii="Arial" w:eastAsia="Arial" w:hAnsi="Arial"/>
          <w:shd w:val="clear" w:color="auto" w:fill="FFFFFF"/>
        </w:rPr>
        <w:br/>
      </w:r>
    </w:p>
    <w:p w14:paraId="7E793611" w14:textId="77777777" w:rsidR="005C1BA5" w:rsidRPr="00A617C3" w:rsidRDefault="008109AB" w:rsidP="00877EBD">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z w:val="16"/>
          <w:szCs w:val="16"/>
          <w:shd w:val="clear" w:color="auto" w:fill="FFFFFF"/>
        </w:rPr>
      </w:pPr>
      <w:r>
        <w:rPr>
          <w:rFonts w:ascii="Courier New" w:eastAsia="Courier New" w:hAnsi="Courier New"/>
          <w:sz w:val="28"/>
          <w:shd w:val="clear" w:color="auto" w:fill="FFFFFF"/>
        </w:rPr>
        <w:t>void update(long timeslice)</w:t>
      </w:r>
      <w:r>
        <w:rPr>
          <w:shd w:val="clear" w:color="auto" w:fill="FFFFFF"/>
        </w:rPr>
        <w:br/>
      </w:r>
    </w:p>
    <w:p w14:paraId="0B1C3638"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While the open list contains planner nodes... </w:t>
      </w:r>
    </w:p>
    <w:p w14:paraId="5458C88D" w14:textId="77777777" w:rsidR="005C1BA5" w:rsidRDefault="008109AB" w:rsidP="00A617C3">
      <w:pPr>
        <w:pStyle w:val="BODY"/>
        <w:widowControl w:val="0"/>
        <w:numPr>
          <w:ilvl w:val="2"/>
          <w:numId w:val="7"/>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Dequeue what will become the current node.</w:t>
      </w:r>
    </w:p>
    <w:p w14:paraId="6D12AAA1" w14:textId="77777777" w:rsidR="005C1BA5" w:rsidRDefault="008109AB" w:rsidP="00A617C3">
      <w:pPr>
        <w:pStyle w:val="BODY"/>
        <w:widowControl w:val="0"/>
        <w:numPr>
          <w:ilvl w:val="2"/>
          <w:numId w:val="7"/>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Once you find the goal, build the solution list and exit.</w:t>
      </w:r>
    </w:p>
    <w:p w14:paraId="0028C16D" w14:textId="77777777" w:rsidR="005C1BA5" w:rsidRDefault="008109AB" w:rsidP="00A617C3">
      <w:pPr>
        <w:pStyle w:val="BODY"/>
        <w:widowControl w:val="0"/>
        <w:numPr>
          <w:ilvl w:val="2"/>
          <w:numId w:val="7"/>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Determine the successor nodes. Make sure that you go through only those nodes whose tiles are </w:t>
      </w:r>
      <w:r>
        <w:rPr>
          <w:rFonts w:ascii="Arial" w:eastAsia="Arial" w:hAnsi="Arial"/>
          <w:color w:val="383C40"/>
          <w:shd w:val="clear" w:color="auto" w:fill="FFFFFF"/>
        </w:rPr>
        <w:t>adjacent</w:t>
      </w:r>
      <w:r>
        <w:rPr>
          <w:rFonts w:ascii="Arial" w:eastAsia="Arial" w:hAnsi="Arial"/>
          <w:shd w:val="clear" w:color="auto" w:fill="FFFFFF"/>
        </w:rPr>
        <w:t xml:space="preserve"> to that of the current node. </w:t>
      </w:r>
    </w:p>
    <w:p w14:paraId="36912B78" w14:textId="77777777" w:rsidR="005C1BA5" w:rsidRDefault="008109AB" w:rsidP="00A617C3">
      <w:pPr>
        <w:pStyle w:val="BODY"/>
        <w:widowControl w:val="0"/>
        <w:numPr>
          <w:ilvl w:val="3"/>
          <w:numId w:val="23"/>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If a node has not been visited—this check is called a dupe check—add it to the open queue and mark it as visited.</w:t>
      </w:r>
    </w:p>
    <w:p w14:paraId="7A3D6F43" w14:textId="77777777" w:rsidR="005C1BA5" w:rsidRDefault="008109AB" w:rsidP="00A617C3">
      <w:pPr>
        <w:pStyle w:val="BODY"/>
        <w:widowControl w:val="0"/>
        <w:numPr>
          <w:ilvl w:val="3"/>
          <w:numId w:val="23"/>
        </w:numPr>
        <w:tabs>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Don't forget the rule regarding </w:t>
      </w:r>
      <w:r>
        <w:rPr>
          <w:rFonts w:ascii="Arial" w:eastAsia="Arial" w:hAnsi="Arial"/>
          <w:color w:val="383C40"/>
          <w:shd w:val="clear" w:color="auto" w:fill="FFFFFF"/>
        </w:rPr>
        <w:t>impassable tiles</w:t>
      </w:r>
      <w:r>
        <w:rPr>
          <w:rFonts w:ascii="Arial" w:eastAsia="Arial" w:hAnsi="Arial"/>
          <w:shd w:val="clear" w:color="auto" w:fill="FFFFFF"/>
        </w:rPr>
        <w:t>.</w:t>
      </w:r>
      <w:r>
        <w:rPr>
          <w:rFonts w:ascii="Arial" w:eastAsia="Arial" w:hAnsi="Arial"/>
          <w:shd w:val="clear" w:color="auto" w:fill="FFFFFF"/>
        </w:rPr>
        <w:br/>
      </w:r>
    </w:p>
    <w:p w14:paraId="21E24F4F" w14:textId="77777777" w:rsidR="005C1BA5" w:rsidRDefault="008109AB">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r>
        <w:rPr>
          <w:rFonts w:ascii="Courier New" w:eastAsia="Courier New" w:hAnsi="Courier New"/>
          <w:sz w:val="28"/>
          <w:shd w:val="clear" w:color="auto" w:fill="FFFFFF"/>
        </w:rPr>
        <w:t>void exit()</w:t>
      </w:r>
      <w:r>
        <w:rPr>
          <w:rFonts w:ascii="Courier New" w:eastAsia="Courier New" w:hAnsi="Courier New"/>
          <w:sz w:val="28"/>
          <w:shd w:val="clear" w:color="auto" w:fill="FFFFFF"/>
        </w:rPr>
        <w:br/>
      </w:r>
    </w:p>
    <w:p w14:paraId="020947D2"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Reset member variables as needed.</w:t>
      </w:r>
    </w:p>
    <w:p w14:paraId="3914E6A8" w14:textId="77777777" w:rsidR="00A617C3" w:rsidRDefault="00A617C3" w:rsidP="00A617C3">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547"/>
        <w:rPr>
          <w:rFonts w:ascii="Arial" w:eastAsia="Arial" w:hAnsi="Arial"/>
          <w:shd w:val="clear" w:color="auto" w:fill="FFFFFF"/>
        </w:rPr>
      </w:pPr>
    </w:p>
    <w:p w14:paraId="71E18AAE" w14:textId="77777777" w:rsidR="005C1BA5" w:rsidRDefault="008109AB" w:rsidP="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rFonts w:ascii="Courier New" w:eastAsia="Courier New" w:hAnsi="Courier New"/>
          <w:sz w:val="28"/>
          <w:shd w:val="clear" w:color="auto" w:fill="FFFFFF"/>
        </w:rPr>
        <w:t>void shutdown()</w:t>
      </w:r>
      <w:r>
        <w:rPr>
          <w:rFonts w:ascii="Courier New" w:eastAsia="Courier New" w:hAnsi="Courier New"/>
          <w:sz w:val="28"/>
          <w:shd w:val="clear" w:color="auto" w:fill="FFFFFF"/>
        </w:rPr>
        <w:br/>
      </w:r>
    </w:p>
    <w:p w14:paraId="74922946" w14:textId="77777777" w:rsidR="005C1BA5" w:rsidRDefault="008109AB">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Free all </w:t>
      </w:r>
      <w:r>
        <w:rPr>
          <w:rFonts w:ascii="Courier New" w:eastAsia="Courier New" w:hAnsi="Courier New"/>
          <w:sz w:val="28"/>
          <w:shd w:val="clear" w:color="auto" w:fill="FFFFFF"/>
        </w:rPr>
        <w:t>SearchNode</w:t>
      </w:r>
      <w:r>
        <w:rPr>
          <w:rFonts w:ascii="Arial" w:eastAsia="Arial" w:hAnsi="Arial"/>
          <w:shd w:val="clear" w:color="auto" w:fill="FFFFFF"/>
        </w:rPr>
        <w:t xml:space="preserve"> memory.</w:t>
      </w:r>
    </w:p>
    <w:p w14:paraId="26464A35"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1999CC2" w14:textId="77777777" w:rsidR="005C1BA5" w:rsidRPr="00A617C3" w:rsidRDefault="008109AB">
      <w:pPr>
        <w:pStyle w:val="H5"/>
        <w:widowControl w:val="0"/>
        <w:spacing w:before="0"/>
        <w:rPr>
          <w:sz w:val="28"/>
          <w:szCs w:val="28"/>
          <w:shd w:val="clear" w:color="auto" w:fill="FFFFFF"/>
        </w:rPr>
      </w:pPr>
      <w:r w:rsidRPr="00A617C3">
        <w:rPr>
          <w:sz w:val="28"/>
          <w:szCs w:val="28"/>
          <w:shd w:val="clear" w:color="auto" w:fill="FFFFFF"/>
        </w:rPr>
        <w:t>Greedy (Best-First) Search</w:t>
      </w:r>
    </w:p>
    <w:p w14:paraId="2D1F9F96" w14:textId="77777777" w:rsidR="00A617C3" w:rsidRDefault="00A617C3">
      <w:pPr>
        <w:pStyle w:val="H5"/>
        <w:widowControl w:val="0"/>
        <w:spacing w:before="0"/>
        <w:rPr>
          <w:b w:val="0"/>
          <w:i w:val="0"/>
          <w:color w:val="000000"/>
          <w:sz w:val="24"/>
          <w:shd w:val="clear" w:color="auto" w:fill="FFFFFF"/>
        </w:rPr>
      </w:pPr>
    </w:p>
    <w:p w14:paraId="313A008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While the </w:t>
      </w:r>
      <w:r>
        <w:rPr>
          <w:color w:val="383C40"/>
          <w:shd w:val="clear" w:color="auto" w:fill="FFFFFF"/>
        </w:rPr>
        <w:t>breadth-first search algorithm</w:t>
      </w:r>
      <w:r>
        <w:rPr>
          <w:shd w:val="clear" w:color="auto" w:fill="FFFFFF"/>
        </w:rPr>
        <w:t xml:space="preserve"> will find the solution path with the least number of planner nodes, it may create an extremely large numb</w:t>
      </w:r>
      <w:r w:rsidR="00A617C3">
        <w:rPr>
          <w:shd w:val="clear" w:color="auto" w:fill="FFFFFF"/>
        </w:rPr>
        <w:t>er of them before that happens.</w:t>
      </w:r>
      <w:r>
        <w:rPr>
          <w:shd w:val="clear" w:color="auto" w:fill="FFFFFF"/>
        </w:rPr>
        <w:t>The main problem is that the open list is treated like a regular queue. By changing the behavior of the open list so that it orders its nodes a certain way, we can attempt a more efficient search.</w:t>
      </w:r>
    </w:p>
    <w:p w14:paraId="193410DE" w14:textId="77777777" w:rsidR="00A617C3" w:rsidRDefault="00A617C3">
      <w:pPr>
        <w:rPr>
          <w:rFonts w:eastAsia="Arial" w:hAnsi="Arial"/>
          <w:color w:val="000000"/>
          <w:shd w:val="clear" w:color="auto" w:fill="FFFFFF"/>
        </w:rPr>
      </w:pPr>
      <w:r>
        <w:rPr>
          <w:shd w:val="clear" w:color="auto" w:fill="FFFFFF"/>
        </w:rPr>
        <w:br w:type="page"/>
      </w:r>
    </w:p>
    <w:p w14:paraId="7D77E0D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lastRenderedPageBreak/>
        <w:t xml:space="preserve">The </w:t>
      </w:r>
      <w:r>
        <w:rPr>
          <w:b/>
          <w:shd w:val="clear" w:color="auto" w:fill="FFFFFF"/>
        </w:rPr>
        <w:t>greedy best-first search algorithm</w:t>
      </w:r>
      <w:r>
        <w:rPr>
          <w:shd w:val="clear" w:color="auto" w:fill="FFFFFF"/>
        </w:rPr>
        <w:t xml:space="preserve">, or just the </w:t>
      </w:r>
      <w:r>
        <w:rPr>
          <w:b/>
          <w:shd w:val="clear" w:color="auto" w:fill="FFFFFF"/>
        </w:rPr>
        <w:t>greedy search algorithm</w:t>
      </w:r>
      <w:r>
        <w:rPr>
          <w:shd w:val="clear" w:color="auto" w:fill="FFFFFF"/>
        </w:rPr>
        <w:t xml:space="preserve">, orders its nodes so that the ones closest to the goal are the nearest to the front of the open list using a </w:t>
      </w:r>
      <w:r>
        <w:rPr>
          <w:b/>
          <w:shd w:val="clear" w:color="auto" w:fill="FFFFFF"/>
        </w:rPr>
        <w:t>priority queue</w:t>
      </w:r>
      <w:r>
        <w:rPr>
          <w:shd w:val="clear" w:color="auto" w:fill="FFFFFF"/>
        </w:rPr>
        <w:t xml:space="preserve">. This algorithm is </w:t>
      </w:r>
      <w:r>
        <w:rPr>
          <w:b/>
          <w:shd w:val="clear" w:color="auto" w:fill="FFFFFF"/>
        </w:rPr>
        <w:t>informed</w:t>
      </w:r>
      <w:r>
        <w:rPr>
          <w:shd w:val="clear" w:color="auto" w:fill="FFFFFF"/>
        </w:rPr>
        <w:t xml:space="preserve"> because its orderin</w:t>
      </w:r>
      <w:r w:rsidR="00A617C3">
        <w:rPr>
          <w:shd w:val="clear" w:color="auto" w:fill="FFFFFF"/>
        </w:rPr>
        <w:t>g is based on goal information.</w:t>
      </w:r>
      <w:r>
        <w:rPr>
          <w:shd w:val="clear" w:color="auto" w:fill="FFFFFF"/>
        </w:rPr>
        <w:t xml:space="preserve">Using the distance to the goal to estimate which open node is “best” is an example of a </w:t>
      </w:r>
      <w:r>
        <w:rPr>
          <w:b/>
          <w:shd w:val="clear" w:color="auto" w:fill="FFFFFF"/>
        </w:rPr>
        <w:t>heuristic</w:t>
      </w:r>
      <w:r>
        <w:rPr>
          <w:shd w:val="clear" w:color="auto" w:fill="FFFFFF"/>
        </w:rPr>
        <w:t>.</w:t>
      </w:r>
    </w:p>
    <w:p w14:paraId="7AF9DA9E" w14:textId="77777777" w:rsidR="00A617C3" w:rsidRDefault="00A617C3">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5E44CDE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Here is what happens when you open “</w:t>
      </w:r>
      <w:r>
        <w:rPr>
          <w:rFonts w:ascii="Courier New" w:eastAsia="Courier New" w:hAnsi="Courier New"/>
          <w:sz w:val="28"/>
          <w:shd w:val="clear" w:color="auto" w:fill="FFFFFF"/>
        </w:rPr>
        <w:t>hex098x098.txt</w:t>
      </w:r>
      <w:r>
        <w:rPr>
          <w:shd w:val="clear" w:color="auto" w:fill="FFFFFF"/>
        </w:rPr>
        <w:t>” and run the algorithm.</w:t>
      </w:r>
    </w:p>
    <w:p w14:paraId="109C8737" w14:textId="77777777" w:rsidR="00F835AB" w:rsidRDefault="00F835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5FFC1076"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0F828B82" wp14:editId="1E2EB0DA">
            <wp:extent cx="5202936" cy="3902202"/>
            <wp:effectExtent l="0" t="0" r="0" b="0"/>
            <wp:docPr id="18" name="_tx_id_1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Greedy1.png"/>
                    <pic:cNvPicPr/>
                  </pic:nvPicPr>
                  <pic:blipFill>
                    <a:blip r:embed="rId25">
                      <a:extLst>
                        <a:ext uri="{28A0092B-C50C-407E-A947-70E740481C1C}">
                          <a14:useLocalDpi xmlns:a14="http://schemas.microsoft.com/office/drawing/2010/main" val="0"/>
                        </a:ext>
                      </a:extLst>
                    </a:blip>
                    <a:stretch>
                      <a:fillRect/>
                    </a:stretch>
                  </pic:blipFill>
                  <pic:spPr>
                    <a:xfrm>
                      <a:off x="0" y="0"/>
                      <a:ext cx="5202936" cy="3902202"/>
                    </a:xfrm>
                    <a:prstGeom prst="rect">
                      <a:avLst/>
                    </a:prstGeom>
                  </pic:spPr>
                </pic:pic>
              </a:graphicData>
            </a:graphic>
          </wp:inline>
        </w:drawing>
      </w:r>
    </w:p>
    <w:p w14:paraId="641063A5" w14:textId="77777777" w:rsidR="00F835AB" w:rsidRDefault="00F835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63CB968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breadth-first search algorithm would have visited all 8001 tiles before reaching the goal. In straightforward cases like this one, the greedy search algorithm presents huge savings in memory and CPU usage.</w:t>
      </w:r>
    </w:p>
    <w:p w14:paraId="145B3807" w14:textId="77777777" w:rsidR="00F835AB" w:rsidRDefault="00F835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A811CB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However, in certain cases, the greedy search algorithm may produce a solution that is far worse than the result of a breadth-first search. Open “</w:t>
      </w:r>
      <w:r>
        <w:rPr>
          <w:rFonts w:ascii="Courier New" w:eastAsia="Courier New" w:hAnsi="Courier New"/>
          <w:sz w:val="28"/>
          <w:shd w:val="clear" w:color="auto" w:fill="FFFFFF"/>
        </w:rPr>
        <w:t>hex054x045.txt</w:t>
      </w:r>
      <w:r>
        <w:rPr>
          <w:shd w:val="clear" w:color="auto" w:fill="FFFFFF"/>
        </w:rPr>
        <w:t>” and run the algorithm again.</w:t>
      </w:r>
    </w:p>
    <w:p w14:paraId="1638615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lastRenderedPageBreak/>
        <w:drawing>
          <wp:inline distT="0" distB="0" distL="0" distR="0" wp14:anchorId="00435EA3" wp14:editId="3392329C">
            <wp:extent cx="5202936" cy="3902202"/>
            <wp:effectExtent l="0" t="0" r="0" b="0"/>
            <wp:docPr id="19" name="_tx_id_1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Greedy2.png"/>
                    <pic:cNvPicPr/>
                  </pic:nvPicPr>
                  <pic:blipFill>
                    <a:blip r:embed="rId26">
                      <a:extLst>
                        <a:ext uri="{28A0092B-C50C-407E-A947-70E740481C1C}">
                          <a14:useLocalDpi xmlns:a14="http://schemas.microsoft.com/office/drawing/2010/main" val="0"/>
                        </a:ext>
                      </a:extLst>
                    </a:blip>
                    <a:stretch>
                      <a:fillRect/>
                    </a:stretch>
                  </pic:blipFill>
                  <pic:spPr>
                    <a:xfrm>
                      <a:off x="0" y="0"/>
                      <a:ext cx="5202936" cy="3902202"/>
                    </a:xfrm>
                    <a:prstGeom prst="rect">
                      <a:avLst/>
                    </a:prstGeom>
                  </pic:spPr>
                </pic:pic>
              </a:graphicData>
            </a:graphic>
          </wp:inline>
        </w:drawing>
      </w:r>
      <w:r>
        <w:rPr>
          <w:shd w:val="clear" w:color="auto" w:fill="FFFFFF"/>
        </w:rPr>
        <w:br/>
      </w:r>
    </w:p>
    <w:p w14:paraId="0BFB28EA"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You can easily see that greedy search is not an </w:t>
      </w:r>
      <w:r>
        <w:rPr>
          <w:b/>
          <w:shd w:val="clear" w:color="auto" w:fill="FFFFFF"/>
        </w:rPr>
        <w:t>optimal</w:t>
      </w:r>
      <w:r>
        <w:rPr>
          <w:shd w:val="clear" w:color="auto" w:fill="FFFFFF"/>
        </w:rPr>
        <w:t xml:space="preserve"> algorithm. While greedy search may be effective in certain environments, we should note that a greedy search's results are highly dependent on the search space.</w:t>
      </w:r>
    </w:p>
    <w:p w14:paraId="3D5D5879" w14:textId="77777777" w:rsidR="00F835AB" w:rsidRDefault="00F835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4117EE07" w14:textId="77777777" w:rsidR="005C1BA5" w:rsidRDefault="008109AB">
      <w:pPr>
        <w:pStyle w:val="H6"/>
        <w:widowControl w:val="0"/>
        <w:spacing w:before="0"/>
        <w:rPr>
          <w:sz w:val="24"/>
          <w:szCs w:val="24"/>
          <w:shd w:val="clear" w:color="auto" w:fill="FFFFFF"/>
        </w:rPr>
      </w:pPr>
      <w:r w:rsidRPr="00F835AB">
        <w:rPr>
          <w:sz w:val="24"/>
          <w:szCs w:val="24"/>
          <w:shd w:val="clear" w:color="auto" w:fill="FFFFFF"/>
        </w:rPr>
        <w:t>Algorithmic Outline</w:t>
      </w:r>
    </w:p>
    <w:p w14:paraId="4E1354BD" w14:textId="77777777" w:rsidR="00F835AB" w:rsidRPr="00F835AB" w:rsidRDefault="00F835AB">
      <w:pPr>
        <w:pStyle w:val="H6"/>
        <w:widowControl w:val="0"/>
        <w:spacing w:before="0"/>
        <w:rPr>
          <w:color w:val="000000"/>
          <w:sz w:val="24"/>
          <w:szCs w:val="24"/>
          <w:u w:val="none"/>
          <w:shd w:val="clear" w:color="auto" w:fill="FFFFFF"/>
        </w:rPr>
      </w:pPr>
    </w:p>
    <w:p w14:paraId="56A6BA77" w14:textId="77777777" w:rsidR="001D3C51"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Here's a sketch of how a greedy search would work over tiles. Instructions highlighted in green indicate additions to the breadth-first search outline.</w:t>
      </w:r>
    </w:p>
    <w:p w14:paraId="554C3EF8" w14:textId="77777777" w:rsidR="00F835AB" w:rsidRPr="001D3C51" w:rsidRDefault="001D3C51" w:rsidP="001D3C51">
      <w:pPr>
        <w:rPr>
          <w:rFonts w:eastAsia="Arial" w:hAnsi="Arial"/>
          <w:color w:val="000000"/>
          <w:shd w:val="clear" w:color="auto" w:fill="FFFFFF"/>
        </w:rPr>
      </w:pPr>
      <w:r>
        <w:rPr>
          <w:shd w:val="clear" w:color="auto" w:fill="FFFFFF"/>
        </w:rPr>
        <w:br w:type="page"/>
      </w:r>
    </w:p>
    <w:tbl>
      <w:tblPr>
        <w:tblW w:w="0" w:type="auto"/>
        <w:tblInd w:w="165" w:type="dxa"/>
        <w:tblBorders>
          <w:top w:val="single" w:sz="6" w:space="0" w:color="C2C2C2"/>
          <w:left w:val="single" w:sz="6" w:space="0" w:color="C2C2C2"/>
          <w:bottom w:val="single" w:sz="6" w:space="0" w:color="C2C2C2"/>
          <w:right w:val="single" w:sz="6" w:space="0" w:color="C2C2C2"/>
        </w:tblBorders>
        <w:tblLayout w:type="fixed"/>
        <w:tblCellMar>
          <w:top w:w="150" w:type="dxa"/>
          <w:left w:w="165" w:type="dxa"/>
          <w:bottom w:w="150" w:type="dxa"/>
          <w:right w:w="165" w:type="dxa"/>
        </w:tblCellMar>
        <w:tblLook w:val="0000" w:firstRow="0" w:lastRow="0" w:firstColumn="0" w:lastColumn="0" w:noHBand="0" w:noVBand="0"/>
      </w:tblPr>
      <w:tblGrid>
        <w:gridCol w:w="9360"/>
      </w:tblGrid>
      <w:tr w:rsidR="005C1BA5" w14:paraId="6E203DE2" w14:textId="77777777">
        <w:tc>
          <w:tcPr>
            <w:tcW w:w="9360" w:type="dxa"/>
            <w:shd w:val="clear" w:color="auto" w:fill="auto"/>
            <w:vAlign w:val="center"/>
          </w:tcPr>
          <w:p w14:paraId="6918A4D4" w14:textId="77777777" w:rsidR="005C1BA5" w:rsidRDefault="008109AB">
            <w:pPr>
              <w:pStyle w:val="td"/>
              <w:numPr>
                <w:ilvl w:val="0"/>
                <w:numId w:val="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lastRenderedPageBreak/>
              <w:t xml:space="preserve">Determine the </w:t>
            </w:r>
            <w:r>
              <w:rPr>
                <w:rFonts w:ascii="Courier New" w:eastAsia="Courier New" w:hAnsi="Courier New"/>
                <w:color w:val="000000"/>
                <w:sz w:val="28"/>
                <w:shd w:val="clear" w:color="auto" w:fill="FFFFFF"/>
              </w:rPr>
              <w:t>SearchNode</w:t>
            </w:r>
            <w:r>
              <w:rPr>
                <w:color w:val="000000"/>
                <w:shd w:val="clear" w:color="auto" w:fill="FFFFFF"/>
              </w:rPr>
              <w:t xml:space="preserve"> that represents the start tile.</w:t>
            </w:r>
          </w:p>
          <w:p w14:paraId="71785911" w14:textId="77777777" w:rsidR="005C1BA5" w:rsidRPr="001D3C51" w:rsidRDefault="008109AB">
            <w:pPr>
              <w:pStyle w:val="td"/>
              <w:numPr>
                <w:ilvl w:val="0"/>
                <w:numId w:val="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Set its </w:t>
            </w:r>
            <w:r w:rsidRPr="001D3C51">
              <w:rPr>
                <w:rFonts w:ascii="Courier New" w:eastAsia="Courier New" w:hAnsi="Courier New"/>
                <w:color w:val="000000"/>
                <w:sz w:val="28"/>
                <w:highlight w:val="green"/>
                <w:shd w:val="clear" w:color="auto" w:fill="FFFFFF"/>
              </w:rPr>
              <w:t>heuristicCost</w:t>
            </w:r>
            <w:r w:rsidRPr="001D3C51">
              <w:rPr>
                <w:color w:val="000000"/>
                <w:highlight w:val="green"/>
                <w:shd w:val="clear" w:color="auto" w:fill="FFFFFF"/>
              </w:rPr>
              <w:t xml:space="preserve"> equal to the distance between the </w:t>
            </w:r>
            <w:r w:rsidRPr="001D3C51">
              <w:rPr>
                <w:rFonts w:ascii="Courier New" w:eastAsia="Courier New" w:hAnsi="Courier New"/>
                <w:color w:val="000000"/>
                <w:sz w:val="28"/>
                <w:highlight w:val="green"/>
                <w:shd w:val="clear" w:color="auto" w:fill="FFFFFF"/>
              </w:rPr>
              <w:t>start</w:t>
            </w:r>
            <w:r w:rsidRPr="001D3C51">
              <w:rPr>
                <w:color w:val="000000"/>
                <w:highlight w:val="green"/>
                <w:shd w:val="clear" w:color="auto" w:fill="FFFFFF"/>
              </w:rPr>
              <w:t xml:space="preserve"> and </w:t>
            </w:r>
            <w:r w:rsidRPr="001D3C51">
              <w:rPr>
                <w:rFonts w:ascii="Courier New" w:eastAsia="Courier New" w:hAnsi="Courier New"/>
                <w:color w:val="000000"/>
                <w:sz w:val="28"/>
                <w:highlight w:val="green"/>
                <w:shd w:val="clear" w:color="auto" w:fill="FFFFFF"/>
              </w:rPr>
              <w:t>goal</w:t>
            </w:r>
            <w:r w:rsidRPr="001D3C51">
              <w:rPr>
                <w:color w:val="000000"/>
                <w:highlight w:val="green"/>
                <w:shd w:val="clear" w:color="auto" w:fill="FFFFFF"/>
              </w:rPr>
              <w:t xml:space="preserve"> tiles.</w:t>
            </w:r>
          </w:p>
          <w:p w14:paraId="30FDCB47" w14:textId="77777777" w:rsidR="005C1BA5" w:rsidRDefault="008109AB">
            <w:pPr>
              <w:pStyle w:val="td"/>
              <w:numPr>
                <w:ilvl w:val="0"/>
                <w:numId w:val="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Enqueue this node into the open container (prioritized).</w:t>
            </w:r>
          </w:p>
          <w:p w14:paraId="136C1E10" w14:textId="77777777" w:rsidR="005C1BA5" w:rsidRDefault="008109AB">
            <w:pPr>
              <w:pStyle w:val="td"/>
              <w:numPr>
                <w:ilvl w:val="0"/>
                <w:numId w:val="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this node to the </w:t>
            </w:r>
            <w:r>
              <w:rPr>
                <w:rFonts w:ascii="Courier New" w:eastAsia="Courier New" w:hAnsi="Courier New"/>
                <w:color w:val="000000"/>
                <w:sz w:val="28"/>
                <w:shd w:val="clear" w:color="auto" w:fill="FFFFFF"/>
              </w:rPr>
              <w:t>visited</w:t>
            </w:r>
            <w:r>
              <w:rPr>
                <w:color w:val="000000"/>
                <w:shd w:val="clear" w:color="auto" w:fill="FFFFFF"/>
              </w:rPr>
              <w:t xml:space="preserve"> map.</w:t>
            </w:r>
          </w:p>
          <w:p w14:paraId="35CA194A" w14:textId="77777777" w:rsidR="005C1BA5" w:rsidRDefault="008109AB">
            <w:pPr>
              <w:pStyle w:val="td"/>
              <w:numPr>
                <w:ilvl w:val="0"/>
                <w:numId w:val="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While the </w:t>
            </w:r>
            <w:r>
              <w:rPr>
                <w:rFonts w:ascii="Courier New" w:eastAsia="Courier New" w:hAnsi="Courier New"/>
                <w:color w:val="000000"/>
                <w:sz w:val="28"/>
                <w:shd w:val="clear" w:color="auto" w:fill="FFFFFF"/>
              </w:rPr>
              <w:t>open</w:t>
            </w:r>
            <w:r>
              <w:rPr>
                <w:color w:val="000000"/>
                <w:shd w:val="clear" w:color="auto" w:fill="FFFFFF"/>
              </w:rPr>
              <w:t xml:space="preserve"> container possesses nodes, do the following: </w:t>
            </w:r>
          </w:p>
          <w:p w14:paraId="2538FEAE" w14:textId="77777777" w:rsidR="005C1BA5" w:rsidRDefault="008109AB">
            <w:pPr>
              <w:pStyle w:val="td"/>
              <w:numPr>
                <w:ilvl w:val="1"/>
                <w:numId w:val="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Dequeue the </w:t>
            </w:r>
            <w:r>
              <w:rPr>
                <w:rFonts w:ascii="Courier New" w:eastAsia="Courier New" w:hAnsi="Courier New"/>
                <w:color w:val="000000"/>
                <w:sz w:val="28"/>
                <w:shd w:val="clear" w:color="auto" w:fill="FFFFFF"/>
              </w:rPr>
              <w:t>current</w:t>
            </w:r>
            <w:r>
              <w:rPr>
                <w:color w:val="000000"/>
                <w:shd w:val="clear" w:color="auto" w:fill="FFFFFF"/>
              </w:rPr>
              <w:t xml:space="preserve"> node from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168F280A" w14:textId="77777777" w:rsidR="005C1BA5" w:rsidRDefault="008109AB">
            <w:pPr>
              <w:pStyle w:val="td"/>
              <w:numPr>
                <w:ilvl w:val="1"/>
                <w:numId w:val="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this node is at the </w:t>
            </w:r>
            <w:r>
              <w:rPr>
                <w:rFonts w:ascii="Courier New" w:eastAsia="Courier New" w:hAnsi="Courier New"/>
                <w:color w:val="000000"/>
                <w:sz w:val="28"/>
                <w:shd w:val="clear" w:color="auto" w:fill="FFFFFF"/>
              </w:rPr>
              <w:t>goal</w:t>
            </w:r>
            <w:r>
              <w:rPr>
                <w:color w:val="000000"/>
                <w:shd w:val="clear" w:color="auto" w:fill="FFFFFF"/>
              </w:rPr>
              <w:t xml:space="preserve"> tile, build the solution list and exit.</w:t>
            </w:r>
          </w:p>
          <w:p w14:paraId="0CFFBE69" w14:textId="77777777" w:rsidR="005C1BA5" w:rsidRDefault="008109AB">
            <w:pPr>
              <w:pStyle w:val="td"/>
              <w:numPr>
                <w:ilvl w:val="1"/>
                <w:numId w:val="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Otherwise, for each </w:t>
            </w:r>
            <w:r>
              <w:rPr>
                <w:rFonts w:ascii="Courier New" w:eastAsia="Courier New" w:hAnsi="Courier New"/>
                <w:color w:val="000000"/>
                <w:sz w:val="28"/>
                <w:shd w:val="clear" w:color="auto" w:fill="FFFFFF"/>
              </w:rPr>
              <w:t>successor</w:t>
            </w:r>
            <w:r>
              <w:rPr>
                <w:color w:val="000000"/>
                <w:shd w:val="clear" w:color="auto" w:fill="FFFFFF"/>
              </w:rPr>
              <w:t xml:space="preserve"> of </w:t>
            </w:r>
            <w:r>
              <w:rPr>
                <w:rFonts w:ascii="Courier New" w:eastAsia="Courier New" w:hAnsi="Courier New"/>
                <w:color w:val="000000"/>
                <w:sz w:val="28"/>
                <w:shd w:val="clear" w:color="auto" w:fill="FFFFFF"/>
              </w:rPr>
              <w:t>current</w:t>
            </w:r>
            <w:r>
              <w:rPr>
                <w:color w:val="000000"/>
                <w:shd w:val="clear" w:color="auto" w:fill="FFFFFF"/>
              </w:rPr>
              <w:t xml:space="preserve">: </w:t>
            </w:r>
          </w:p>
          <w:p w14:paraId="4A386D27" w14:textId="77777777" w:rsidR="005C1BA5" w:rsidRDefault="008109AB">
            <w:pPr>
              <w:pStyle w:val="td"/>
              <w:numPr>
                <w:ilvl w:val="2"/>
                <w:numId w:val="1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w:t>
            </w:r>
            <w:r>
              <w:rPr>
                <w:rFonts w:ascii="Courier New" w:eastAsia="Courier New" w:hAnsi="Courier New"/>
                <w:color w:val="000000"/>
                <w:sz w:val="28"/>
                <w:shd w:val="clear" w:color="auto" w:fill="FFFFFF"/>
              </w:rPr>
              <w:t>successor</w:t>
            </w:r>
            <w:r>
              <w:rPr>
                <w:color w:val="000000"/>
                <w:shd w:val="clear" w:color="auto" w:fill="FFFFFF"/>
              </w:rPr>
              <w:t xml:space="preserve"> is not a duplicate: </w:t>
            </w:r>
          </w:p>
          <w:p w14:paraId="71C0550B" w14:textId="77777777" w:rsidR="005C1BA5" w:rsidRPr="001D3C51" w:rsidRDefault="008109AB">
            <w:pPr>
              <w:pStyle w:val="td"/>
              <w:numPr>
                <w:ilvl w:val="3"/>
                <w:numId w:val="1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Set its </w:t>
            </w:r>
            <w:r w:rsidRPr="001D3C51">
              <w:rPr>
                <w:rFonts w:ascii="Courier New" w:eastAsia="Courier New" w:hAnsi="Courier New"/>
                <w:color w:val="000000"/>
                <w:sz w:val="28"/>
                <w:highlight w:val="green"/>
                <w:shd w:val="clear" w:color="auto" w:fill="FFFFFF"/>
              </w:rPr>
              <w:t>heuristicCost</w:t>
            </w:r>
            <w:r w:rsidRPr="001D3C51">
              <w:rPr>
                <w:color w:val="000000"/>
                <w:highlight w:val="green"/>
                <w:shd w:val="clear" w:color="auto" w:fill="FFFFFF"/>
              </w:rPr>
              <w:t xml:space="preserve"> equal to the distance between its </w:t>
            </w:r>
            <w:r w:rsidRPr="001D3C51">
              <w:rPr>
                <w:rFonts w:ascii="Courier New" w:eastAsia="Courier New" w:hAnsi="Courier New"/>
                <w:color w:val="000000"/>
                <w:sz w:val="28"/>
                <w:highlight w:val="green"/>
                <w:shd w:val="clear" w:color="auto" w:fill="FFFFFF"/>
              </w:rPr>
              <w:t>tile</w:t>
            </w:r>
            <w:r w:rsidRPr="001D3C51">
              <w:rPr>
                <w:color w:val="000000"/>
                <w:highlight w:val="green"/>
                <w:shd w:val="clear" w:color="auto" w:fill="FFFFFF"/>
              </w:rPr>
              <w:t xml:space="preserve"> and the </w:t>
            </w:r>
            <w:r w:rsidRPr="001D3C51">
              <w:rPr>
                <w:rFonts w:ascii="Courier New" w:eastAsia="Courier New" w:hAnsi="Courier New"/>
                <w:color w:val="000000"/>
                <w:sz w:val="28"/>
                <w:highlight w:val="green"/>
                <w:shd w:val="clear" w:color="auto" w:fill="FFFFFF"/>
              </w:rPr>
              <w:t>goal</w:t>
            </w:r>
            <w:r w:rsidRPr="001D3C51">
              <w:rPr>
                <w:color w:val="000000"/>
                <w:highlight w:val="green"/>
                <w:shd w:val="clear" w:color="auto" w:fill="FFFFFF"/>
              </w:rPr>
              <w:t xml:space="preserve"> tile.</w:t>
            </w:r>
          </w:p>
          <w:p w14:paraId="7A8B8C11" w14:textId="77777777" w:rsidR="005C1BA5" w:rsidRDefault="008109AB">
            <w:pPr>
              <w:pStyle w:val="td"/>
              <w:numPr>
                <w:ilvl w:val="3"/>
                <w:numId w:val="1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Enqueue this node into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568958CB" w14:textId="77777777" w:rsidR="005C1BA5" w:rsidRDefault="008109AB">
            <w:pPr>
              <w:pStyle w:val="td"/>
              <w:numPr>
                <w:ilvl w:val="3"/>
                <w:numId w:val="1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w:t>
            </w:r>
            <w:r>
              <w:rPr>
                <w:rFonts w:ascii="Courier New" w:eastAsia="Courier New" w:hAnsi="Courier New"/>
                <w:color w:val="000000"/>
                <w:sz w:val="28"/>
                <w:shd w:val="clear" w:color="auto" w:fill="FFFFFF"/>
              </w:rPr>
              <w:t>successor</w:t>
            </w:r>
            <w:r>
              <w:rPr>
                <w:color w:val="000000"/>
                <w:shd w:val="clear" w:color="auto" w:fill="FFFFFF"/>
              </w:rPr>
              <w:t xml:space="preserve"> to the </w:t>
            </w:r>
            <w:r>
              <w:rPr>
                <w:rFonts w:ascii="Courier New" w:eastAsia="Courier New" w:hAnsi="Courier New"/>
                <w:color w:val="000000"/>
                <w:sz w:val="28"/>
                <w:shd w:val="clear" w:color="auto" w:fill="FFFFFF"/>
              </w:rPr>
              <w:t>visited</w:t>
            </w:r>
            <w:r w:rsidR="001D3C51">
              <w:rPr>
                <w:color w:val="000000"/>
                <w:shd w:val="clear" w:color="auto" w:fill="FFFFFF"/>
              </w:rPr>
              <w:t xml:space="preserve"> map.</w:t>
            </w:r>
          </w:p>
        </w:tc>
      </w:tr>
    </w:tbl>
    <w:p w14:paraId="65F2F4A5"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4A04D5C" w14:textId="77777777" w:rsidR="005C1BA5" w:rsidRPr="001D3C51" w:rsidRDefault="008109AB">
      <w:pPr>
        <w:pStyle w:val="H5"/>
        <w:widowControl w:val="0"/>
        <w:spacing w:before="0"/>
        <w:rPr>
          <w:sz w:val="28"/>
          <w:szCs w:val="28"/>
          <w:shd w:val="clear" w:color="auto" w:fill="FFFFFF"/>
        </w:rPr>
      </w:pPr>
      <w:r w:rsidRPr="001D3C51">
        <w:rPr>
          <w:sz w:val="28"/>
          <w:szCs w:val="28"/>
          <w:shd w:val="clear" w:color="auto" w:fill="FFFFFF"/>
        </w:rPr>
        <w:t>Uniform-Cost Search</w:t>
      </w:r>
    </w:p>
    <w:p w14:paraId="04C4A016" w14:textId="77777777" w:rsidR="001D3C51" w:rsidRDefault="001D3C51">
      <w:pPr>
        <w:pStyle w:val="H5"/>
        <w:widowControl w:val="0"/>
        <w:spacing w:before="0"/>
        <w:rPr>
          <w:b w:val="0"/>
          <w:i w:val="0"/>
          <w:color w:val="000000"/>
          <w:sz w:val="24"/>
          <w:shd w:val="clear" w:color="auto" w:fill="FFFFFF"/>
        </w:rPr>
      </w:pPr>
    </w:p>
    <w:p w14:paraId="063E216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Both the </w:t>
      </w:r>
      <w:r>
        <w:rPr>
          <w:color w:val="383C40"/>
          <w:shd w:val="clear" w:color="auto" w:fill="FFFFFF"/>
        </w:rPr>
        <w:t>breadth-first search algorithm</w:t>
      </w:r>
      <w:r>
        <w:rPr>
          <w:shd w:val="clear" w:color="auto" w:fill="FFFFFF"/>
        </w:rPr>
        <w:t xml:space="preserve"> and the </w:t>
      </w:r>
      <w:r>
        <w:rPr>
          <w:color w:val="383C40"/>
          <w:shd w:val="clear" w:color="auto" w:fill="FFFFFF"/>
        </w:rPr>
        <w:t>greedy search algorithm</w:t>
      </w:r>
      <w:r>
        <w:rPr>
          <w:shd w:val="clear" w:color="auto" w:fill="FFFFFF"/>
        </w:rPr>
        <w:t xml:space="preserve"> assume that each passable tile incurs the same cost to traverse. The </w:t>
      </w:r>
      <w:r>
        <w:rPr>
          <w:b/>
          <w:shd w:val="clear" w:color="auto" w:fill="FFFFFF"/>
        </w:rPr>
        <w:t>uniform-cost search algorithm</w:t>
      </w:r>
      <w:r>
        <w:rPr>
          <w:shd w:val="clear" w:color="auto" w:fill="FFFFFF"/>
        </w:rPr>
        <w:t xml:space="preserve">—which is actually a variant of </w:t>
      </w:r>
      <w:r>
        <w:rPr>
          <w:b/>
          <w:shd w:val="clear" w:color="auto" w:fill="FFFFFF"/>
        </w:rPr>
        <w:t>Dijkstra's algorithm</w:t>
      </w:r>
      <w:r>
        <w:rPr>
          <w:shd w:val="clear" w:color="auto" w:fill="FFFFFF"/>
        </w:rPr>
        <w:t xml:space="preserve"> that searches for only one goal instead of multiple goals—handles the different tile weights by incorporating them into each planner node's </w:t>
      </w:r>
      <w:r>
        <w:rPr>
          <w:b/>
          <w:shd w:val="clear" w:color="auto" w:fill="FFFFFF"/>
        </w:rPr>
        <w:t>given cost</w:t>
      </w:r>
      <w:r>
        <w:rPr>
          <w:shd w:val="clear" w:color="auto" w:fill="FFFFFF"/>
        </w:rPr>
        <w:t>, which the algorithm then uses to order its open nodes.</w:t>
      </w:r>
    </w:p>
    <w:p w14:paraId="1894CCE8"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F859B4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Since the ordering imposed on the open nodes is </w:t>
      </w:r>
      <w:r>
        <w:rPr>
          <w:i/>
          <w:shd w:val="clear" w:color="auto" w:fill="FFFFFF"/>
        </w:rPr>
        <w:t>not</w:t>
      </w:r>
      <w:r>
        <w:rPr>
          <w:shd w:val="clear" w:color="auto" w:fill="FFFFFF"/>
        </w:rPr>
        <w:t xml:space="preserve"> based on any goal information, this algorithm, like the breadth-first search algorithm, is </w:t>
      </w:r>
      <w:r>
        <w:rPr>
          <w:b/>
          <w:shd w:val="clear" w:color="auto" w:fill="FFFFFF"/>
        </w:rPr>
        <w:t>uninformed</w:t>
      </w:r>
      <w:r>
        <w:rPr>
          <w:shd w:val="clear" w:color="auto" w:fill="FFFFFF"/>
        </w:rPr>
        <w:t xml:space="preserve">. It is also </w:t>
      </w:r>
      <w:r>
        <w:rPr>
          <w:b/>
          <w:shd w:val="clear" w:color="auto" w:fill="FFFFFF"/>
        </w:rPr>
        <w:t>optimal</w:t>
      </w:r>
      <w:r>
        <w:rPr>
          <w:shd w:val="clear" w:color="auto" w:fill="FFFFFF"/>
        </w:rPr>
        <w:t xml:space="preserve"> in that the solution path it finds will always have the lowest cost, while the breadth-first search algorithm is optimal only with regard to the number of nodes in the path. Otherwise, a uniform-cost search takes up just as much memory in terms of node count as a breadth-first search that was initialized with the same row-column coordinates.</w:t>
      </w:r>
    </w:p>
    <w:p w14:paraId="63A1BE37"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lastRenderedPageBreak/>
        <w:drawing>
          <wp:inline distT="0" distB="0" distL="0" distR="0" wp14:anchorId="0AAC68A3" wp14:editId="1336EE8A">
            <wp:extent cx="5202936" cy="3902202"/>
            <wp:effectExtent l="0" t="0" r="0" b="0"/>
            <wp:docPr id="20" name="_tx_id_2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UCS.png"/>
                    <pic:cNvPicPr/>
                  </pic:nvPicPr>
                  <pic:blipFill>
                    <a:blip r:embed="rId27">
                      <a:extLst>
                        <a:ext uri="{28A0092B-C50C-407E-A947-70E740481C1C}">
                          <a14:useLocalDpi xmlns:a14="http://schemas.microsoft.com/office/drawing/2010/main" val="0"/>
                        </a:ext>
                      </a:extLst>
                    </a:blip>
                    <a:stretch>
                      <a:fillRect/>
                    </a:stretch>
                  </pic:blipFill>
                  <pic:spPr>
                    <a:xfrm>
                      <a:off x="0" y="0"/>
                      <a:ext cx="5202936" cy="3902202"/>
                    </a:xfrm>
                    <a:prstGeom prst="rect">
                      <a:avLst/>
                    </a:prstGeom>
                  </pic:spPr>
                </pic:pic>
              </a:graphicData>
            </a:graphic>
          </wp:inline>
        </w:drawing>
      </w:r>
    </w:p>
    <w:p w14:paraId="4F0B2743"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9EE02AA" w14:textId="77777777" w:rsidR="005C1BA5" w:rsidRPr="001D3C51" w:rsidRDefault="008109AB">
      <w:pPr>
        <w:pStyle w:val="H6"/>
        <w:widowControl w:val="0"/>
        <w:spacing w:before="0"/>
        <w:rPr>
          <w:color w:val="000000"/>
          <w:sz w:val="24"/>
          <w:szCs w:val="24"/>
          <w:u w:val="none"/>
          <w:shd w:val="clear" w:color="auto" w:fill="FFFFFF"/>
        </w:rPr>
      </w:pPr>
      <w:r w:rsidRPr="001D3C51">
        <w:rPr>
          <w:sz w:val="24"/>
          <w:szCs w:val="24"/>
          <w:shd w:val="clear" w:color="auto" w:fill="FFFFFF"/>
        </w:rPr>
        <w:t>Same Endpoints, Different Costs</w:t>
      </w:r>
    </w:p>
    <w:p w14:paraId="3AE91EFB"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C565A54" w14:textId="77777777" w:rsidR="001D3C51"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Previous search algorithms would not create a successor node where one already exists; in fact, that successor node would no longer be processed during that iteration. This algorithm, however, needs to perform further processing of existing successor nodes. Consider these two examples:</w:t>
      </w:r>
    </w:p>
    <w:p w14:paraId="37D40582" w14:textId="77777777" w:rsidR="001D3C51" w:rsidRPr="001D3C51" w:rsidRDefault="001D3C51" w:rsidP="001D3C51">
      <w:pPr>
        <w:rPr>
          <w:rFonts w:eastAsia="Arial" w:hAnsi="Arial"/>
          <w:color w:val="000000"/>
          <w:shd w:val="clear" w:color="auto" w:fill="FFFFFF"/>
        </w:rPr>
      </w:pPr>
      <w:r>
        <w:rPr>
          <w:shd w:val="clear" w:color="auto" w:fill="FFFFFF"/>
        </w:rPr>
        <w:br w:type="page"/>
      </w:r>
    </w:p>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tblBorders>
        <w:tblLayout w:type="fixed"/>
        <w:tblCellMar>
          <w:top w:w="57" w:type="dxa"/>
          <w:left w:w="72" w:type="dxa"/>
          <w:bottom w:w="57" w:type="dxa"/>
          <w:right w:w="0" w:type="dxa"/>
        </w:tblCellMar>
        <w:tblLook w:val="0000" w:firstRow="0" w:lastRow="0" w:firstColumn="0" w:lastColumn="0" w:noHBand="0" w:noVBand="0"/>
      </w:tblPr>
      <w:tblGrid>
        <w:gridCol w:w="1325"/>
        <w:gridCol w:w="1341"/>
        <w:gridCol w:w="1341"/>
        <w:gridCol w:w="1341"/>
        <w:gridCol w:w="1341"/>
        <w:gridCol w:w="1341"/>
        <w:gridCol w:w="1325"/>
      </w:tblGrid>
      <w:tr w:rsidR="005C1BA5" w14:paraId="5A5E8F7D" w14:textId="77777777" w:rsidTr="001D3C51">
        <w:tc>
          <w:tcPr>
            <w:tcW w:w="1325" w:type="dxa"/>
            <w:shd w:val="clear" w:color="auto" w:fill="auto"/>
          </w:tcPr>
          <w:p w14:paraId="5BE42085"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lastRenderedPageBreak/>
              <w:t>column</w:t>
            </w:r>
          </w:p>
        </w:tc>
        <w:tc>
          <w:tcPr>
            <w:tcW w:w="1341" w:type="dxa"/>
            <w:vMerge w:val="restart"/>
            <w:tcBorders>
              <w:left w:val="single" w:sz="6" w:space="0" w:color="000000"/>
            </w:tcBorders>
            <w:shd w:val="clear" w:color="auto" w:fill="auto"/>
          </w:tcPr>
          <w:p w14:paraId="59C0756B"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0</w:t>
            </w:r>
          </w:p>
        </w:tc>
        <w:tc>
          <w:tcPr>
            <w:tcW w:w="1341" w:type="dxa"/>
            <w:vMerge w:val="restart"/>
            <w:tcBorders>
              <w:left w:val="single" w:sz="6" w:space="0" w:color="000000"/>
            </w:tcBorders>
            <w:shd w:val="clear" w:color="auto" w:fill="auto"/>
          </w:tcPr>
          <w:p w14:paraId="47656150"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Pr>
                <w:b/>
                <w:shd w:val="clear" w:color="auto" w:fill="FFFFFF"/>
              </w:rPr>
              <w:t>1</w:t>
            </w:r>
          </w:p>
        </w:tc>
        <w:tc>
          <w:tcPr>
            <w:tcW w:w="1341" w:type="dxa"/>
            <w:vMerge w:val="restart"/>
            <w:tcBorders>
              <w:left w:val="single" w:sz="6" w:space="0" w:color="000000"/>
            </w:tcBorders>
            <w:shd w:val="clear" w:color="auto" w:fill="auto"/>
          </w:tcPr>
          <w:p w14:paraId="175312EE"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2</w:t>
            </w:r>
          </w:p>
        </w:tc>
        <w:tc>
          <w:tcPr>
            <w:tcW w:w="1341" w:type="dxa"/>
            <w:vMerge w:val="restart"/>
            <w:tcBorders>
              <w:left w:val="single" w:sz="6" w:space="0" w:color="000000"/>
            </w:tcBorders>
            <w:shd w:val="clear" w:color="auto" w:fill="auto"/>
          </w:tcPr>
          <w:p w14:paraId="6909F845"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b/>
                <w:shd w:val="clear" w:color="auto" w:fill="FFFFFF"/>
              </w:rPr>
              <w:t>3</w:t>
            </w:r>
          </w:p>
        </w:tc>
        <w:tc>
          <w:tcPr>
            <w:tcW w:w="1341" w:type="dxa"/>
            <w:vMerge w:val="restart"/>
            <w:tcBorders>
              <w:left w:val="single" w:sz="6" w:space="0" w:color="000000"/>
            </w:tcBorders>
            <w:shd w:val="clear" w:color="auto" w:fill="auto"/>
          </w:tcPr>
          <w:p w14:paraId="3E8657AB"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4</w:t>
            </w:r>
          </w:p>
        </w:tc>
        <w:tc>
          <w:tcPr>
            <w:tcW w:w="1325" w:type="dxa"/>
            <w:vMerge w:val="restart"/>
            <w:tcBorders>
              <w:left w:val="single" w:sz="6" w:space="0" w:color="000000"/>
            </w:tcBorders>
            <w:shd w:val="clear" w:color="auto" w:fill="auto"/>
            <w:tcMar>
              <w:right w:w="72" w:type="dxa"/>
            </w:tcMar>
          </w:tcPr>
          <w:p w14:paraId="42DE047A"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5</w:t>
            </w:r>
          </w:p>
        </w:tc>
      </w:tr>
      <w:tr w:rsidR="005C1BA5" w14:paraId="452EE834" w14:textId="77777777" w:rsidTr="001D3C51">
        <w:tc>
          <w:tcPr>
            <w:tcW w:w="1325" w:type="dxa"/>
            <w:tcBorders>
              <w:top w:val="nil"/>
            </w:tcBorders>
            <w:shd w:val="clear" w:color="auto" w:fill="auto"/>
            <w:tcMar>
              <w:top w:w="0" w:type="dxa"/>
            </w:tcMar>
          </w:tcPr>
          <w:p w14:paraId="78B3A013"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row</w:t>
            </w:r>
          </w:p>
        </w:tc>
        <w:tc>
          <w:tcPr>
            <w:tcW w:w="1341" w:type="dxa"/>
            <w:vMerge/>
            <w:tcBorders>
              <w:left w:val="single" w:sz="6" w:space="0" w:color="000000"/>
            </w:tcBorders>
            <w:shd w:val="clear" w:color="auto" w:fill="auto"/>
          </w:tcPr>
          <w:p w14:paraId="1E10E7CC" w14:textId="77777777" w:rsidR="005C1BA5" w:rsidRDefault="005C1BA5" w:rsidP="001D3C51">
            <w:pPr>
              <w:pStyle w:val="Normal0"/>
              <w:ind w:right="-14"/>
            </w:pPr>
          </w:p>
        </w:tc>
        <w:tc>
          <w:tcPr>
            <w:tcW w:w="1341" w:type="dxa"/>
            <w:vMerge/>
            <w:tcBorders>
              <w:left w:val="single" w:sz="6" w:space="0" w:color="000000"/>
            </w:tcBorders>
            <w:shd w:val="clear" w:color="auto" w:fill="auto"/>
          </w:tcPr>
          <w:p w14:paraId="0999505C" w14:textId="77777777" w:rsidR="005C1BA5" w:rsidRDefault="005C1BA5" w:rsidP="001D3C51">
            <w:pPr>
              <w:pStyle w:val="Normal0"/>
              <w:ind w:right="-14"/>
            </w:pPr>
          </w:p>
        </w:tc>
        <w:tc>
          <w:tcPr>
            <w:tcW w:w="1341" w:type="dxa"/>
            <w:vMerge/>
            <w:tcBorders>
              <w:left w:val="single" w:sz="6" w:space="0" w:color="000000"/>
            </w:tcBorders>
            <w:shd w:val="clear" w:color="auto" w:fill="auto"/>
          </w:tcPr>
          <w:p w14:paraId="59AC8554" w14:textId="77777777" w:rsidR="005C1BA5" w:rsidRDefault="005C1BA5" w:rsidP="001D3C51">
            <w:pPr>
              <w:pStyle w:val="Normal0"/>
              <w:ind w:right="-14"/>
            </w:pPr>
          </w:p>
        </w:tc>
        <w:tc>
          <w:tcPr>
            <w:tcW w:w="1341" w:type="dxa"/>
            <w:vMerge/>
            <w:tcBorders>
              <w:left w:val="single" w:sz="6" w:space="0" w:color="000000"/>
            </w:tcBorders>
            <w:shd w:val="clear" w:color="auto" w:fill="auto"/>
          </w:tcPr>
          <w:p w14:paraId="4A83D24A" w14:textId="77777777" w:rsidR="005C1BA5" w:rsidRDefault="005C1BA5" w:rsidP="001D3C51">
            <w:pPr>
              <w:pStyle w:val="Normal0"/>
              <w:ind w:right="-14"/>
            </w:pPr>
          </w:p>
        </w:tc>
        <w:tc>
          <w:tcPr>
            <w:tcW w:w="1341" w:type="dxa"/>
            <w:vMerge/>
            <w:tcBorders>
              <w:left w:val="single" w:sz="6" w:space="0" w:color="000000"/>
            </w:tcBorders>
            <w:shd w:val="clear" w:color="auto" w:fill="auto"/>
          </w:tcPr>
          <w:p w14:paraId="3E273481" w14:textId="77777777" w:rsidR="005C1BA5" w:rsidRDefault="005C1BA5" w:rsidP="001D3C51">
            <w:pPr>
              <w:pStyle w:val="Normal0"/>
              <w:ind w:right="-14"/>
            </w:pPr>
          </w:p>
        </w:tc>
        <w:tc>
          <w:tcPr>
            <w:tcW w:w="1325" w:type="dxa"/>
            <w:vMerge/>
            <w:tcBorders>
              <w:left w:val="single" w:sz="6" w:space="0" w:color="000000"/>
            </w:tcBorders>
            <w:shd w:val="clear" w:color="auto" w:fill="auto"/>
            <w:tcMar>
              <w:right w:w="72" w:type="dxa"/>
            </w:tcMar>
          </w:tcPr>
          <w:p w14:paraId="0116079E" w14:textId="77777777" w:rsidR="005C1BA5" w:rsidRDefault="005C1BA5" w:rsidP="001D3C51">
            <w:pPr>
              <w:pStyle w:val="Normal0"/>
              <w:ind w:right="-14"/>
            </w:pPr>
          </w:p>
        </w:tc>
      </w:tr>
      <w:tr w:rsidR="005C1BA5" w14:paraId="0E10F7D7" w14:textId="77777777" w:rsidTr="001D3C51">
        <w:tc>
          <w:tcPr>
            <w:tcW w:w="1325" w:type="dxa"/>
            <w:tcBorders>
              <w:top w:val="nil"/>
            </w:tcBorders>
            <w:shd w:val="clear" w:color="auto" w:fill="auto"/>
            <w:tcMar>
              <w:top w:w="0" w:type="dxa"/>
            </w:tcMar>
          </w:tcPr>
          <w:p w14:paraId="338EE863"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0</w:t>
            </w:r>
          </w:p>
        </w:tc>
        <w:tc>
          <w:tcPr>
            <w:tcW w:w="1341" w:type="dxa"/>
            <w:tcBorders>
              <w:top w:val="nil"/>
              <w:left w:val="single" w:sz="6" w:space="0" w:color="000000"/>
            </w:tcBorders>
            <w:shd w:val="clear" w:color="auto" w:fill="FF0000"/>
            <w:tcMar>
              <w:top w:w="0" w:type="dxa"/>
            </w:tcMar>
          </w:tcPr>
          <w:p w14:paraId="0C75E693" w14:textId="77777777" w:rsidR="005C1BA5" w:rsidRPr="001D3C51"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red"/>
                <w:shd w:val="clear" w:color="auto" w:fill="FFFFFF"/>
              </w:rPr>
            </w:pPr>
            <w:r w:rsidRPr="001D3C51">
              <w:rPr>
                <w:highlight w:val="red"/>
                <w:shd w:val="clear" w:color="auto" w:fill="FFFFFF"/>
              </w:rPr>
              <w:t>1 (A)</w:t>
            </w:r>
          </w:p>
        </w:tc>
        <w:tc>
          <w:tcPr>
            <w:tcW w:w="1341" w:type="dxa"/>
            <w:tcBorders>
              <w:top w:val="nil"/>
              <w:left w:val="single" w:sz="6" w:space="0" w:color="000000"/>
            </w:tcBorders>
            <w:shd w:val="clear" w:color="auto" w:fill="FF0000"/>
            <w:tcMar>
              <w:top w:w="0" w:type="dxa"/>
            </w:tcMar>
          </w:tcPr>
          <w:p w14:paraId="221B4941" w14:textId="77777777" w:rsidR="005C1BA5" w:rsidRPr="001D3C51"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highlight w:val="red"/>
                <w:shd w:val="clear" w:color="auto" w:fill="FFFFFF"/>
              </w:rPr>
            </w:pPr>
            <w:r w:rsidRPr="001D3C51">
              <w:rPr>
                <w:highlight w:val="red"/>
                <w:shd w:val="clear" w:color="auto" w:fill="FFFFFF"/>
              </w:rPr>
              <w:t>1 (B)</w:t>
            </w:r>
          </w:p>
        </w:tc>
        <w:tc>
          <w:tcPr>
            <w:tcW w:w="1341" w:type="dxa"/>
            <w:tcBorders>
              <w:top w:val="nil"/>
              <w:left w:val="single" w:sz="6" w:space="0" w:color="000000"/>
            </w:tcBorders>
            <w:shd w:val="clear" w:color="auto" w:fill="auto"/>
            <w:tcMar>
              <w:top w:w="0" w:type="dxa"/>
            </w:tcMar>
          </w:tcPr>
          <w:p w14:paraId="0BD610C4"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tcPr>
          <w:p w14:paraId="2E4DF3FD"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tcPr>
          <w:p w14:paraId="7F960101"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1</w:t>
            </w:r>
          </w:p>
        </w:tc>
        <w:tc>
          <w:tcPr>
            <w:tcW w:w="1325" w:type="dxa"/>
            <w:tcBorders>
              <w:top w:val="nil"/>
              <w:left w:val="single" w:sz="6" w:space="0" w:color="000000"/>
            </w:tcBorders>
            <w:shd w:val="clear" w:color="auto" w:fill="auto"/>
            <w:tcMar>
              <w:top w:w="0" w:type="dxa"/>
              <w:right w:w="72" w:type="dxa"/>
            </w:tcMar>
          </w:tcPr>
          <w:p w14:paraId="38B18A3C"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4BD2EF09" w14:textId="77777777" w:rsidTr="001D3C51">
        <w:tc>
          <w:tcPr>
            <w:tcW w:w="1325" w:type="dxa"/>
            <w:tcBorders>
              <w:top w:val="nil"/>
            </w:tcBorders>
            <w:shd w:val="clear" w:color="auto" w:fill="auto"/>
            <w:tcMar>
              <w:top w:w="0" w:type="dxa"/>
            </w:tcMar>
          </w:tcPr>
          <w:p w14:paraId="3C00B6FE"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1</w:t>
            </w:r>
          </w:p>
        </w:tc>
        <w:tc>
          <w:tcPr>
            <w:tcW w:w="1341" w:type="dxa"/>
            <w:tcBorders>
              <w:top w:val="nil"/>
              <w:left w:val="single" w:sz="6" w:space="0" w:color="000000"/>
            </w:tcBorders>
            <w:shd w:val="clear" w:color="auto" w:fill="auto"/>
            <w:tcMar>
              <w:top w:w="0" w:type="dxa"/>
            </w:tcMar>
          </w:tcPr>
          <w:p w14:paraId="0278F77C"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FF0000"/>
            <w:tcMar>
              <w:top w:w="0" w:type="dxa"/>
            </w:tcMar>
          </w:tcPr>
          <w:p w14:paraId="75BAEEEA"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sidRPr="001D3C51">
              <w:rPr>
                <w:highlight w:val="red"/>
                <w:shd w:val="clear" w:color="auto" w:fill="FFFFFF"/>
              </w:rPr>
              <w:t>2 (C)</w:t>
            </w:r>
          </w:p>
        </w:tc>
        <w:tc>
          <w:tcPr>
            <w:tcW w:w="1341" w:type="dxa"/>
            <w:tcBorders>
              <w:top w:val="nil"/>
              <w:left w:val="single" w:sz="6" w:space="0" w:color="000000"/>
            </w:tcBorders>
            <w:shd w:val="clear" w:color="auto" w:fill="auto"/>
            <w:tcMar>
              <w:top w:w="0" w:type="dxa"/>
            </w:tcMar>
          </w:tcPr>
          <w:p w14:paraId="1F6C80EC"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41" w:type="dxa"/>
            <w:tcBorders>
              <w:top w:val="nil"/>
              <w:left w:val="single" w:sz="6" w:space="0" w:color="000000"/>
            </w:tcBorders>
            <w:shd w:val="clear" w:color="auto" w:fill="auto"/>
            <w:tcMar>
              <w:top w:w="0" w:type="dxa"/>
            </w:tcMar>
          </w:tcPr>
          <w:p w14:paraId="209A962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tcPr>
          <w:p w14:paraId="657F4DC0"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tcPr>
          <w:p w14:paraId="5FD6BB0E"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7230E918" w14:textId="77777777" w:rsidTr="001D3C51">
        <w:tc>
          <w:tcPr>
            <w:tcW w:w="1325" w:type="dxa"/>
            <w:tcBorders>
              <w:top w:val="nil"/>
            </w:tcBorders>
            <w:shd w:val="clear" w:color="auto" w:fill="auto"/>
            <w:tcMar>
              <w:top w:w="0" w:type="dxa"/>
            </w:tcMar>
          </w:tcPr>
          <w:p w14:paraId="76291C22"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2</w:t>
            </w:r>
          </w:p>
        </w:tc>
        <w:tc>
          <w:tcPr>
            <w:tcW w:w="1341" w:type="dxa"/>
            <w:tcBorders>
              <w:top w:val="nil"/>
              <w:left w:val="single" w:sz="6" w:space="0" w:color="000000"/>
            </w:tcBorders>
            <w:shd w:val="clear" w:color="auto" w:fill="auto"/>
            <w:tcMar>
              <w:top w:w="0" w:type="dxa"/>
            </w:tcMar>
          </w:tcPr>
          <w:p w14:paraId="22294BD3"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tcPr>
          <w:p w14:paraId="254EA0B7"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Pr>
                <w:shd w:val="clear" w:color="auto" w:fill="FFFFFF"/>
              </w:rPr>
              <w:t>2</w:t>
            </w:r>
          </w:p>
        </w:tc>
        <w:tc>
          <w:tcPr>
            <w:tcW w:w="1341" w:type="dxa"/>
            <w:tcBorders>
              <w:top w:val="nil"/>
              <w:left w:val="single" w:sz="6" w:space="0" w:color="000000"/>
            </w:tcBorders>
            <w:shd w:val="clear" w:color="auto" w:fill="FF0000"/>
            <w:tcMar>
              <w:top w:w="0" w:type="dxa"/>
            </w:tcMar>
          </w:tcPr>
          <w:p w14:paraId="547855C2" w14:textId="77777777" w:rsidR="005C1BA5" w:rsidRPr="001D3C51"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red"/>
                <w:shd w:val="clear" w:color="auto" w:fill="FFFFFF"/>
              </w:rPr>
            </w:pPr>
            <w:r w:rsidRPr="001D3C51">
              <w:rPr>
                <w:highlight w:val="red"/>
                <w:shd w:val="clear" w:color="auto" w:fill="FFFFFF"/>
              </w:rPr>
              <w:t>4 (D)</w:t>
            </w:r>
          </w:p>
        </w:tc>
        <w:tc>
          <w:tcPr>
            <w:tcW w:w="1341" w:type="dxa"/>
            <w:tcBorders>
              <w:top w:val="nil"/>
              <w:left w:val="single" w:sz="6" w:space="0" w:color="000000"/>
            </w:tcBorders>
            <w:shd w:val="clear" w:color="auto" w:fill="auto"/>
            <w:tcMar>
              <w:top w:w="0" w:type="dxa"/>
            </w:tcMar>
          </w:tcPr>
          <w:p w14:paraId="277EE60B"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tcPr>
          <w:p w14:paraId="4A4C036B"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3</w:t>
            </w:r>
          </w:p>
        </w:tc>
        <w:tc>
          <w:tcPr>
            <w:tcW w:w="1325" w:type="dxa"/>
            <w:tcBorders>
              <w:top w:val="nil"/>
              <w:left w:val="single" w:sz="6" w:space="0" w:color="000000"/>
            </w:tcBorders>
            <w:shd w:val="clear" w:color="auto" w:fill="auto"/>
            <w:tcMar>
              <w:top w:w="0" w:type="dxa"/>
              <w:right w:w="72" w:type="dxa"/>
            </w:tcMar>
          </w:tcPr>
          <w:p w14:paraId="612C0E63"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6D86D61C" w14:textId="77777777" w:rsidTr="001D3C51">
        <w:tc>
          <w:tcPr>
            <w:tcW w:w="1325" w:type="dxa"/>
            <w:tcBorders>
              <w:top w:val="nil"/>
            </w:tcBorders>
            <w:shd w:val="clear" w:color="auto" w:fill="auto"/>
            <w:tcMar>
              <w:top w:w="0" w:type="dxa"/>
            </w:tcMar>
          </w:tcPr>
          <w:p w14:paraId="596B249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b/>
                <w:shd w:val="clear" w:color="auto" w:fill="FFFFFF"/>
              </w:rPr>
              <w:t>3</w:t>
            </w:r>
          </w:p>
        </w:tc>
        <w:tc>
          <w:tcPr>
            <w:tcW w:w="1341" w:type="dxa"/>
            <w:tcBorders>
              <w:top w:val="nil"/>
              <w:left w:val="single" w:sz="6" w:space="0" w:color="000000"/>
            </w:tcBorders>
            <w:shd w:val="clear" w:color="auto" w:fill="auto"/>
            <w:tcMar>
              <w:top w:w="0" w:type="dxa"/>
            </w:tcMar>
          </w:tcPr>
          <w:p w14:paraId="7E67C431"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tcPr>
          <w:p w14:paraId="6DDE77FF"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right="-14"/>
              <w:jc w:val="left"/>
              <w:rPr>
                <w:shd w:val="clear" w:color="auto" w:fill="FFFFFF"/>
              </w:rPr>
            </w:pPr>
            <w:r>
              <w:rPr>
                <w:shd w:val="clear" w:color="auto" w:fill="FFFFFF"/>
              </w:rPr>
              <w:t>3</w:t>
            </w:r>
          </w:p>
        </w:tc>
        <w:tc>
          <w:tcPr>
            <w:tcW w:w="1341" w:type="dxa"/>
            <w:tcBorders>
              <w:top w:val="nil"/>
              <w:left w:val="single" w:sz="6" w:space="0" w:color="000000"/>
            </w:tcBorders>
            <w:shd w:val="clear" w:color="auto" w:fill="00FFFF"/>
            <w:tcMar>
              <w:top w:w="0" w:type="dxa"/>
            </w:tcMar>
          </w:tcPr>
          <w:p w14:paraId="0AAE5692" w14:textId="77777777" w:rsidR="005C1BA5" w:rsidRPr="001D3C51"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highlight w:val="cyan"/>
                <w:shd w:val="clear" w:color="auto" w:fill="FFFFFF"/>
              </w:rPr>
            </w:pPr>
            <w:r w:rsidRPr="001D3C51">
              <w:rPr>
                <w:highlight w:val="cyan"/>
                <w:shd w:val="clear" w:color="auto" w:fill="FFFFFF"/>
              </w:rPr>
              <w:t>4 (E)</w:t>
            </w:r>
          </w:p>
        </w:tc>
        <w:tc>
          <w:tcPr>
            <w:tcW w:w="1341" w:type="dxa"/>
            <w:tcBorders>
              <w:top w:val="nil"/>
              <w:left w:val="single" w:sz="6" w:space="0" w:color="000000"/>
            </w:tcBorders>
            <w:shd w:val="clear" w:color="auto" w:fill="auto"/>
            <w:tcMar>
              <w:top w:w="0" w:type="dxa"/>
            </w:tcMar>
          </w:tcPr>
          <w:p w14:paraId="5D3BC5ED"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ind w:left="-14"/>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tcPr>
          <w:p w14:paraId="5924F95A"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right="-14"/>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tcPr>
          <w:p w14:paraId="7A7ECCE1"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bl>
    <w:p w14:paraId="68D0F278" w14:textId="77777777" w:rsidR="001D3C51" w:rsidRDefault="001D3C51"/>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tblBorders>
        <w:tblLayout w:type="fixed"/>
        <w:tblCellMar>
          <w:top w:w="57" w:type="dxa"/>
          <w:left w:w="72" w:type="dxa"/>
          <w:bottom w:w="57" w:type="dxa"/>
          <w:right w:w="0" w:type="dxa"/>
        </w:tblCellMar>
        <w:tblLook w:val="0000" w:firstRow="0" w:lastRow="0" w:firstColumn="0" w:lastColumn="0" w:noHBand="0" w:noVBand="0"/>
      </w:tblPr>
      <w:tblGrid>
        <w:gridCol w:w="1325"/>
        <w:gridCol w:w="1341"/>
        <w:gridCol w:w="1341"/>
        <w:gridCol w:w="1341"/>
        <w:gridCol w:w="1341"/>
        <w:gridCol w:w="1341"/>
        <w:gridCol w:w="1325"/>
      </w:tblGrid>
      <w:tr w:rsidR="005C1BA5" w14:paraId="4ADBC010" w14:textId="77777777" w:rsidTr="001D3C51">
        <w:tc>
          <w:tcPr>
            <w:tcW w:w="1325" w:type="dxa"/>
            <w:shd w:val="clear" w:color="auto" w:fill="auto"/>
          </w:tcPr>
          <w:p w14:paraId="32F2E100"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column</w:t>
            </w:r>
          </w:p>
        </w:tc>
        <w:tc>
          <w:tcPr>
            <w:tcW w:w="1341" w:type="dxa"/>
            <w:vMerge w:val="restart"/>
            <w:tcBorders>
              <w:left w:val="single" w:sz="6" w:space="0" w:color="000000"/>
            </w:tcBorders>
            <w:shd w:val="clear" w:color="auto" w:fill="auto"/>
          </w:tcPr>
          <w:p w14:paraId="2AAE9D0F"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0</w:t>
            </w:r>
          </w:p>
        </w:tc>
        <w:tc>
          <w:tcPr>
            <w:tcW w:w="1341" w:type="dxa"/>
            <w:vMerge w:val="restart"/>
            <w:tcBorders>
              <w:left w:val="single" w:sz="6" w:space="0" w:color="000000"/>
            </w:tcBorders>
            <w:shd w:val="clear" w:color="auto" w:fill="auto"/>
          </w:tcPr>
          <w:p w14:paraId="07CC1D0C"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1</w:t>
            </w:r>
          </w:p>
        </w:tc>
        <w:tc>
          <w:tcPr>
            <w:tcW w:w="1341" w:type="dxa"/>
            <w:vMerge w:val="restart"/>
            <w:tcBorders>
              <w:left w:val="single" w:sz="6" w:space="0" w:color="000000"/>
            </w:tcBorders>
            <w:shd w:val="clear" w:color="auto" w:fill="auto"/>
          </w:tcPr>
          <w:p w14:paraId="3C830B9C"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2</w:t>
            </w:r>
          </w:p>
        </w:tc>
        <w:tc>
          <w:tcPr>
            <w:tcW w:w="1341" w:type="dxa"/>
            <w:vMerge w:val="restart"/>
            <w:tcBorders>
              <w:left w:val="single" w:sz="6" w:space="0" w:color="000000"/>
            </w:tcBorders>
            <w:shd w:val="clear" w:color="auto" w:fill="auto"/>
          </w:tcPr>
          <w:p w14:paraId="0A6126A2"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3</w:t>
            </w:r>
          </w:p>
        </w:tc>
        <w:tc>
          <w:tcPr>
            <w:tcW w:w="1341" w:type="dxa"/>
            <w:vMerge w:val="restart"/>
            <w:tcBorders>
              <w:left w:val="single" w:sz="6" w:space="0" w:color="000000"/>
            </w:tcBorders>
            <w:shd w:val="clear" w:color="auto" w:fill="auto"/>
          </w:tcPr>
          <w:p w14:paraId="4C13C8DA"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4</w:t>
            </w:r>
          </w:p>
        </w:tc>
        <w:tc>
          <w:tcPr>
            <w:tcW w:w="1325" w:type="dxa"/>
            <w:vMerge w:val="restart"/>
            <w:tcBorders>
              <w:left w:val="single" w:sz="6" w:space="0" w:color="000000"/>
            </w:tcBorders>
            <w:shd w:val="clear" w:color="auto" w:fill="auto"/>
            <w:tcMar>
              <w:right w:w="72" w:type="dxa"/>
            </w:tcMar>
          </w:tcPr>
          <w:p w14:paraId="2E0D2F49"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5</w:t>
            </w:r>
          </w:p>
        </w:tc>
      </w:tr>
      <w:tr w:rsidR="005C1BA5" w14:paraId="7F9CFD83" w14:textId="77777777" w:rsidTr="001D3C51">
        <w:tc>
          <w:tcPr>
            <w:tcW w:w="1325" w:type="dxa"/>
            <w:tcBorders>
              <w:top w:val="nil"/>
            </w:tcBorders>
            <w:shd w:val="clear" w:color="auto" w:fill="auto"/>
            <w:tcMar>
              <w:top w:w="0" w:type="dxa"/>
            </w:tcMar>
          </w:tcPr>
          <w:p w14:paraId="6B63F6A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row</w:t>
            </w:r>
          </w:p>
        </w:tc>
        <w:tc>
          <w:tcPr>
            <w:tcW w:w="1341" w:type="dxa"/>
            <w:vMerge/>
            <w:tcBorders>
              <w:left w:val="single" w:sz="6" w:space="0" w:color="000000"/>
            </w:tcBorders>
            <w:shd w:val="clear" w:color="auto" w:fill="auto"/>
          </w:tcPr>
          <w:p w14:paraId="74FA8ADB" w14:textId="77777777" w:rsidR="005C1BA5" w:rsidRDefault="005C1BA5" w:rsidP="001D3C51">
            <w:pPr>
              <w:pStyle w:val="Normal0"/>
            </w:pPr>
          </w:p>
        </w:tc>
        <w:tc>
          <w:tcPr>
            <w:tcW w:w="1341" w:type="dxa"/>
            <w:vMerge/>
            <w:tcBorders>
              <w:left w:val="single" w:sz="6" w:space="0" w:color="000000"/>
            </w:tcBorders>
            <w:shd w:val="clear" w:color="auto" w:fill="auto"/>
          </w:tcPr>
          <w:p w14:paraId="4AADEF44" w14:textId="77777777" w:rsidR="005C1BA5" w:rsidRDefault="005C1BA5" w:rsidP="001D3C51">
            <w:pPr>
              <w:pStyle w:val="Normal0"/>
            </w:pPr>
          </w:p>
        </w:tc>
        <w:tc>
          <w:tcPr>
            <w:tcW w:w="1341" w:type="dxa"/>
            <w:vMerge/>
            <w:tcBorders>
              <w:left w:val="single" w:sz="6" w:space="0" w:color="000000"/>
            </w:tcBorders>
            <w:shd w:val="clear" w:color="auto" w:fill="auto"/>
          </w:tcPr>
          <w:p w14:paraId="0DC0D959" w14:textId="77777777" w:rsidR="005C1BA5" w:rsidRDefault="005C1BA5" w:rsidP="001D3C51">
            <w:pPr>
              <w:pStyle w:val="Normal0"/>
            </w:pPr>
          </w:p>
        </w:tc>
        <w:tc>
          <w:tcPr>
            <w:tcW w:w="1341" w:type="dxa"/>
            <w:vMerge/>
            <w:tcBorders>
              <w:left w:val="single" w:sz="6" w:space="0" w:color="000000"/>
            </w:tcBorders>
            <w:shd w:val="clear" w:color="auto" w:fill="auto"/>
          </w:tcPr>
          <w:p w14:paraId="3A5EF669" w14:textId="77777777" w:rsidR="005C1BA5" w:rsidRDefault="005C1BA5" w:rsidP="001D3C51">
            <w:pPr>
              <w:pStyle w:val="Normal0"/>
            </w:pPr>
          </w:p>
        </w:tc>
        <w:tc>
          <w:tcPr>
            <w:tcW w:w="1341" w:type="dxa"/>
            <w:vMerge/>
            <w:tcBorders>
              <w:left w:val="single" w:sz="6" w:space="0" w:color="000000"/>
            </w:tcBorders>
            <w:shd w:val="clear" w:color="auto" w:fill="auto"/>
          </w:tcPr>
          <w:p w14:paraId="681FF422" w14:textId="77777777" w:rsidR="005C1BA5" w:rsidRDefault="005C1BA5" w:rsidP="001D3C51">
            <w:pPr>
              <w:pStyle w:val="Normal0"/>
            </w:pPr>
          </w:p>
        </w:tc>
        <w:tc>
          <w:tcPr>
            <w:tcW w:w="1325" w:type="dxa"/>
            <w:vMerge/>
            <w:tcBorders>
              <w:left w:val="single" w:sz="6" w:space="0" w:color="000000"/>
            </w:tcBorders>
            <w:shd w:val="clear" w:color="auto" w:fill="auto"/>
            <w:tcMar>
              <w:right w:w="72" w:type="dxa"/>
            </w:tcMar>
          </w:tcPr>
          <w:p w14:paraId="2CE59BF6" w14:textId="77777777" w:rsidR="005C1BA5" w:rsidRDefault="005C1BA5" w:rsidP="001D3C51">
            <w:pPr>
              <w:pStyle w:val="Normal0"/>
            </w:pPr>
          </w:p>
        </w:tc>
      </w:tr>
      <w:tr w:rsidR="005C1BA5" w14:paraId="2C86C3AB" w14:textId="77777777" w:rsidTr="001D3C51">
        <w:tc>
          <w:tcPr>
            <w:tcW w:w="1325" w:type="dxa"/>
            <w:tcBorders>
              <w:top w:val="nil"/>
            </w:tcBorders>
            <w:shd w:val="clear" w:color="auto" w:fill="auto"/>
            <w:tcMar>
              <w:top w:w="0" w:type="dxa"/>
            </w:tcMar>
          </w:tcPr>
          <w:p w14:paraId="44B67FED"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0</w:t>
            </w:r>
          </w:p>
        </w:tc>
        <w:tc>
          <w:tcPr>
            <w:tcW w:w="1341" w:type="dxa"/>
            <w:tcBorders>
              <w:top w:val="nil"/>
              <w:left w:val="single" w:sz="6" w:space="0" w:color="000000"/>
            </w:tcBorders>
            <w:shd w:val="clear" w:color="auto" w:fill="FF0000"/>
            <w:tcMar>
              <w:top w:w="0" w:type="dxa"/>
            </w:tcMar>
          </w:tcPr>
          <w:p w14:paraId="28569252"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1D3C51">
              <w:rPr>
                <w:highlight w:val="red"/>
                <w:shd w:val="clear" w:color="auto" w:fill="FFFFFF"/>
              </w:rPr>
              <w:t>1</w:t>
            </w:r>
          </w:p>
        </w:tc>
        <w:tc>
          <w:tcPr>
            <w:tcW w:w="1341" w:type="dxa"/>
            <w:tcBorders>
              <w:top w:val="nil"/>
              <w:left w:val="single" w:sz="6" w:space="0" w:color="000000"/>
            </w:tcBorders>
            <w:shd w:val="clear" w:color="auto" w:fill="auto"/>
            <w:tcMar>
              <w:top w:w="0" w:type="dxa"/>
            </w:tcMar>
          </w:tcPr>
          <w:p w14:paraId="1C382ADC"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tcPr>
          <w:p w14:paraId="31D0EFF2"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auto"/>
            <w:tcMar>
              <w:top w:w="0" w:type="dxa"/>
            </w:tcMar>
          </w:tcPr>
          <w:p w14:paraId="3791EF55"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tcPr>
          <w:p w14:paraId="7497503D"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25" w:type="dxa"/>
            <w:tcBorders>
              <w:top w:val="nil"/>
              <w:left w:val="single" w:sz="6" w:space="0" w:color="000000"/>
            </w:tcBorders>
            <w:shd w:val="clear" w:color="auto" w:fill="auto"/>
            <w:tcMar>
              <w:top w:w="0" w:type="dxa"/>
              <w:right w:w="72" w:type="dxa"/>
            </w:tcMar>
          </w:tcPr>
          <w:p w14:paraId="6BEE357C"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20EE91D0" w14:textId="77777777" w:rsidTr="001D3C51">
        <w:tc>
          <w:tcPr>
            <w:tcW w:w="1325" w:type="dxa"/>
            <w:tcBorders>
              <w:top w:val="nil"/>
            </w:tcBorders>
            <w:shd w:val="clear" w:color="auto" w:fill="auto"/>
            <w:tcMar>
              <w:top w:w="0" w:type="dxa"/>
            </w:tcMar>
          </w:tcPr>
          <w:p w14:paraId="490D4712"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1</w:t>
            </w:r>
          </w:p>
        </w:tc>
        <w:tc>
          <w:tcPr>
            <w:tcW w:w="1341" w:type="dxa"/>
            <w:tcBorders>
              <w:top w:val="nil"/>
              <w:left w:val="single" w:sz="6" w:space="0" w:color="000000"/>
            </w:tcBorders>
            <w:shd w:val="clear" w:color="auto" w:fill="FF0000"/>
            <w:tcMar>
              <w:top w:w="0" w:type="dxa"/>
            </w:tcMar>
          </w:tcPr>
          <w:p w14:paraId="1D6C501D"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1D3C51">
              <w:rPr>
                <w:highlight w:val="red"/>
                <w:shd w:val="clear" w:color="auto" w:fill="FFFFFF"/>
              </w:rPr>
              <w:t>1</w:t>
            </w:r>
          </w:p>
        </w:tc>
        <w:tc>
          <w:tcPr>
            <w:tcW w:w="1341" w:type="dxa"/>
            <w:tcBorders>
              <w:top w:val="nil"/>
              <w:left w:val="single" w:sz="6" w:space="0" w:color="000000"/>
            </w:tcBorders>
            <w:shd w:val="clear" w:color="auto" w:fill="auto"/>
            <w:tcMar>
              <w:top w:w="0" w:type="dxa"/>
            </w:tcMar>
          </w:tcPr>
          <w:p w14:paraId="5F4A2274"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2</w:t>
            </w:r>
          </w:p>
        </w:tc>
        <w:tc>
          <w:tcPr>
            <w:tcW w:w="1341" w:type="dxa"/>
            <w:tcBorders>
              <w:top w:val="nil"/>
              <w:left w:val="single" w:sz="6" w:space="0" w:color="000000"/>
            </w:tcBorders>
            <w:shd w:val="clear" w:color="auto" w:fill="auto"/>
            <w:tcMar>
              <w:top w:w="0" w:type="dxa"/>
            </w:tcMar>
          </w:tcPr>
          <w:p w14:paraId="3A18A5A4"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41" w:type="dxa"/>
            <w:tcBorders>
              <w:top w:val="nil"/>
              <w:left w:val="single" w:sz="6" w:space="0" w:color="000000"/>
            </w:tcBorders>
            <w:shd w:val="clear" w:color="auto" w:fill="auto"/>
            <w:tcMar>
              <w:top w:w="0" w:type="dxa"/>
            </w:tcMar>
          </w:tcPr>
          <w:p w14:paraId="5E9754D3"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8</w:t>
            </w:r>
          </w:p>
        </w:tc>
        <w:tc>
          <w:tcPr>
            <w:tcW w:w="1341" w:type="dxa"/>
            <w:tcBorders>
              <w:top w:val="nil"/>
              <w:left w:val="single" w:sz="6" w:space="0" w:color="000000"/>
            </w:tcBorders>
            <w:shd w:val="clear" w:color="auto" w:fill="auto"/>
            <w:tcMar>
              <w:top w:w="0" w:type="dxa"/>
            </w:tcMar>
          </w:tcPr>
          <w:p w14:paraId="6E9E111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tcPr>
          <w:p w14:paraId="4102BBE2"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2BD739EA" w14:textId="77777777" w:rsidTr="001D3C51">
        <w:tc>
          <w:tcPr>
            <w:tcW w:w="1325" w:type="dxa"/>
            <w:tcBorders>
              <w:top w:val="nil"/>
            </w:tcBorders>
            <w:shd w:val="clear" w:color="auto" w:fill="auto"/>
            <w:tcMar>
              <w:top w:w="0" w:type="dxa"/>
            </w:tcMar>
          </w:tcPr>
          <w:p w14:paraId="7B5CA1B0"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2</w:t>
            </w:r>
          </w:p>
        </w:tc>
        <w:tc>
          <w:tcPr>
            <w:tcW w:w="1341" w:type="dxa"/>
            <w:tcBorders>
              <w:top w:val="nil"/>
              <w:left w:val="single" w:sz="6" w:space="0" w:color="000000"/>
            </w:tcBorders>
            <w:shd w:val="clear" w:color="auto" w:fill="auto"/>
            <w:tcMar>
              <w:top w:w="0" w:type="dxa"/>
            </w:tcMar>
          </w:tcPr>
          <w:p w14:paraId="2BB3E7EE"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FF0000"/>
            <w:tcMar>
              <w:top w:w="0" w:type="dxa"/>
            </w:tcMar>
          </w:tcPr>
          <w:p w14:paraId="2FD56D34"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1D3C51">
              <w:rPr>
                <w:highlight w:val="red"/>
                <w:shd w:val="clear" w:color="auto" w:fill="FFFFFF"/>
              </w:rPr>
              <w:t>2</w:t>
            </w:r>
          </w:p>
        </w:tc>
        <w:tc>
          <w:tcPr>
            <w:tcW w:w="1341" w:type="dxa"/>
            <w:tcBorders>
              <w:top w:val="nil"/>
              <w:left w:val="single" w:sz="6" w:space="0" w:color="000000"/>
            </w:tcBorders>
            <w:shd w:val="clear" w:color="auto" w:fill="auto"/>
            <w:tcMar>
              <w:top w:w="0" w:type="dxa"/>
            </w:tcMar>
          </w:tcPr>
          <w:p w14:paraId="29CB3244"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4</w:t>
            </w:r>
          </w:p>
        </w:tc>
        <w:tc>
          <w:tcPr>
            <w:tcW w:w="1341" w:type="dxa"/>
            <w:tcBorders>
              <w:top w:val="nil"/>
              <w:left w:val="single" w:sz="6" w:space="0" w:color="000000"/>
            </w:tcBorders>
            <w:shd w:val="clear" w:color="auto" w:fill="auto"/>
            <w:tcMar>
              <w:top w:w="0" w:type="dxa"/>
            </w:tcMar>
          </w:tcPr>
          <w:p w14:paraId="73543464"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tcPr>
          <w:p w14:paraId="006ACA6E"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3</w:t>
            </w:r>
          </w:p>
        </w:tc>
        <w:tc>
          <w:tcPr>
            <w:tcW w:w="1325" w:type="dxa"/>
            <w:tcBorders>
              <w:top w:val="nil"/>
              <w:left w:val="single" w:sz="6" w:space="0" w:color="000000"/>
            </w:tcBorders>
            <w:shd w:val="clear" w:color="auto" w:fill="auto"/>
            <w:tcMar>
              <w:top w:w="0" w:type="dxa"/>
              <w:right w:w="72" w:type="dxa"/>
            </w:tcMar>
          </w:tcPr>
          <w:p w14:paraId="1BE4993B" w14:textId="77777777" w:rsidR="005C1BA5" w:rsidRDefault="008109AB" w:rsidP="001D3C5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r w:rsidR="005C1BA5" w14:paraId="44E91279" w14:textId="77777777" w:rsidTr="001D3C51">
        <w:tc>
          <w:tcPr>
            <w:tcW w:w="1325" w:type="dxa"/>
            <w:tcBorders>
              <w:top w:val="nil"/>
            </w:tcBorders>
            <w:shd w:val="clear" w:color="auto" w:fill="auto"/>
            <w:tcMar>
              <w:top w:w="0" w:type="dxa"/>
            </w:tcMar>
          </w:tcPr>
          <w:p w14:paraId="7AD57DF0"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b/>
                <w:shd w:val="clear" w:color="auto" w:fill="FFFFFF"/>
              </w:rPr>
              <w:t>3</w:t>
            </w:r>
          </w:p>
        </w:tc>
        <w:tc>
          <w:tcPr>
            <w:tcW w:w="1341" w:type="dxa"/>
            <w:tcBorders>
              <w:top w:val="nil"/>
              <w:left w:val="single" w:sz="6" w:space="0" w:color="000000"/>
            </w:tcBorders>
            <w:shd w:val="clear" w:color="auto" w:fill="auto"/>
            <w:tcMar>
              <w:top w:w="0" w:type="dxa"/>
            </w:tcMar>
          </w:tcPr>
          <w:p w14:paraId="6B4D6406"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c>
          <w:tcPr>
            <w:tcW w:w="1341" w:type="dxa"/>
            <w:tcBorders>
              <w:top w:val="nil"/>
              <w:left w:val="single" w:sz="6" w:space="0" w:color="000000"/>
            </w:tcBorders>
            <w:shd w:val="clear" w:color="auto" w:fill="FF0000"/>
            <w:tcMar>
              <w:top w:w="0" w:type="dxa"/>
            </w:tcMar>
          </w:tcPr>
          <w:p w14:paraId="130317C5"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1D3C51">
              <w:rPr>
                <w:highlight w:val="red"/>
                <w:shd w:val="clear" w:color="auto" w:fill="FFFFFF"/>
              </w:rPr>
              <w:t>3</w:t>
            </w:r>
          </w:p>
        </w:tc>
        <w:tc>
          <w:tcPr>
            <w:tcW w:w="1341" w:type="dxa"/>
            <w:tcBorders>
              <w:top w:val="nil"/>
              <w:left w:val="single" w:sz="6" w:space="0" w:color="000000"/>
            </w:tcBorders>
            <w:shd w:val="clear" w:color="auto" w:fill="00FFFF"/>
            <w:tcMar>
              <w:top w:w="0" w:type="dxa"/>
            </w:tcMar>
          </w:tcPr>
          <w:p w14:paraId="78B38F1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sidRPr="001D3C51">
              <w:rPr>
                <w:highlight w:val="cyan"/>
                <w:shd w:val="clear" w:color="auto" w:fill="FFFFFF"/>
              </w:rPr>
              <w:t>4</w:t>
            </w:r>
          </w:p>
        </w:tc>
        <w:tc>
          <w:tcPr>
            <w:tcW w:w="1341" w:type="dxa"/>
            <w:tcBorders>
              <w:top w:val="nil"/>
              <w:left w:val="single" w:sz="6" w:space="0" w:color="000000"/>
            </w:tcBorders>
            <w:shd w:val="clear" w:color="auto" w:fill="auto"/>
            <w:tcMar>
              <w:top w:w="0" w:type="dxa"/>
            </w:tcMar>
          </w:tcPr>
          <w:p w14:paraId="1B858435"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5</w:t>
            </w:r>
          </w:p>
        </w:tc>
        <w:tc>
          <w:tcPr>
            <w:tcW w:w="1341" w:type="dxa"/>
            <w:tcBorders>
              <w:top w:val="nil"/>
              <w:left w:val="single" w:sz="6" w:space="0" w:color="000000"/>
            </w:tcBorders>
            <w:shd w:val="clear" w:color="auto" w:fill="auto"/>
            <w:tcMar>
              <w:top w:w="0" w:type="dxa"/>
            </w:tcMar>
          </w:tcPr>
          <w:p w14:paraId="6C2D9BB9"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2</w:t>
            </w:r>
          </w:p>
        </w:tc>
        <w:tc>
          <w:tcPr>
            <w:tcW w:w="1325" w:type="dxa"/>
            <w:tcBorders>
              <w:top w:val="nil"/>
              <w:left w:val="single" w:sz="6" w:space="0" w:color="000000"/>
            </w:tcBorders>
            <w:shd w:val="clear" w:color="auto" w:fill="auto"/>
            <w:tcMar>
              <w:top w:w="0" w:type="dxa"/>
              <w:right w:w="72" w:type="dxa"/>
            </w:tcMar>
          </w:tcPr>
          <w:p w14:paraId="2CBC0A6F"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1</w:t>
            </w:r>
          </w:p>
        </w:tc>
      </w:tr>
    </w:tbl>
    <w:p w14:paraId="3C76971B"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C8FB6E9"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The first path is more expensive than the second one, but th</w:t>
      </w:r>
      <w:r w:rsidR="00841C73">
        <w:rPr>
          <w:shd w:val="clear" w:color="auto" w:fill="FFFFFF"/>
        </w:rPr>
        <w:t>e successor node shown in blue</w:t>
      </w:r>
      <w:r>
        <w:rPr>
          <w:shd w:val="clear" w:color="auto" w:fill="FFFFFF"/>
        </w:rPr>
        <w:t xml:space="preserve"> still points to the old path. In this case, the algorithm should update the successor node so that it is part of the new path and holds the cheaper given cost.</w:t>
      </w:r>
    </w:p>
    <w:p w14:paraId="2068C2CB" w14:textId="77777777" w:rsidR="001D3C51" w:rsidRDefault="001D3C51"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E05976C"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The given cost of any node can be calculated in terms of its succession cost and its parent's given cost:</w:t>
      </w:r>
      <w:r>
        <w:rPr>
          <w:shd w:val="clear" w:color="auto" w:fill="FFFFFF"/>
        </w:rPr>
        <w:br/>
      </w:r>
      <w:r>
        <w:rPr>
          <w:i/>
          <w:shd w:val="clear" w:color="auto" w:fill="FFFFFF"/>
        </w:rPr>
        <w:t>node-&gt;givenCost = parent-&gt;givenCost + successionCost</w:t>
      </w:r>
      <w:r>
        <w:rPr>
          <w:shd w:val="clear" w:color="auto" w:fill="FFFFFF"/>
        </w:rPr>
        <w:br/>
      </w:r>
    </w:p>
    <w:p w14:paraId="678EF47B" w14:textId="77777777" w:rsidR="005C1BA5" w:rsidRDefault="008109AB" w:rsidP="001D3C51">
      <w:pPr>
        <w:pStyle w:val="H6"/>
        <w:widowControl w:val="0"/>
        <w:spacing w:before="0"/>
        <w:rPr>
          <w:sz w:val="24"/>
          <w:szCs w:val="24"/>
          <w:shd w:val="clear" w:color="auto" w:fill="FFFFFF"/>
        </w:rPr>
      </w:pPr>
      <w:r w:rsidRPr="001D3C51">
        <w:rPr>
          <w:sz w:val="24"/>
          <w:szCs w:val="24"/>
          <w:shd w:val="clear" w:color="auto" w:fill="FFFFFF"/>
        </w:rPr>
        <w:t>Algorithmic Outline</w:t>
      </w:r>
    </w:p>
    <w:p w14:paraId="72460266" w14:textId="77777777" w:rsidR="001D3C51" w:rsidRPr="001D3C51" w:rsidRDefault="001D3C51" w:rsidP="001D3C51">
      <w:pPr>
        <w:pStyle w:val="H6"/>
        <w:widowControl w:val="0"/>
        <w:spacing w:before="0"/>
        <w:rPr>
          <w:color w:val="000000"/>
          <w:sz w:val="24"/>
          <w:szCs w:val="24"/>
          <w:u w:val="none"/>
          <w:shd w:val="clear" w:color="auto" w:fill="FFFFFF"/>
        </w:rPr>
      </w:pPr>
    </w:p>
    <w:p w14:paraId="02D6FC98" w14:textId="77777777" w:rsidR="005C1BA5" w:rsidRDefault="008109AB" w:rsidP="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Here's a sketch of how a uniform-cost search would work over tiles. Instructions highlighted in green indicate additions to the breadth-first search outline.</w:t>
      </w:r>
    </w:p>
    <w:p w14:paraId="0CA4F850" w14:textId="77777777" w:rsidR="001D3C51" w:rsidRPr="001D3C51" w:rsidRDefault="001D3C51" w:rsidP="001D3C51">
      <w:pPr>
        <w:rPr>
          <w:rFonts w:eastAsia="Arial" w:hAnsi="Arial"/>
          <w:color w:val="000000"/>
          <w:shd w:val="clear" w:color="auto" w:fill="FFFFFF"/>
        </w:rPr>
      </w:pPr>
      <w:r>
        <w:rPr>
          <w:shd w:val="clear" w:color="auto" w:fill="FFFFFF"/>
        </w:rPr>
        <w:br w:type="page"/>
      </w:r>
    </w:p>
    <w:tbl>
      <w:tblPr>
        <w:tblW w:w="0" w:type="auto"/>
        <w:tblInd w:w="165" w:type="dxa"/>
        <w:tblBorders>
          <w:top w:val="single" w:sz="6" w:space="0" w:color="C2C2C2"/>
          <w:left w:val="single" w:sz="6" w:space="0" w:color="C2C2C2"/>
          <w:bottom w:val="single" w:sz="6" w:space="0" w:color="C2C2C2"/>
          <w:right w:val="single" w:sz="6" w:space="0" w:color="C2C2C2"/>
        </w:tblBorders>
        <w:tblLayout w:type="fixed"/>
        <w:tblCellMar>
          <w:top w:w="150" w:type="dxa"/>
          <w:left w:w="165" w:type="dxa"/>
          <w:bottom w:w="150" w:type="dxa"/>
          <w:right w:w="165" w:type="dxa"/>
        </w:tblCellMar>
        <w:tblLook w:val="0000" w:firstRow="0" w:lastRow="0" w:firstColumn="0" w:lastColumn="0" w:noHBand="0" w:noVBand="0"/>
      </w:tblPr>
      <w:tblGrid>
        <w:gridCol w:w="9360"/>
      </w:tblGrid>
      <w:tr w:rsidR="005C1BA5" w14:paraId="72700AAC" w14:textId="77777777">
        <w:tc>
          <w:tcPr>
            <w:tcW w:w="9360" w:type="dxa"/>
            <w:shd w:val="clear" w:color="auto" w:fill="auto"/>
            <w:vAlign w:val="center"/>
          </w:tcPr>
          <w:p w14:paraId="2FD6C52C" w14:textId="77777777" w:rsidR="005C1BA5" w:rsidRDefault="008109AB">
            <w:pPr>
              <w:pStyle w:val="td"/>
              <w:numPr>
                <w:ilvl w:val="0"/>
                <w:numId w:val="12"/>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lastRenderedPageBreak/>
              <w:t xml:space="preserve">Determine the </w:t>
            </w:r>
            <w:r>
              <w:rPr>
                <w:rFonts w:ascii="Courier New" w:eastAsia="Courier New" w:hAnsi="Courier New"/>
                <w:color w:val="000000"/>
                <w:sz w:val="28"/>
                <w:shd w:val="clear" w:color="auto" w:fill="FFFFFF"/>
              </w:rPr>
              <w:t>SearchNode</w:t>
            </w:r>
            <w:r>
              <w:rPr>
                <w:color w:val="000000"/>
                <w:shd w:val="clear" w:color="auto" w:fill="FFFFFF"/>
              </w:rPr>
              <w:t xml:space="preserve"> that represents the start tile.</w:t>
            </w:r>
          </w:p>
          <w:p w14:paraId="5D56E49E" w14:textId="77777777" w:rsidR="005C1BA5" w:rsidRDefault="008109AB">
            <w:pPr>
              <w:pStyle w:val="td"/>
              <w:numPr>
                <w:ilvl w:val="0"/>
                <w:numId w:val="12"/>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Enqueue this node into the open container.</w:t>
            </w:r>
          </w:p>
          <w:p w14:paraId="698D6277" w14:textId="77777777" w:rsidR="005C1BA5" w:rsidRDefault="008109AB">
            <w:pPr>
              <w:pStyle w:val="td"/>
              <w:numPr>
                <w:ilvl w:val="0"/>
                <w:numId w:val="12"/>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this node to the </w:t>
            </w:r>
            <w:r>
              <w:rPr>
                <w:rFonts w:ascii="Courier New" w:eastAsia="Courier New" w:hAnsi="Courier New"/>
                <w:color w:val="000000"/>
                <w:sz w:val="28"/>
                <w:shd w:val="clear" w:color="auto" w:fill="FFFFFF"/>
              </w:rPr>
              <w:t>visited</w:t>
            </w:r>
            <w:r>
              <w:rPr>
                <w:color w:val="000000"/>
                <w:shd w:val="clear" w:color="auto" w:fill="FFFFFF"/>
              </w:rPr>
              <w:t xml:space="preserve"> map.</w:t>
            </w:r>
          </w:p>
          <w:p w14:paraId="70076850" w14:textId="77777777" w:rsidR="005C1BA5" w:rsidRDefault="008109AB">
            <w:pPr>
              <w:pStyle w:val="td"/>
              <w:numPr>
                <w:ilvl w:val="0"/>
                <w:numId w:val="12"/>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While the </w:t>
            </w:r>
            <w:r>
              <w:rPr>
                <w:rFonts w:ascii="Courier New" w:eastAsia="Courier New" w:hAnsi="Courier New"/>
                <w:color w:val="000000"/>
                <w:sz w:val="28"/>
                <w:shd w:val="clear" w:color="auto" w:fill="FFFFFF"/>
              </w:rPr>
              <w:t>open</w:t>
            </w:r>
            <w:r>
              <w:rPr>
                <w:color w:val="000000"/>
                <w:shd w:val="clear" w:color="auto" w:fill="FFFFFF"/>
              </w:rPr>
              <w:t xml:space="preserve"> container possesses nodes, do the following: </w:t>
            </w:r>
          </w:p>
          <w:p w14:paraId="6739B348" w14:textId="77777777" w:rsidR="005C1BA5" w:rsidRDefault="008109AB">
            <w:pPr>
              <w:pStyle w:val="td"/>
              <w:numPr>
                <w:ilvl w:val="1"/>
                <w:numId w:val="1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Dequeue the </w:t>
            </w:r>
            <w:r>
              <w:rPr>
                <w:rFonts w:ascii="Courier New" w:eastAsia="Courier New" w:hAnsi="Courier New"/>
                <w:color w:val="000000"/>
                <w:sz w:val="28"/>
                <w:shd w:val="clear" w:color="auto" w:fill="FFFFFF"/>
              </w:rPr>
              <w:t>current</w:t>
            </w:r>
            <w:r>
              <w:rPr>
                <w:color w:val="000000"/>
                <w:shd w:val="clear" w:color="auto" w:fill="FFFFFF"/>
              </w:rPr>
              <w:t xml:space="preserve"> node from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2B9FB27D" w14:textId="77777777" w:rsidR="005C1BA5" w:rsidRDefault="008109AB">
            <w:pPr>
              <w:pStyle w:val="td"/>
              <w:numPr>
                <w:ilvl w:val="1"/>
                <w:numId w:val="1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this node is at the </w:t>
            </w:r>
            <w:r>
              <w:rPr>
                <w:rFonts w:ascii="Courier New" w:eastAsia="Courier New" w:hAnsi="Courier New"/>
                <w:color w:val="000000"/>
                <w:sz w:val="28"/>
                <w:shd w:val="clear" w:color="auto" w:fill="FFFFFF"/>
              </w:rPr>
              <w:t>goal</w:t>
            </w:r>
            <w:r>
              <w:rPr>
                <w:color w:val="000000"/>
                <w:shd w:val="clear" w:color="auto" w:fill="FFFFFF"/>
              </w:rPr>
              <w:t xml:space="preserve"> tile, build the solution list and exit.</w:t>
            </w:r>
          </w:p>
          <w:p w14:paraId="288F3D61" w14:textId="77777777" w:rsidR="005C1BA5" w:rsidRDefault="008109AB">
            <w:pPr>
              <w:pStyle w:val="td"/>
              <w:numPr>
                <w:ilvl w:val="1"/>
                <w:numId w:val="13"/>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Otherwise, for each </w:t>
            </w:r>
            <w:r>
              <w:rPr>
                <w:rFonts w:ascii="Courier New" w:eastAsia="Courier New" w:hAnsi="Courier New"/>
                <w:color w:val="000000"/>
                <w:sz w:val="28"/>
                <w:shd w:val="clear" w:color="auto" w:fill="FFFFFF"/>
              </w:rPr>
              <w:t>successor</w:t>
            </w:r>
            <w:r>
              <w:rPr>
                <w:color w:val="000000"/>
                <w:shd w:val="clear" w:color="auto" w:fill="FFFFFF"/>
              </w:rPr>
              <w:t xml:space="preserve"> of </w:t>
            </w:r>
            <w:r>
              <w:rPr>
                <w:rFonts w:ascii="Courier New" w:eastAsia="Courier New" w:hAnsi="Courier New"/>
                <w:color w:val="000000"/>
                <w:sz w:val="28"/>
                <w:shd w:val="clear" w:color="auto" w:fill="FFFFFF"/>
              </w:rPr>
              <w:t>current</w:t>
            </w:r>
            <w:r>
              <w:rPr>
                <w:color w:val="000000"/>
                <w:shd w:val="clear" w:color="auto" w:fill="FFFFFF"/>
              </w:rPr>
              <w:t xml:space="preserve">: </w:t>
            </w:r>
          </w:p>
          <w:p w14:paraId="1A326F28" w14:textId="77777777" w:rsidR="005C1BA5" w:rsidRPr="001D3C51" w:rsidRDefault="008109AB">
            <w:pPr>
              <w:pStyle w:val="td"/>
              <w:numPr>
                <w:ilvl w:val="2"/>
                <w:numId w:val="1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Compute the </w:t>
            </w:r>
            <w:r w:rsidRPr="001D3C51">
              <w:rPr>
                <w:rFonts w:ascii="Courier New" w:eastAsia="Courier New" w:hAnsi="Courier New"/>
                <w:color w:val="000000"/>
                <w:sz w:val="28"/>
                <w:highlight w:val="green"/>
                <w:shd w:val="clear" w:color="auto" w:fill="FFFFFF"/>
              </w:rPr>
              <w:t>newGivenCost</w:t>
            </w:r>
            <w:r w:rsidRPr="001D3C51">
              <w:rPr>
                <w:color w:val="000000"/>
                <w:highlight w:val="green"/>
                <w:shd w:val="clear" w:color="auto" w:fill="FFFFFF"/>
              </w:rPr>
              <w:t xml:space="preserve"> of the successor.</w:t>
            </w:r>
          </w:p>
          <w:p w14:paraId="1BDF1EDC" w14:textId="77777777" w:rsidR="005C1BA5" w:rsidRDefault="008109AB">
            <w:pPr>
              <w:pStyle w:val="td"/>
              <w:numPr>
                <w:ilvl w:val="2"/>
                <w:numId w:val="1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w:t>
            </w:r>
            <w:r>
              <w:rPr>
                <w:rFonts w:ascii="Courier New" w:eastAsia="Courier New" w:hAnsi="Courier New"/>
                <w:color w:val="000000"/>
                <w:sz w:val="28"/>
                <w:shd w:val="clear" w:color="auto" w:fill="FFFFFF"/>
              </w:rPr>
              <w:t>successor</w:t>
            </w:r>
            <w:r>
              <w:rPr>
                <w:color w:val="000000"/>
                <w:shd w:val="clear" w:color="auto" w:fill="FFFFFF"/>
              </w:rPr>
              <w:t xml:space="preserve"> is not a duplicate: </w:t>
            </w:r>
          </w:p>
          <w:p w14:paraId="59AFA2C8" w14:textId="77777777" w:rsidR="005C1BA5" w:rsidRPr="001D3C51" w:rsidRDefault="008109AB">
            <w:pPr>
              <w:pStyle w:val="td"/>
              <w:numPr>
                <w:ilvl w:val="3"/>
                <w:numId w:val="15"/>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Set its </w:t>
            </w:r>
            <w:r w:rsidRPr="001D3C51">
              <w:rPr>
                <w:rFonts w:ascii="Courier New" w:eastAsia="Courier New" w:hAnsi="Courier New"/>
                <w:color w:val="000000"/>
                <w:sz w:val="28"/>
                <w:highlight w:val="green"/>
                <w:shd w:val="clear" w:color="auto" w:fill="FFFFFF"/>
              </w:rPr>
              <w:t>givenCost</w:t>
            </w:r>
            <w:r w:rsidRPr="001D3C51">
              <w:rPr>
                <w:color w:val="000000"/>
                <w:highlight w:val="green"/>
                <w:shd w:val="clear" w:color="auto" w:fill="FFFFFF"/>
              </w:rPr>
              <w:t xml:space="preserve"> equal to the </w:t>
            </w:r>
            <w:r w:rsidRPr="001D3C51">
              <w:rPr>
                <w:rFonts w:ascii="Courier New" w:eastAsia="Courier New" w:hAnsi="Courier New"/>
                <w:color w:val="000000"/>
                <w:sz w:val="28"/>
                <w:highlight w:val="green"/>
                <w:shd w:val="clear" w:color="auto" w:fill="FFFFFF"/>
              </w:rPr>
              <w:t>newGivenCost</w:t>
            </w:r>
            <w:r w:rsidR="001D3C51" w:rsidRPr="001D3C51">
              <w:rPr>
                <w:color w:val="000000"/>
                <w:highlight w:val="green"/>
                <w:shd w:val="clear" w:color="auto" w:fill="FFFFFF"/>
              </w:rPr>
              <w:t>.</w:t>
            </w:r>
          </w:p>
          <w:p w14:paraId="4204A9B9" w14:textId="77777777" w:rsidR="005C1BA5" w:rsidRDefault="008109AB">
            <w:pPr>
              <w:pStyle w:val="td"/>
              <w:numPr>
                <w:ilvl w:val="3"/>
                <w:numId w:val="15"/>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Enqueue this node into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47EFFA98" w14:textId="77777777" w:rsidR="005C1BA5" w:rsidRDefault="008109AB">
            <w:pPr>
              <w:pStyle w:val="td"/>
              <w:numPr>
                <w:ilvl w:val="3"/>
                <w:numId w:val="15"/>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w:t>
            </w:r>
            <w:r>
              <w:rPr>
                <w:rFonts w:ascii="Courier New" w:eastAsia="Courier New" w:hAnsi="Courier New"/>
                <w:color w:val="000000"/>
                <w:sz w:val="28"/>
                <w:shd w:val="clear" w:color="auto" w:fill="FFFFFF"/>
              </w:rPr>
              <w:t>successor</w:t>
            </w:r>
            <w:r>
              <w:rPr>
                <w:color w:val="000000"/>
                <w:shd w:val="clear" w:color="auto" w:fill="FFFFFF"/>
              </w:rPr>
              <w:t xml:space="preserve"> to the </w:t>
            </w:r>
            <w:r>
              <w:rPr>
                <w:rFonts w:ascii="Courier New" w:eastAsia="Courier New" w:hAnsi="Courier New"/>
                <w:color w:val="000000"/>
                <w:sz w:val="28"/>
                <w:shd w:val="clear" w:color="auto" w:fill="FFFFFF"/>
              </w:rPr>
              <w:t>visited</w:t>
            </w:r>
            <w:r>
              <w:rPr>
                <w:color w:val="000000"/>
                <w:shd w:val="clear" w:color="auto" w:fill="FFFFFF"/>
              </w:rPr>
              <w:t xml:space="preserve"> map.</w:t>
            </w:r>
          </w:p>
          <w:p w14:paraId="5C6D71A2" w14:textId="77777777" w:rsidR="005C1BA5" w:rsidRPr="001D3C51" w:rsidRDefault="008109AB">
            <w:pPr>
              <w:pStyle w:val="td"/>
              <w:numPr>
                <w:ilvl w:val="2"/>
                <w:numId w:val="1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If successor is a duplicate, but </w:t>
            </w:r>
            <w:r w:rsidRPr="001D3C51">
              <w:rPr>
                <w:rFonts w:ascii="Courier New" w:eastAsia="Courier New" w:hAnsi="Courier New"/>
                <w:color w:val="000000"/>
                <w:sz w:val="28"/>
                <w:highlight w:val="green"/>
                <w:shd w:val="clear" w:color="auto" w:fill="FFFFFF"/>
              </w:rPr>
              <w:t>newGivenCost</w:t>
            </w:r>
            <w:r w:rsidRPr="001D3C51">
              <w:rPr>
                <w:color w:val="000000"/>
                <w:highlight w:val="green"/>
                <w:shd w:val="clear" w:color="auto" w:fill="FFFFFF"/>
              </w:rPr>
              <w:t xml:space="preserve"> is cheaper than its </w:t>
            </w:r>
            <w:r w:rsidRPr="001D3C51">
              <w:rPr>
                <w:rFonts w:ascii="Courier New" w:eastAsia="Courier New" w:hAnsi="Courier New"/>
                <w:color w:val="000000"/>
                <w:sz w:val="28"/>
                <w:highlight w:val="green"/>
                <w:shd w:val="clear" w:color="auto" w:fill="FFFFFF"/>
              </w:rPr>
              <w:t>givenCost</w:t>
            </w:r>
            <w:r w:rsidRPr="001D3C51">
              <w:rPr>
                <w:color w:val="000000"/>
                <w:highlight w:val="green"/>
                <w:shd w:val="clear" w:color="auto" w:fill="FFFFFF"/>
              </w:rPr>
              <w:t xml:space="preserve">: </w:t>
            </w:r>
          </w:p>
          <w:p w14:paraId="6DAD3A93" w14:textId="77777777" w:rsidR="005C1BA5" w:rsidRPr="001D3C51" w:rsidRDefault="008109AB">
            <w:pPr>
              <w:pStyle w:val="td"/>
              <w:numPr>
                <w:ilvl w:val="3"/>
                <w:numId w:val="16"/>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Set its </w:t>
            </w:r>
            <w:r w:rsidRPr="001D3C51">
              <w:rPr>
                <w:rFonts w:ascii="Courier New" w:eastAsia="Courier New" w:hAnsi="Courier New"/>
                <w:color w:val="000000"/>
                <w:sz w:val="28"/>
                <w:highlight w:val="green"/>
                <w:shd w:val="clear" w:color="auto" w:fill="FFFFFF"/>
              </w:rPr>
              <w:t>givenCost</w:t>
            </w:r>
            <w:r w:rsidRPr="001D3C51">
              <w:rPr>
                <w:color w:val="000000"/>
                <w:highlight w:val="green"/>
                <w:shd w:val="clear" w:color="auto" w:fill="FFFFFF"/>
              </w:rPr>
              <w:t xml:space="preserve"> equal to the </w:t>
            </w:r>
            <w:r w:rsidRPr="001D3C51">
              <w:rPr>
                <w:rFonts w:ascii="Courier New" w:eastAsia="Courier New" w:hAnsi="Courier New"/>
                <w:color w:val="000000"/>
                <w:sz w:val="28"/>
                <w:highlight w:val="green"/>
                <w:shd w:val="clear" w:color="auto" w:fill="FFFFFF"/>
              </w:rPr>
              <w:t>newGivenCost</w:t>
            </w:r>
            <w:r w:rsidRPr="001D3C51">
              <w:rPr>
                <w:color w:val="000000"/>
                <w:highlight w:val="green"/>
                <w:shd w:val="clear" w:color="auto" w:fill="FFFFFF"/>
              </w:rPr>
              <w:t>.</w:t>
            </w:r>
          </w:p>
          <w:p w14:paraId="29AD1ABB" w14:textId="77777777" w:rsidR="005C1BA5" w:rsidRPr="001D3C51" w:rsidRDefault="008109AB">
            <w:pPr>
              <w:pStyle w:val="td"/>
              <w:numPr>
                <w:ilvl w:val="3"/>
                <w:numId w:val="16"/>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1D3C51">
              <w:rPr>
                <w:color w:val="000000"/>
                <w:highlight w:val="green"/>
                <w:shd w:val="clear" w:color="auto" w:fill="FFFFFF"/>
              </w:rPr>
              <w:t xml:space="preserve">Update the path to </w:t>
            </w:r>
            <w:r w:rsidRPr="001D3C51">
              <w:rPr>
                <w:rFonts w:ascii="Courier New" w:eastAsia="Courier New" w:hAnsi="Courier New"/>
                <w:color w:val="000000"/>
                <w:sz w:val="28"/>
                <w:highlight w:val="green"/>
                <w:shd w:val="clear" w:color="auto" w:fill="FFFFFF"/>
              </w:rPr>
              <w:t>successor</w:t>
            </w:r>
            <w:r w:rsidRPr="001D3C51">
              <w:rPr>
                <w:color w:val="000000"/>
                <w:highlight w:val="green"/>
                <w:shd w:val="clear" w:color="auto" w:fill="FFFFFF"/>
              </w:rPr>
              <w:t>.</w:t>
            </w:r>
          </w:p>
          <w:p w14:paraId="70E73F30" w14:textId="77777777" w:rsidR="005C1BA5" w:rsidRDefault="008109AB">
            <w:pPr>
              <w:pStyle w:val="td"/>
              <w:numPr>
                <w:ilvl w:val="3"/>
                <w:numId w:val="16"/>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sidRPr="001D3C51">
              <w:rPr>
                <w:color w:val="000000"/>
                <w:highlight w:val="green"/>
                <w:shd w:val="clear" w:color="auto" w:fill="FFFFFF"/>
              </w:rPr>
              <w:t xml:space="preserve">Update the </w:t>
            </w:r>
            <w:r w:rsidRPr="001D3C51">
              <w:rPr>
                <w:rFonts w:ascii="Courier New" w:eastAsia="Courier New" w:hAnsi="Courier New"/>
                <w:color w:val="000000"/>
                <w:sz w:val="28"/>
                <w:highlight w:val="green"/>
                <w:shd w:val="clear" w:color="auto" w:fill="FFFFFF"/>
              </w:rPr>
              <w:t>open</w:t>
            </w:r>
            <w:r w:rsidRPr="001D3C51">
              <w:rPr>
                <w:color w:val="000000"/>
                <w:highlight w:val="green"/>
                <w:shd w:val="clear" w:color="auto" w:fill="FFFFFF"/>
              </w:rPr>
              <w:t xml:space="preserve"> container.</w:t>
            </w:r>
          </w:p>
        </w:tc>
      </w:tr>
    </w:tbl>
    <w:p w14:paraId="4F565A99"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EDE91FF" w14:textId="77777777" w:rsidR="005C1BA5" w:rsidRPr="001D3C51" w:rsidRDefault="008109AB">
      <w:pPr>
        <w:pStyle w:val="H5"/>
        <w:widowControl w:val="0"/>
        <w:spacing w:before="0"/>
        <w:rPr>
          <w:sz w:val="28"/>
          <w:szCs w:val="28"/>
          <w:shd w:val="clear" w:color="auto" w:fill="FFFFFF"/>
        </w:rPr>
      </w:pPr>
      <w:r w:rsidRPr="001D3C51">
        <w:rPr>
          <w:sz w:val="28"/>
          <w:szCs w:val="28"/>
          <w:shd w:val="clear" w:color="auto" w:fill="FFFFFF"/>
        </w:rPr>
        <w:t>A* (A-Star)</w:t>
      </w:r>
    </w:p>
    <w:p w14:paraId="7B93CB7C" w14:textId="77777777" w:rsidR="001D3C51" w:rsidRDefault="001D3C51">
      <w:pPr>
        <w:pStyle w:val="H5"/>
        <w:widowControl w:val="0"/>
        <w:spacing w:before="0"/>
        <w:rPr>
          <w:b w:val="0"/>
          <w:i w:val="0"/>
          <w:color w:val="000000"/>
          <w:sz w:val="24"/>
          <w:shd w:val="clear" w:color="auto" w:fill="FFFFFF"/>
        </w:rPr>
      </w:pPr>
    </w:p>
    <w:p w14:paraId="6FF24AC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 xml:space="preserve">A* combines the look-ahead abilities of the </w:t>
      </w:r>
      <w:r>
        <w:rPr>
          <w:color w:val="383C40"/>
          <w:shd w:val="clear" w:color="auto" w:fill="FFFFFF"/>
        </w:rPr>
        <w:t>greedy search algorithm</w:t>
      </w:r>
      <w:r>
        <w:rPr>
          <w:shd w:val="clear" w:color="auto" w:fill="FFFFFF"/>
        </w:rPr>
        <w:t xml:space="preserve"> with the look-behind abilities of the </w:t>
      </w:r>
      <w:r>
        <w:rPr>
          <w:color w:val="383C40"/>
          <w:shd w:val="clear" w:color="auto" w:fill="FFFFFF"/>
        </w:rPr>
        <w:t>uniform-cost search algorithm</w:t>
      </w:r>
      <w:r>
        <w:rPr>
          <w:shd w:val="clear" w:color="auto" w:fill="FFFFFF"/>
        </w:rPr>
        <w:t xml:space="preserve"> by taking into account both the heuristic cost and the given cost of each planner node. While the definition of the given cost hasn't changed, the heuristic cost is now the product of the greedy search heuristic cost and the </w:t>
      </w:r>
      <w:r>
        <w:rPr>
          <w:b/>
          <w:shd w:val="clear" w:color="auto" w:fill="FFFFFF"/>
        </w:rPr>
        <w:t>heuristic weight</w:t>
      </w:r>
      <w:r>
        <w:rPr>
          <w:shd w:val="clear" w:color="auto" w:fill="FFFFFF"/>
        </w:rPr>
        <w:t xml:space="preserve">, whose value can be changed to customize the behavior of A*. The sum of the new heuristic cost and the given cost is the </w:t>
      </w:r>
      <w:r>
        <w:rPr>
          <w:b/>
          <w:shd w:val="clear" w:color="auto" w:fill="FFFFFF"/>
        </w:rPr>
        <w:t>final cost</w:t>
      </w:r>
      <w:r>
        <w:rPr>
          <w:shd w:val="clear" w:color="auto" w:fill="FFFFFF"/>
        </w:rPr>
        <w:t>, which A* then uses to sort the open nodes.</w:t>
      </w:r>
    </w:p>
    <w:p w14:paraId="3D2CBD4B"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866B4D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With the default settings, observe A* in action. While it tends to favor paths that head more directly toward the goal, it tries to avoid crossing regions with higher weights until there is no other choice.</w:t>
      </w:r>
    </w:p>
    <w:p w14:paraId="1734B11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lastRenderedPageBreak/>
        <w:drawing>
          <wp:inline distT="0" distB="0" distL="0" distR="0" wp14:anchorId="3D69D5E3" wp14:editId="203F3052">
            <wp:extent cx="4663440" cy="3497580"/>
            <wp:effectExtent l="0" t="0" r="0" b="0"/>
            <wp:docPr id="21" name="_tx_id_2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1.png"/>
                    <pic:cNvPicPr/>
                  </pic:nvPicPr>
                  <pic:blipFill>
                    <a:blip r:embed="rId28">
                      <a:extLst>
                        <a:ext uri="{28A0092B-C50C-407E-A947-70E740481C1C}">
                          <a14:useLocalDpi xmlns:a14="http://schemas.microsoft.com/office/drawing/2010/main" val="0"/>
                        </a:ext>
                      </a:extLst>
                    </a:blip>
                    <a:stretch>
                      <a:fillRect/>
                    </a:stretch>
                  </pic:blipFill>
                  <pic:spPr>
                    <a:xfrm>
                      <a:off x="0" y="0"/>
                      <a:ext cx="4663440" cy="3497580"/>
                    </a:xfrm>
                    <a:prstGeom prst="rect">
                      <a:avLst/>
                    </a:prstGeom>
                  </pic:spPr>
                </pic:pic>
              </a:graphicData>
            </a:graphic>
          </wp:inline>
        </w:drawing>
      </w:r>
      <w:r>
        <w:rPr>
          <w:shd w:val="clear" w:color="auto" w:fill="FFFFFF"/>
        </w:rPr>
        <w:br/>
      </w:r>
    </w:p>
    <w:p w14:paraId="5B79908C"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When it reaches the goal, the solution path will have the same given cost as the path found by a uniform-cost search with the same settings, but A* will have visited fewer nodes.</w:t>
      </w:r>
    </w:p>
    <w:p w14:paraId="61AB2D9D"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F01C94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332D7EE0" wp14:editId="73691CFB">
            <wp:extent cx="4672584" cy="3504438"/>
            <wp:effectExtent l="0" t="0" r="0" b="0"/>
            <wp:docPr id="22" name="_tx_id_2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2.png"/>
                    <pic:cNvPicPr/>
                  </pic:nvPicPr>
                  <pic:blipFill>
                    <a:blip r:embed="rId29">
                      <a:extLst>
                        <a:ext uri="{28A0092B-C50C-407E-A947-70E740481C1C}">
                          <a14:useLocalDpi xmlns:a14="http://schemas.microsoft.com/office/drawing/2010/main" val="0"/>
                        </a:ext>
                      </a:extLst>
                    </a:blip>
                    <a:stretch>
                      <a:fillRect/>
                    </a:stretch>
                  </pic:blipFill>
                  <pic:spPr>
                    <a:xfrm>
                      <a:off x="0" y="0"/>
                      <a:ext cx="4672584" cy="3504438"/>
                    </a:xfrm>
                    <a:prstGeom prst="rect">
                      <a:avLst/>
                    </a:prstGeom>
                  </pic:spPr>
                </pic:pic>
              </a:graphicData>
            </a:graphic>
          </wp:inline>
        </w:drawing>
      </w:r>
    </w:p>
    <w:p w14:paraId="0294BD69"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F33133A"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time savings becomes more apparent in large maps like this one.</w:t>
      </w:r>
    </w:p>
    <w:p w14:paraId="057566C0"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03F3939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2289BF93" wp14:editId="19871D95">
            <wp:extent cx="4681728" cy="3511296"/>
            <wp:effectExtent l="0" t="0" r="0" b="0"/>
            <wp:docPr id="23" name="_tx_id_2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3.png"/>
                    <pic:cNvPicPr/>
                  </pic:nvPicPr>
                  <pic:blipFill>
                    <a:blip r:embed="rId8">
                      <a:extLst>
                        <a:ext uri="{28A0092B-C50C-407E-A947-70E740481C1C}">
                          <a14:useLocalDpi xmlns:a14="http://schemas.microsoft.com/office/drawing/2010/main" val="0"/>
                        </a:ext>
                      </a:extLst>
                    </a:blip>
                    <a:stretch>
                      <a:fillRect/>
                    </a:stretch>
                  </pic:blipFill>
                  <pic:spPr>
                    <a:xfrm>
                      <a:off x="0" y="0"/>
                      <a:ext cx="4681728" cy="3511296"/>
                    </a:xfrm>
                    <a:prstGeom prst="rect">
                      <a:avLst/>
                    </a:prstGeom>
                  </pic:spPr>
                </pic:pic>
              </a:graphicData>
            </a:graphic>
          </wp:inline>
        </w:drawing>
      </w:r>
      <w:r>
        <w:rPr>
          <w:shd w:val="clear" w:color="auto" w:fill="FFFFFF"/>
        </w:rPr>
        <w:br/>
      </w:r>
    </w:p>
    <w:p w14:paraId="3271D86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Most importantly, A* can perform well in those cases where the greedy search algorithm does poorly.</w:t>
      </w:r>
    </w:p>
    <w:p w14:paraId="5487CB5F"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7891E13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6F8692ED" wp14:editId="18BF77F9">
            <wp:extent cx="4681728" cy="3511296"/>
            <wp:effectExtent l="0" t="0" r="0" b="0"/>
            <wp:docPr id="24" name="_tx_id_2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4.png"/>
                    <pic:cNvPicPr/>
                  </pic:nvPicPr>
                  <pic:blipFill>
                    <a:blip r:embed="rId30">
                      <a:extLst>
                        <a:ext uri="{28A0092B-C50C-407E-A947-70E740481C1C}">
                          <a14:useLocalDpi xmlns:a14="http://schemas.microsoft.com/office/drawing/2010/main" val="0"/>
                        </a:ext>
                      </a:extLst>
                    </a:blip>
                    <a:stretch>
                      <a:fillRect/>
                    </a:stretch>
                  </pic:blipFill>
                  <pic:spPr>
                    <a:xfrm>
                      <a:off x="0" y="0"/>
                      <a:ext cx="4681728" cy="3511296"/>
                    </a:xfrm>
                    <a:prstGeom prst="rect">
                      <a:avLst/>
                    </a:prstGeom>
                  </pic:spPr>
                </pic:pic>
              </a:graphicData>
            </a:graphic>
          </wp:inline>
        </w:drawing>
      </w:r>
      <w:r>
        <w:rPr>
          <w:shd w:val="clear" w:color="auto" w:fill="FFFFFF"/>
        </w:rPr>
        <w:br/>
      </w:r>
    </w:p>
    <w:p w14:paraId="0F78DAF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lastRenderedPageBreak/>
        <w:t xml:space="preserve">It turns out that when a planner node's heuristic cost is calculated using only its distance to the goal, A* never overestimates the given cost, so the heuristic is </w:t>
      </w:r>
      <w:r>
        <w:rPr>
          <w:b/>
          <w:shd w:val="clear" w:color="auto" w:fill="FFFFFF"/>
        </w:rPr>
        <w:t>admissible</w:t>
      </w:r>
      <w:r>
        <w:rPr>
          <w:shd w:val="clear" w:color="auto" w:fill="FFFFFF"/>
        </w:rPr>
        <w:t xml:space="preserve">. When the heuristic used is admissible, A* solution paths are always </w:t>
      </w:r>
      <w:r>
        <w:rPr>
          <w:b/>
          <w:shd w:val="clear" w:color="auto" w:fill="FFFFFF"/>
        </w:rPr>
        <w:t>optimal</w:t>
      </w:r>
      <w:r>
        <w:rPr>
          <w:shd w:val="clear" w:color="auto" w:fill="FFFFFF"/>
        </w:rPr>
        <w:t>. For this lab, any heuristic weight with a value between zero and one inclusive results in an admissible heuristic.</w:t>
      </w:r>
    </w:p>
    <w:p w14:paraId="2A73DD44"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39FC366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A* with a heuristic weight of zero is a special case: it behaves exactly like the uniform-cost search algorithm.</w:t>
      </w:r>
    </w:p>
    <w:p w14:paraId="1BBF9F7A"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155DC8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Now, just because a heuristic is inadmissible doesn't mean it can't be useful. In situations with tighter CPU or memory usage constraints, a near-optimal solution path may be good enough. Open “</w:t>
      </w:r>
      <w:r>
        <w:rPr>
          <w:rFonts w:ascii="Courier New" w:eastAsia="Courier New" w:hAnsi="Courier New"/>
          <w:sz w:val="28"/>
          <w:shd w:val="clear" w:color="auto" w:fill="FFFFFF"/>
        </w:rPr>
        <w:t>hex035x035.txt</w:t>
      </w:r>
      <w:r>
        <w:rPr>
          <w:shd w:val="clear" w:color="auto" w:fill="FFFFFF"/>
        </w:rPr>
        <w:t>” (the default tile map) and run the algorithm with a heuristic weight of 2.</w:t>
      </w:r>
    </w:p>
    <w:p w14:paraId="75FA9670" w14:textId="77777777" w:rsidR="001D3C51" w:rsidRDefault="001D3C5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296A2DA4"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noProof/>
        </w:rPr>
        <w:drawing>
          <wp:inline distT="0" distB="0" distL="0" distR="0" wp14:anchorId="046A5843" wp14:editId="7EC8BCC8">
            <wp:extent cx="4681728" cy="3511296"/>
            <wp:effectExtent l="0" t="0" r="0" b="0"/>
            <wp:docPr id="25" name="_tx_id_2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AStar5.png"/>
                    <pic:cNvPicPr/>
                  </pic:nvPicPr>
                  <pic:blipFill>
                    <a:blip r:embed="rId31">
                      <a:extLst>
                        <a:ext uri="{28A0092B-C50C-407E-A947-70E740481C1C}">
                          <a14:useLocalDpi xmlns:a14="http://schemas.microsoft.com/office/drawing/2010/main" val="0"/>
                        </a:ext>
                      </a:extLst>
                    </a:blip>
                    <a:stretch>
                      <a:fillRect/>
                    </a:stretch>
                  </pic:blipFill>
                  <pic:spPr>
                    <a:xfrm>
                      <a:off x="0" y="0"/>
                      <a:ext cx="4681728" cy="3511296"/>
                    </a:xfrm>
                    <a:prstGeom prst="rect">
                      <a:avLst/>
                    </a:prstGeom>
                  </pic:spPr>
                </pic:pic>
              </a:graphicData>
            </a:graphic>
          </wp:inline>
        </w:drawing>
      </w:r>
      <w:r>
        <w:rPr>
          <w:shd w:val="clear" w:color="auto" w:fill="FFFFFF"/>
        </w:rPr>
        <w:br/>
      </w:r>
    </w:p>
    <w:p w14:paraId="6965B63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The result of this search is not much more costly than an optimal solution, while the number of tiles explored is substantially reduced.</w:t>
      </w:r>
    </w:p>
    <w:p w14:paraId="7E0CE479" w14:textId="77777777" w:rsidR="00520ED4" w:rsidRDefault="00520ED4">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4FA5FD8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Be aware that as you raise the heuristic weight to a very large value, the behavior of A* starts to approximate that of the greedy-search algorithm.</w:t>
      </w:r>
    </w:p>
    <w:p w14:paraId="2DFB07F8" w14:textId="77777777" w:rsidR="00520ED4" w:rsidRDefault="00520ED4">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26D8139" w14:textId="77777777" w:rsidR="005C1BA5" w:rsidRDefault="008109AB">
      <w:pPr>
        <w:pStyle w:val="H6"/>
        <w:widowControl w:val="0"/>
        <w:spacing w:before="0"/>
        <w:rPr>
          <w:sz w:val="24"/>
          <w:szCs w:val="24"/>
          <w:shd w:val="clear" w:color="auto" w:fill="FFFFFF"/>
        </w:rPr>
      </w:pPr>
      <w:r w:rsidRPr="00520ED4">
        <w:rPr>
          <w:sz w:val="24"/>
          <w:szCs w:val="24"/>
          <w:shd w:val="clear" w:color="auto" w:fill="FFFFFF"/>
        </w:rPr>
        <w:t>Algorithmic Outline</w:t>
      </w:r>
    </w:p>
    <w:p w14:paraId="0E03302B" w14:textId="77777777" w:rsidR="00520ED4" w:rsidRPr="00520ED4" w:rsidRDefault="00520ED4">
      <w:pPr>
        <w:pStyle w:val="H6"/>
        <w:widowControl w:val="0"/>
        <w:spacing w:before="0"/>
        <w:rPr>
          <w:color w:val="000000"/>
          <w:sz w:val="24"/>
          <w:szCs w:val="24"/>
          <w:u w:val="none"/>
          <w:shd w:val="clear" w:color="auto" w:fill="FFFFFF"/>
        </w:rPr>
      </w:pPr>
    </w:p>
    <w:p w14:paraId="2B5B878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Here's a sketch of how A* would work over tiles. Instructions highlighted in green indicate additions to the uniform-cost search outline.</w:t>
      </w:r>
    </w:p>
    <w:tbl>
      <w:tblPr>
        <w:tblW w:w="0" w:type="auto"/>
        <w:tblInd w:w="165" w:type="dxa"/>
        <w:tblBorders>
          <w:top w:val="single" w:sz="6" w:space="0" w:color="C2C2C2"/>
          <w:left w:val="single" w:sz="6" w:space="0" w:color="C2C2C2"/>
          <w:bottom w:val="single" w:sz="6" w:space="0" w:color="C2C2C2"/>
          <w:right w:val="single" w:sz="6" w:space="0" w:color="C2C2C2"/>
        </w:tblBorders>
        <w:tblLayout w:type="fixed"/>
        <w:tblCellMar>
          <w:top w:w="150" w:type="dxa"/>
          <w:left w:w="165" w:type="dxa"/>
          <w:bottom w:w="150" w:type="dxa"/>
          <w:right w:w="165" w:type="dxa"/>
        </w:tblCellMar>
        <w:tblLook w:val="0000" w:firstRow="0" w:lastRow="0" w:firstColumn="0" w:lastColumn="0" w:noHBand="0" w:noVBand="0"/>
      </w:tblPr>
      <w:tblGrid>
        <w:gridCol w:w="9360"/>
      </w:tblGrid>
      <w:tr w:rsidR="005C1BA5" w14:paraId="51AF3388" w14:textId="77777777">
        <w:tc>
          <w:tcPr>
            <w:tcW w:w="9360" w:type="dxa"/>
            <w:shd w:val="clear" w:color="auto" w:fill="auto"/>
            <w:vAlign w:val="center"/>
          </w:tcPr>
          <w:p w14:paraId="716B6929" w14:textId="77777777" w:rsidR="005C1BA5" w:rsidRDefault="008109AB">
            <w:pPr>
              <w:pStyle w:val="td"/>
              <w:numPr>
                <w:ilvl w:val="0"/>
                <w:numId w:val="17"/>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lastRenderedPageBreak/>
              <w:t xml:space="preserve">Determine the </w:t>
            </w:r>
            <w:r>
              <w:rPr>
                <w:rFonts w:ascii="Courier New" w:eastAsia="Courier New" w:hAnsi="Courier New"/>
                <w:color w:val="000000"/>
                <w:sz w:val="28"/>
                <w:shd w:val="clear" w:color="auto" w:fill="FFFFFF"/>
              </w:rPr>
              <w:t>SearchNode</w:t>
            </w:r>
            <w:r>
              <w:rPr>
                <w:color w:val="000000"/>
                <w:shd w:val="clear" w:color="auto" w:fill="FFFFFF"/>
              </w:rPr>
              <w:t xml:space="preserve"> that represents the start tile.</w:t>
            </w:r>
          </w:p>
          <w:p w14:paraId="40AE344B" w14:textId="77777777" w:rsidR="005C1BA5" w:rsidRPr="00520ED4" w:rsidRDefault="008109AB">
            <w:pPr>
              <w:pStyle w:val="td"/>
              <w:numPr>
                <w:ilvl w:val="0"/>
                <w:numId w:val="17"/>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520ED4">
              <w:rPr>
                <w:color w:val="000000"/>
                <w:highlight w:val="green"/>
                <w:shd w:val="clear" w:color="auto" w:fill="FFFFFF"/>
              </w:rPr>
              <w:t xml:space="preserve">Set both its </w:t>
            </w:r>
            <w:r w:rsidRPr="00520ED4">
              <w:rPr>
                <w:rFonts w:ascii="Courier New" w:eastAsia="Courier New" w:hAnsi="Courier New"/>
                <w:color w:val="000000"/>
                <w:sz w:val="28"/>
                <w:highlight w:val="green"/>
                <w:shd w:val="clear" w:color="auto" w:fill="FFFFFF"/>
              </w:rPr>
              <w:t>heuristicCost</w:t>
            </w:r>
            <w:r w:rsidRPr="00520ED4">
              <w:rPr>
                <w:color w:val="000000"/>
                <w:highlight w:val="green"/>
                <w:shd w:val="clear" w:color="auto" w:fill="FFFFFF"/>
              </w:rPr>
              <w:t xml:space="preserve"> and its </w:t>
            </w:r>
            <w:r w:rsidRPr="00520ED4">
              <w:rPr>
                <w:rFonts w:ascii="Courier New" w:eastAsia="Courier New" w:hAnsi="Courier New"/>
                <w:color w:val="000000"/>
                <w:sz w:val="28"/>
                <w:highlight w:val="green"/>
                <w:shd w:val="clear" w:color="auto" w:fill="FFFFFF"/>
              </w:rPr>
              <w:t>finalCost</w:t>
            </w:r>
            <w:r w:rsidRPr="00520ED4">
              <w:rPr>
                <w:color w:val="000000"/>
                <w:highlight w:val="green"/>
                <w:shd w:val="clear" w:color="auto" w:fill="FFFFFF"/>
              </w:rPr>
              <w:t xml:space="preserve"> equal to the distance between the start and goal tiles.</w:t>
            </w:r>
          </w:p>
          <w:p w14:paraId="7618F862" w14:textId="77777777" w:rsidR="005C1BA5" w:rsidRDefault="008109AB">
            <w:pPr>
              <w:pStyle w:val="td"/>
              <w:numPr>
                <w:ilvl w:val="0"/>
                <w:numId w:val="17"/>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Enqueue this node into the open container.</w:t>
            </w:r>
          </w:p>
          <w:p w14:paraId="36FDD152" w14:textId="77777777" w:rsidR="005C1BA5" w:rsidRDefault="008109AB">
            <w:pPr>
              <w:pStyle w:val="td"/>
              <w:numPr>
                <w:ilvl w:val="0"/>
                <w:numId w:val="17"/>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this node to the </w:t>
            </w:r>
            <w:r>
              <w:rPr>
                <w:rFonts w:ascii="Courier New" w:eastAsia="Courier New" w:hAnsi="Courier New"/>
                <w:color w:val="000000"/>
                <w:sz w:val="28"/>
                <w:shd w:val="clear" w:color="auto" w:fill="FFFFFF"/>
              </w:rPr>
              <w:t>visited</w:t>
            </w:r>
            <w:r>
              <w:rPr>
                <w:color w:val="000000"/>
                <w:shd w:val="clear" w:color="auto" w:fill="FFFFFF"/>
              </w:rPr>
              <w:t xml:space="preserve"> map.</w:t>
            </w:r>
          </w:p>
          <w:p w14:paraId="42540B3C" w14:textId="77777777" w:rsidR="005C1BA5" w:rsidRDefault="008109AB">
            <w:pPr>
              <w:pStyle w:val="td"/>
              <w:numPr>
                <w:ilvl w:val="0"/>
                <w:numId w:val="17"/>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While the </w:t>
            </w:r>
            <w:r>
              <w:rPr>
                <w:rFonts w:ascii="Courier New" w:eastAsia="Courier New" w:hAnsi="Courier New"/>
                <w:color w:val="000000"/>
                <w:sz w:val="28"/>
                <w:shd w:val="clear" w:color="auto" w:fill="FFFFFF"/>
              </w:rPr>
              <w:t>open</w:t>
            </w:r>
            <w:r>
              <w:rPr>
                <w:color w:val="000000"/>
                <w:shd w:val="clear" w:color="auto" w:fill="FFFFFF"/>
              </w:rPr>
              <w:t xml:space="preserve"> container possesses nodes, do the following: </w:t>
            </w:r>
          </w:p>
          <w:p w14:paraId="2D3FCB79" w14:textId="77777777" w:rsidR="005C1BA5" w:rsidRDefault="008109AB">
            <w:pPr>
              <w:pStyle w:val="td"/>
              <w:numPr>
                <w:ilvl w:val="1"/>
                <w:numId w:val="1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Dequeue the </w:t>
            </w:r>
            <w:r>
              <w:rPr>
                <w:rFonts w:ascii="Courier New" w:eastAsia="Courier New" w:hAnsi="Courier New"/>
                <w:color w:val="000000"/>
                <w:sz w:val="28"/>
                <w:shd w:val="clear" w:color="auto" w:fill="FFFFFF"/>
              </w:rPr>
              <w:t>current</w:t>
            </w:r>
            <w:r>
              <w:rPr>
                <w:color w:val="000000"/>
                <w:shd w:val="clear" w:color="auto" w:fill="FFFFFF"/>
              </w:rPr>
              <w:t xml:space="preserve"> node from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036DB029" w14:textId="77777777" w:rsidR="005C1BA5" w:rsidRDefault="008109AB">
            <w:pPr>
              <w:pStyle w:val="td"/>
              <w:numPr>
                <w:ilvl w:val="1"/>
                <w:numId w:val="1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this node is at the </w:t>
            </w:r>
            <w:r>
              <w:rPr>
                <w:rFonts w:ascii="Courier New" w:eastAsia="Courier New" w:hAnsi="Courier New"/>
                <w:color w:val="000000"/>
                <w:sz w:val="28"/>
                <w:shd w:val="clear" w:color="auto" w:fill="FFFFFF"/>
              </w:rPr>
              <w:t>goal</w:t>
            </w:r>
            <w:r>
              <w:rPr>
                <w:color w:val="000000"/>
                <w:shd w:val="clear" w:color="auto" w:fill="FFFFFF"/>
              </w:rPr>
              <w:t xml:space="preserve"> tile, build the solution list and exit.</w:t>
            </w:r>
          </w:p>
          <w:p w14:paraId="220BC826" w14:textId="77777777" w:rsidR="005C1BA5" w:rsidRDefault="008109AB">
            <w:pPr>
              <w:pStyle w:val="td"/>
              <w:numPr>
                <w:ilvl w:val="1"/>
                <w:numId w:val="18"/>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Otherwise, for each </w:t>
            </w:r>
            <w:r>
              <w:rPr>
                <w:rFonts w:ascii="Courier New" w:eastAsia="Courier New" w:hAnsi="Courier New"/>
                <w:color w:val="000000"/>
                <w:sz w:val="28"/>
                <w:shd w:val="clear" w:color="auto" w:fill="FFFFFF"/>
              </w:rPr>
              <w:t>successor</w:t>
            </w:r>
            <w:r>
              <w:rPr>
                <w:color w:val="000000"/>
                <w:shd w:val="clear" w:color="auto" w:fill="FFFFFF"/>
              </w:rPr>
              <w:t xml:space="preserve"> of </w:t>
            </w:r>
            <w:r>
              <w:rPr>
                <w:rFonts w:ascii="Courier New" w:eastAsia="Courier New" w:hAnsi="Courier New"/>
                <w:color w:val="000000"/>
                <w:sz w:val="28"/>
                <w:shd w:val="clear" w:color="auto" w:fill="FFFFFF"/>
              </w:rPr>
              <w:t>current</w:t>
            </w:r>
            <w:r>
              <w:rPr>
                <w:color w:val="000000"/>
                <w:shd w:val="clear" w:color="auto" w:fill="FFFFFF"/>
              </w:rPr>
              <w:t xml:space="preserve">: </w:t>
            </w:r>
          </w:p>
          <w:p w14:paraId="390A1693" w14:textId="77777777" w:rsidR="005C1BA5" w:rsidRPr="00520ED4" w:rsidRDefault="008109AB">
            <w:pPr>
              <w:pStyle w:val="td"/>
              <w:numPr>
                <w:ilvl w:val="2"/>
                <w:numId w:val="1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520ED4">
              <w:rPr>
                <w:color w:val="000000"/>
                <w:highlight w:val="green"/>
                <w:shd w:val="clear" w:color="auto" w:fill="FFFFFF"/>
              </w:rPr>
              <w:t xml:space="preserve">Compute the </w:t>
            </w:r>
            <w:r w:rsidRPr="00520ED4">
              <w:rPr>
                <w:rFonts w:ascii="Courier New" w:eastAsia="Courier New" w:hAnsi="Courier New"/>
                <w:color w:val="000000"/>
                <w:sz w:val="28"/>
                <w:highlight w:val="green"/>
                <w:shd w:val="clear" w:color="auto" w:fill="FFFFFF"/>
              </w:rPr>
              <w:t>newGivenCost</w:t>
            </w:r>
            <w:r w:rsidRPr="00520ED4">
              <w:rPr>
                <w:color w:val="000000"/>
                <w:highlight w:val="green"/>
                <w:shd w:val="clear" w:color="auto" w:fill="FFFFFF"/>
              </w:rPr>
              <w:t xml:space="preserve"> of the successor.</w:t>
            </w:r>
          </w:p>
          <w:p w14:paraId="5310C4CA" w14:textId="77777777" w:rsidR="005C1BA5" w:rsidRDefault="008109AB">
            <w:pPr>
              <w:pStyle w:val="td"/>
              <w:numPr>
                <w:ilvl w:val="2"/>
                <w:numId w:val="1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w:t>
            </w:r>
            <w:r>
              <w:rPr>
                <w:rFonts w:ascii="Courier New" w:eastAsia="Courier New" w:hAnsi="Courier New"/>
                <w:color w:val="000000"/>
                <w:sz w:val="28"/>
                <w:shd w:val="clear" w:color="auto" w:fill="FFFFFF"/>
              </w:rPr>
              <w:t>successor</w:t>
            </w:r>
            <w:r>
              <w:rPr>
                <w:color w:val="000000"/>
                <w:shd w:val="clear" w:color="auto" w:fill="FFFFFF"/>
              </w:rPr>
              <w:t xml:space="preserve"> is not a duplicate: </w:t>
            </w:r>
          </w:p>
          <w:p w14:paraId="455A6CD9" w14:textId="77777777" w:rsidR="005C1BA5" w:rsidRPr="00520ED4" w:rsidRDefault="008109AB">
            <w:pPr>
              <w:pStyle w:val="td"/>
              <w:numPr>
                <w:ilvl w:val="3"/>
                <w:numId w:val="2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520ED4">
              <w:rPr>
                <w:color w:val="000000"/>
                <w:highlight w:val="green"/>
                <w:shd w:val="clear" w:color="auto" w:fill="FFFFFF"/>
              </w:rPr>
              <w:t xml:space="preserve">Set its </w:t>
            </w:r>
            <w:r w:rsidRPr="00520ED4">
              <w:rPr>
                <w:rFonts w:ascii="Courier New" w:eastAsia="Courier New" w:hAnsi="Courier New"/>
                <w:color w:val="000000"/>
                <w:sz w:val="28"/>
                <w:highlight w:val="green"/>
                <w:shd w:val="clear" w:color="auto" w:fill="FFFFFF"/>
              </w:rPr>
              <w:t>heuristicCost</w:t>
            </w:r>
            <w:r w:rsidRPr="00520ED4">
              <w:rPr>
                <w:color w:val="000000"/>
                <w:highlight w:val="green"/>
                <w:shd w:val="clear" w:color="auto" w:fill="FFFFFF"/>
              </w:rPr>
              <w:t xml:space="preserve"> equal to the distance between its </w:t>
            </w:r>
            <w:r w:rsidRPr="00520ED4">
              <w:rPr>
                <w:rFonts w:ascii="Courier New" w:eastAsia="Courier New" w:hAnsi="Courier New"/>
                <w:color w:val="000000"/>
                <w:sz w:val="28"/>
                <w:highlight w:val="green"/>
                <w:shd w:val="clear" w:color="auto" w:fill="FFFFFF"/>
              </w:rPr>
              <w:t>tile</w:t>
            </w:r>
            <w:r w:rsidRPr="00520ED4">
              <w:rPr>
                <w:color w:val="000000"/>
                <w:highlight w:val="green"/>
                <w:shd w:val="clear" w:color="auto" w:fill="FFFFFF"/>
              </w:rPr>
              <w:t xml:space="preserve"> and the </w:t>
            </w:r>
            <w:r w:rsidRPr="00520ED4">
              <w:rPr>
                <w:rFonts w:ascii="Courier New" w:eastAsia="Courier New" w:hAnsi="Courier New"/>
                <w:color w:val="000000"/>
                <w:sz w:val="28"/>
                <w:highlight w:val="green"/>
                <w:shd w:val="clear" w:color="auto" w:fill="FFFFFF"/>
              </w:rPr>
              <w:t>goal</w:t>
            </w:r>
            <w:r w:rsidRPr="00520ED4">
              <w:rPr>
                <w:color w:val="000000"/>
                <w:highlight w:val="green"/>
                <w:shd w:val="clear" w:color="auto" w:fill="FFFFFF"/>
              </w:rPr>
              <w:t xml:space="preserve"> tile.</w:t>
            </w:r>
          </w:p>
          <w:p w14:paraId="390E9726" w14:textId="77777777" w:rsidR="005C1BA5" w:rsidRDefault="008109AB">
            <w:pPr>
              <w:pStyle w:val="td"/>
              <w:numPr>
                <w:ilvl w:val="3"/>
                <w:numId w:val="2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Set its </w:t>
            </w:r>
            <w:r>
              <w:rPr>
                <w:rFonts w:ascii="Courier New" w:eastAsia="Courier New" w:hAnsi="Courier New"/>
                <w:color w:val="000000"/>
                <w:sz w:val="28"/>
                <w:shd w:val="clear" w:color="auto" w:fill="FFFFFF"/>
              </w:rPr>
              <w:t>givenCost</w:t>
            </w:r>
            <w:r>
              <w:rPr>
                <w:color w:val="000000"/>
                <w:shd w:val="clear" w:color="auto" w:fill="FFFFFF"/>
              </w:rPr>
              <w:t xml:space="preserve"> equal to the </w:t>
            </w:r>
            <w:r>
              <w:rPr>
                <w:rFonts w:ascii="Courier New" w:eastAsia="Courier New" w:hAnsi="Courier New"/>
                <w:color w:val="000000"/>
                <w:sz w:val="28"/>
                <w:shd w:val="clear" w:color="auto" w:fill="FFFFFF"/>
              </w:rPr>
              <w:t>newGivenCost</w:t>
            </w:r>
            <w:r>
              <w:rPr>
                <w:color w:val="000000"/>
                <w:shd w:val="clear" w:color="auto" w:fill="FFFFFF"/>
              </w:rPr>
              <w:t>.</w:t>
            </w:r>
          </w:p>
          <w:p w14:paraId="7FC9703B" w14:textId="77777777" w:rsidR="005C1BA5" w:rsidRPr="00520ED4" w:rsidRDefault="008109AB">
            <w:pPr>
              <w:pStyle w:val="td"/>
              <w:numPr>
                <w:ilvl w:val="3"/>
                <w:numId w:val="2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520ED4">
              <w:rPr>
                <w:color w:val="000000"/>
                <w:highlight w:val="green"/>
                <w:shd w:val="clear" w:color="auto" w:fill="FFFFFF"/>
              </w:rPr>
              <w:t xml:space="preserve">Set its </w:t>
            </w:r>
            <w:r w:rsidRPr="00520ED4">
              <w:rPr>
                <w:rFonts w:ascii="Courier New" w:eastAsia="Courier New" w:hAnsi="Courier New"/>
                <w:color w:val="000000"/>
                <w:sz w:val="28"/>
                <w:highlight w:val="green"/>
                <w:shd w:val="clear" w:color="auto" w:fill="FFFFFF"/>
              </w:rPr>
              <w:t>finalCost</w:t>
            </w:r>
            <w:r w:rsidRPr="00520ED4">
              <w:rPr>
                <w:color w:val="000000"/>
                <w:highlight w:val="green"/>
                <w:shd w:val="clear" w:color="auto" w:fill="FFFFFF"/>
              </w:rPr>
              <w:t xml:space="preserve"> equal to the sum of the two costs.</w:t>
            </w:r>
          </w:p>
          <w:p w14:paraId="6DE3890F" w14:textId="77777777" w:rsidR="005C1BA5" w:rsidRDefault="008109AB">
            <w:pPr>
              <w:pStyle w:val="td"/>
              <w:numPr>
                <w:ilvl w:val="3"/>
                <w:numId w:val="2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Enqueue this node into the </w:t>
            </w:r>
            <w:r>
              <w:rPr>
                <w:rFonts w:ascii="Courier New" w:eastAsia="Courier New" w:hAnsi="Courier New"/>
                <w:color w:val="000000"/>
                <w:sz w:val="28"/>
                <w:shd w:val="clear" w:color="auto" w:fill="FFFFFF"/>
              </w:rPr>
              <w:t>open</w:t>
            </w:r>
            <w:r>
              <w:rPr>
                <w:color w:val="000000"/>
                <w:shd w:val="clear" w:color="auto" w:fill="FFFFFF"/>
              </w:rPr>
              <w:t xml:space="preserve"> container.</w:t>
            </w:r>
          </w:p>
          <w:p w14:paraId="4D0DE794" w14:textId="77777777" w:rsidR="005C1BA5" w:rsidRDefault="008109AB">
            <w:pPr>
              <w:pStyle w:val="td"/>
              <w:numPr>
                <w:ilvl w:val="3"/>
                <w:numId w:val="20"/>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Add </w:t>
            </w:r>
            <w:r>
              <w:rPr>
                <w:rFonts w:ascii="Courier New" w:eastAsia="Courier New" w:hAnsi="Courier New"/>
                <w:color w:val="000000"/>
                <w:sz w:val="28"/>
                <w:shd w:val="clear" w:color="auto" w:fill="FFFFFF"/>
              </w:rPr>
              <w:t>successor</w:t>
            </w:r>
            <w:r>
              <w:rPr>
                <w:color w:val="000000"/>
                <w:shd w:val="clear" w:color="auto" w:fill="FFFFFF"/>
              </w:rPr>
              <w:t xml:space="preserve"> to the </w:t>
            </w:r>
            <w:r>
              <w:rPr>
                <w:rFonts w:ascii="Courier New" w:eastAsia="Courier New" w:hAnsi="Courier New"/>
                <w:color w:val="000000"/>
                <w:sz w:val="28"/>
                <w:shd w:val="clear" w:color="auto" w:fill="FFFFFF"/>
              </w:rPr>
              <w:t>visited</w:t>
            </w:r>
            <w:r>
              <w:rPr>
                <w:color w:val="000000"/>
                <w:shd w:val="clear" w:color="auto" w:fill="FFFFFF"/>
              </w:rPr>
              <w:t xml:space="preserve"> map.</w:t>
            </w:r>
          </w:p>
          <w:p w14:paraId="2979FE98" w14:textId="77777777" w:rsidR="005C1BA5" w:rsidRDefault="008109AB">
            <w:pPr>
              <w:pStyle w:val="td"/>
              <w:numPr>
                <w:ilvl w:val="2"/>
                <w:numId w:val="19"/>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72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If successor is a duplicate, but </w:t>
            </w:r>
            <w:r>
              <w:rPr>
                <w:rFonts w:ascii="Courier New" w:eastAsia="Courier New" w:hAnsi="Courier New"/>
                <w:color w:val="000000"/>
                <w:sz w:val="28"/>
                <w:shd w:val="clear" w:color="auto" w:fill="FFFFFF"/>
              </w:rPr>
              <w:t>newGivenCost</w:t>
            </w:r>
            <w:r>
              <w:rPr>
                <w:color w:val="000000"/>
                <w:shd w:val="clear" w:color="auto" w:fill="FFFFFF"/>
              </w:rPr>
              <w:t xml:space="preserve"> is cheaper than its </w:t>
            </w:r>
            <w:r>
              <w:rPr>
                <w:rFonts w:ascii="Courier New" w:eastAsia="Courier New" w:hAnsi="Courier New"/>
                <w:color w:val="000000"/>
                <w:sz w:val="28"/>
                <w:shd w:val="clear" w:color="auto" w:fill="FFFFFF"/>
              </w:rPr>
              <w:t>givenCost</w:t>
            </w:r>
            <w:r>
              <w:rPr>
                <w:color w:val="000000"/>
                <w:shd w:val="clear" w:color="auto" w:fill="FFFFFF"/>
              </w:rPr>
              <w:t xml:space="preserve">: </w:t>
            </w:r>
          </w:p>
          <w:p w14:paraId="4828E14A" w14:textId="77777777" w:rsidR="005C1BA5" w:rsidRDefault="008109AB">
            <w:pPr>
              <w:pStyle w:val="td"/>
              <w:numPr>
                <w:ilvl w:val="3"/>
                <w:numId w:val="2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Set its </w:t>
            </w:r>
            <w:r>
              <w:rPr>
                <w:rFonts w:ascii="Courier New" w:eastAsia="Courier New" w:hAnsi="Courier New"/>
                <w:color w:val="000000"/>
                <w:sz w:val="28"/>
                <w:shd w:val="clear" w:color="auto" w:fill="FFFFFF"/>
              </w:rPr>
              <w:t>givenCost</w:t>
            </w:r>
            <w:r>
              <w:rPr>
                <w:color w:val="000000"/>
                <w:shd w:val="clear" w:color="auto" w:fill="FFFFFF"/>
              </w:rPr>
              <w:t xml:space="preserve"> equal to the </w:t>
            </w:r>
            <w:r>
              <w:rPr>
                <w:rFonts w:ascii="Courier New" w:eastAsia="Courier New" w:hAnsi="Courier New"/>
                <w:color w:val="000000"/>
                <w:sz w:val="28"/>
                <w:shd w:val="clear" w:color="auto" w:fill="FFFFFF"/>
              </w:rPr>
              <w:t>newGivenCost</w:t>
            </w:r>
            <w:r>
              <w:rPr>
                <w:color w:val="000000"/>
                <w:shd w:val="clear" w:color="auto" w:fill="FFFFFF"/>
              </w:rPr>
              <w:t>.</w:t>
            </w:r>
          </w:p>
          <w:p w14:paraId="6357A614" w14:textId="77777777" w:rsidR="005C1BA5" w:rsidRPr="00520ED4" w:rsidRDefault="008109AB">
            <w:pPr>
              <w:pStyle w:val="td"/>
              <w:numPr>
                <w:ilvl w:val="3"/>
                <w:numId w:val="2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highlight w:val="green"/>
                <w:shd w:val="clear" w:color="auto" w:fill="FFFFFF"/>
              </w:rPr>
            </w:pPr>
            <w:r w:rsidRPr="00520ED4">
              <w:rPr>
                <w:color w:val="000000"/>
                <w:highlight w:val="green"/>
                <w:shd w:val="clear" w:color="auto" w:fill="FFFFFF"/>
              </w:rPr>
              <w:t xml:space="preserve">Set its </w:t>
            </w:r>
            <w:r w:rsidRPr="00520ED4">
              <w:rPr>
                <w:rFonts w:ascii="Courier New" w:eastAsia="Courier New" w:hAnsi="Courier New"/>
                <w:color w:val="000000"/>
                <w:sz w:val="28"/>
                <w:highlight w:val="green"/>
                <w:shd w:val="clear" w:color="auto" w:fill="FFFFFF"/>
              </w:rPr>
              <w:t>finalCost</w:t>
            </w:r>
            <w:r w:rsidRPr="00520ED4">
              <w:rPr>
                <w:color w:val="000000"/>
                <w:highlight w:val="green"/>
                <w:shd w:val="clear" w:color="auto" w:fill="FFFFFF"/>
              </w:rPr>
              <w:t xml:space="preserve"> the same way you would if </w:t>
            </w:r>
            <w:r w:rsidRPr="00520ED4">
              <w:rPr>
                <w:rFonts w:ascii="Courier New" w:eastAsia="Courier New" w:hAnsi="Courier New"/>
                <w:color w:val="000000"/>
                <w:sz w:val="28"/>
                <w:highlight w:val="green"/>
                <w:shd w:val="clear" w:color="auto" w:fill="FFFFFF"/>
              </w:rPr>
              <w:t>successor</w:t>
            </w:r>
            <w:r w:rsidRPr="00520ED4">
              <w:rPr>
                <w:color w:val="000000"/>
                <w:highlight w:val="green"/>
                <w:shd w:val="clear" w:color="auto" w:fill="FFFFFF"/>
              </w:rPr>
              <w:t xml:space="preserve"> were not a duplicate.</w:t>
            </w:r>
          </w:p>
          <w:p w14:paraId="348B3112" w14:textId="77777777" w:rsidR="005C1BA5" w:rsidRDefault="008109AB">
            <w:pPr>
              <w:pStyle w:val="td"/>
              <w:numPr>
                <w:ilvl w:val="3"/>
                <w:numId w:val="2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Update the path to </w:t>
            </w:r>
            <w:r>
              <w:rPr>
                <w:rFonts w:ascii="Courier New" w:eastAsia="Courier New" w:hAnsi="Courier New"/>
                <w:color w:val="000000"/>
                <w:sz w:val="28"/>
                <w:shd w:val="clear" w:color="auto" w:fill="FFFFFF"/>
              </w:rPr>
              <w:t>successor</w:t>
            </w:r>
            <w:r>
              <w:rPr>
                <w:color w:val="000000"/>
                <w:shd w:val="clear" w:color="auto" w:fill="FFFFFF"/>
              </w:rPr>
              <w:t>.</w:t>
            </w:r>
          </w:p>
          <w:p w14:paraId="5AE65747" w14:textId="77777777" w:rsidR="005C1BA5" w:rsidRDefault="008109AB">
            <w:pPr>
              <w:pStyle w:val="td"/>
              <w:numPr>
                <w:ilvl w:val="3"/>
                <w:numId w:val="21"/>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08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color w:val="000000"/>
                <w:shd w:val="clear" w:color="auto" w:fill="FFFFFF"/>
              </w:rPr>
            </w:pPr>
            <w:r>
              <w:rPr>
                <w:color w:val="000000"/>
                <w:shd w:val="clear" w:color="auto" w:fill="FFFFFF"/>
              </w:rPr>
              <w:t xml:space="preserve">Update the </w:t>
            </w:r>
            <w:r>
              <w:rPr>
                <w:rFonts w:ascii="Courier New" w:eastAsia="Courier New" w:hAnsi="Courier New"/>
                <w:color w:val="000000"/>
                <w:sz w:val="28"/>
                <w:shd w:val="clear" w:color="auto" w:fill="FFFFFF"/>
              </w:rPr>
              <w:t>open</w:t>
            </w:r>
            <w:r>
              <w:rPr>
                <w:color w:val="000000"/>
                <w:shd w:val="clear" w:color="auto" w:fill="FFFFFF"/>
              </w:rPr>
              <w:t xml:space="preserve"> container.</w:t>
            </w:r>
          </w:p>
        </w:tc>
      </w:tr>
    </w:tbl>
    <w:p w14:paraId="4958C218" w14:textId="77777777" w:rsidR="00520ED4" w:rsidRDefault="00520ED4">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D1AFCD1" w14:textId="77777777" w:rsidR="005C1BA5" w:rsidRPr="00520ED4" w:rsidRDefault="00520ED4" w:rsidP="00520ED4">
      <w:pPr>
        <w:rPr>
          <w:rFonts w:eastAsia="Arial" w:hAnsi="Arial"/>
          <w:color w:val="000000"/>
          <w:shd w:val="clear" w:color="auto" w:fill="FFFFFF"/>
        </w:rPr>
      </w:pPr>
      <w:r>
        <w:rPr>
          <w:shd w:val="clear" w:color="auto" w:fill="FFFFFF"/>
        </w:rPr>
        <w:br w:type="page"/>
      </w:r>
    </w:p>
    <w:p w14:paraId="3F61BF8F" w14:textId="77777777" w:rsidR="005C1BA5" w:rsidRPr="00520ED4" w:rsidRDefault="008109AB">
      <w:pPr>
        <w:pStyle w:val="H5"/>
        <w:widowControl w:val="0"/>
        <w:spacing w:before="0"/>
        <w:rPr>
          <w:sz w:val="28"/>
          <w:szCs w:val="28"/>
          <w:shd w:val="clear" w:color="auto" w:fill="FFFFFF"/>
        </w:rPr>
      </w:pPr>
      <w:r w:rsidRPr="00520ED4">
        <w:rPr>
          <w:sz w:val="28"/>
          <w:szCs w:val="28"/>
          <w:shd w:val="clear" w:color="auto" w:fill="FFFFFF"/>
        </w:rPr>
        <w:lastRenderedPageBreak/>
        <w:t>Test Data</w:t>
      </w:r>
    </w:p>
    <w:p w14:paraId="23FE9E81" w14:textId="77777777" w:rsidR="00520ED4" w:rsidRDefault="00520ED4">
      <w:pPr>
        <w:pStyle w:val="H5"/>
        <w:widowControl w:val="0"/>
        <w:spacing w:before="0"/>
        <w:rPr>
          <w:b w:val="0"/>
          <w:i w:val="0"/>
          <w:color w:val="000000"/>
          <w:sz w:val="24"/>
          <w:shd w:val="clear" w:color="auto" w:fill="FFFFFF"/>
        </w:rPr>
      </w:pPr>
    </w:p>
    <w:tbl>
      <w:tblPr>
        <w:tblW w:w="9450" w:type="dxa"/>
        <w:tblInd w:w="72" w:type="dxa"/>
        <w:tblBorders>
          <w:top w:val="single" w:sz="6" w:space="0" w:color="000000"/>
          <w:left w:val="single" w:sz="6" w:space="0" w:color="000000"/>
          <w:bottom w:val="single" w:sz="6" w:space="0" w:color="000000"/>
          <w:right w:val="single" w:sz="6" w:space="0" w:color="000000"/>
          <w:insideH w:val="single" w:sz="6" w:space="0" w:color="000000"/>
        </w:tblBorders>
        <w:tblLayout w:type="fixed"/>
        <w:tblCellMar>
          <w:top w:w="57" w:type="dxa"/>
          <w:left w:w="72" w:type="dxa"/>
          <w:bottom w:w="57" w:type="dxa"/>
          <w:right w:w="0" w:type="dxa"/>
        </w:tblCellMar>
        <w:tblLook w:val="0000" w:firstRow="0" w:lastRow="0" w:firstColumn="0" w:lastColumn="0" w:noHBand="0" w:noVBand="0"/>
      </w:tblPr>
      <w:tblGrid>
        <w:gridCol w:w="3225"/>
        <w:gridCol w:w="1560"/>
        <w:gridCol w:w="1560"/>
        <w:gridCol w:w="1560"/>
        <w:gridCol w:w="1545"/>
      </w:tblGrid>
      <w:tr w:rsidR="005C1BA5" w14:paraId="77690CD7" w14:textId="77777777" w:rsidTr="008903C0">
        <w:tc>
          <w:tcPr>
            <w:tcW w:w="3225" w:type="dxa"/>
            <w:shd w:val="clear" w:color="auto" w:fill="auto"/>
          </w:tcPr>
          <w:p w14:paraId="7A136E43"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b/>
                <w:shd w:val="clear" w:color="auto" w:fill="FFFFFF"/>
              </w:rPr>
              <w:t>Tile Map</w:t>
            </w:r>
          </w:p>
        </w:tc>
        <w:tc>
          <w:tcPr>
            <w:tcW w:w="1560" w:type="dxa"/>
            <w:tcBorders>
              <w:left w:val="single" w:sz="6" w:space="0" w:color="000000"/>
            </w:tcBorders>
            <w:shd w:val="clear" w:color="auto" w:fill="auto"/>
          </w:tcPr>
          <w:p w14:paraId="5679F16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b/>
                <w:shd w:val="clear" w:color="auto" w:fill="FFFFFF"/>
              </w:rPr>
              <w:t>Start Row</w:t>
            </w:r>
          </w:p>
        </w:tc>
        <w:tc>
          <w:tcPr>
            <w:tcW w:w="1560" w:type="dxa"/>
            <w:tcBorders>
              <w:left w:val="single" w:sz="6" w:space="0" w:color="000000"/>
            </w:tcBorders>
            <w:shd w:val="clear" w:color="auto" w:fill="auto"/>
          </w:tcPr>
          <w:p w14:paraId="1F2F005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b/>
                <w:shd w:val="clear" w:color="auto" w:fill="FFFFFF"/>
              </w:rPr>
              <w:t>Start Column</w:t>
            </w:r>
          </w:p>
        </w:tc>
        <w:tc>
          <w:tcPr>
            <w:tcW w:w="1560" w:type="dxa"/>
            <w:tcBorders>
              <w:left w:val="single" w:sz="6" w:space="0" w:color="000000"/>
            </w:tcBorders>
            <w:shd w:val="clear" w:color="auto" w:fill="auto"/>
          </w:tcPr>
          <w:p w14:paraId="692DEAF7"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b/>
                <w:shd w:val="clear" w:color="auto" w:fill="FFFFFF"/>
              </w:rPr>
              <w:t>Goal Row</w:t>
            </w:r>
          </w:p>
        </w:tc>
        <w:tc>
          <w:tcPr>
            <w:tcW w:w="1545" w:type="dxa"/>
            <w:tcBorders>
              <w:left w:val="single" w:sz="6" w:space="0" w:color="000000"/>
            </w:tcBorders>
            <w:shd w:val="clear" w:color="auto" w:fill="auto"/>
            <w:tcMar>
              <w:right w:w="72" w:type="dxa"/>
            </w:tcMar>
          </w:tcPr>
          <w:p w14:paraId="219BF740"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b/>
                <w:shd w:val="clear" w:color="auto" w:fill="FFFFFF"/>
              </w:rPr>
              <w:t>Goal Column</w:t>
            </w:r>
          </w:p>
        </w:tc>
      </w:tr>
      <w:tr w:rsidR="005C1BA5" w14:paraId="0EB1DD75" w14:textId="77777777" w:rsidTr="008903C0">
        <w:tc>
          <w:tcPr>
            <w:tcW w:w="3225" w:type="dxa"/>
            <w:tcBorders>
              <w:top w:val="nil"/>
            </w:tcBorders>
            <w:shd w:val="clear" w:color="auto" w:fill="auto"/>
            <w:tcMar>
              <w:top w:w="0" w:type="dxa"/>
            </w:tcMar>
          </w:tcPr>
          <w:p w14:paraId="141E95F6"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746BA99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31</w:t>
            </w:r>
          </w:p>
        </w:tc>
        <w:tc>
          <w:tcPr>
            <w:tcW w:w="1560" w:type="dxa"/>
            <w:tcBorders>
              <w:top w:val="nil"/>
              <w:left w:val="single" w:sz="6" w:space="0" w:color="000000"/>
            </w:tcBorders>
            <w:shd w:val="clear" w:color="auto" w:fill="auto"/>
            <w:tcMar>
              <w:top w:w="0" w:type="dxa"/>
            </w:tcMar>
          </w:tcPr>
          <w:p w14:paraId="61564B5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19</w:t>
            </w:r>
          </w:p>
        </w:tc>
        <w:tc>
          <w:tcPr>
            <w:tcW w:w="1560" w:type="dxa"/>
            <w:tcBorders>
              <w:top w:val="nil"/>
              <w:left w:val="single" w:sz="6" w:space="0" w:color="000000"/>
            </w:tcBorders>
            <w:shd w:val="clear" w:color="auto" w:fill="auto"/>
            <w:tcMar>
              <w:top w:w="0" w:type="dxa"/>
            </w:tcMar>
          </w:tcPr>
          <w:p w14:paraId="4696277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45" w:type="dxa"/>
            <w:tcBorders>
              <w:top w:val="nil"/>
              <w:left w:val="single" w:sz="6" w:space="0" w:color="000000"/>
            </w:tcBorders>
            <w:shd w:val="clear" w:color="auto" w:fill="auto"/>
            <w:tcMar>
              <w:top w:w="0" w:type="dxa"/>
              <w:right w:w="72" w:type="dxa"/>
            </w:tcMar>
          </w:tcPr>
          <w:p w14:paraId="0975FE8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15</w:t>
            </w:r>
          </w:p>
        </w:tc>
      </w:tr>
      <w:tr w:rsidR="008903C0" w14:paraId="7ECF05C0" w14:textId="77777777" w:rsidTr="008903C0">
        <w:tc>
          <w:tcPr>
            <w:tcW w:w="3225" w:type="dxa"/>
            <w:tcBorders>
              <w:top w:val="nil"/>
            </w:tcBorders>
            <w:shd w:val="clear" w:color="auto" w:fill="auto"/>
            <w:tcMar>
              <w:top w:w="0" w:type="dxa"/>
            </w:tcMar>
          </w:tcPr>
          <w:p w14:paraId="58897A44" w14:textId="77777777" w:rsidR="008903C0" w:rsidRDefault="008903C0" w:rsidP="003972E1">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2D24555A" w14:textId="77777777" w:rsidR="008903C0" w:rsidRDefault="008903C0" w:rsidP="003972E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65EB1E95" w14:textId="77777777" w:rsidR="008903C0" w:rsidRDefault="008903C0" w:rsidP="003972E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w:t>
            </w:r>
          </w:p>
        </w:tc>
        <w:tc>
          <w:tcPr>
            <w:tcW w:w="1560" w:type="dxa"/>
            <w:tcBorders>
              <w:top w:val="nil"/>
              <w:left w:val="single" w:sz="6" w:space="0" w:color="000000"/>
            </w:tcBorders>
            <w:shd w:val="clear" w:color="auto" w:fill="auto"/>
            <w:tcMar>
              <w:top w:w="0" w:type="dxa"/>
            </w:tcMar>
          </w:tcPr>
          <w:p w14:paraId="08011F83" w14:textId="77777777" w:rsidR="008903C0" w:rsidRDefault="008903C0" w:rsidP="003972E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34</w:t>
            </w:r>
          </w:p>
        </w:tc>
        <w:tc>
          <w:tcPr>
            <w:tcW w:w="1545" w:type="dxa"/>
            <w:tcBorders>
              <w:top w:val="nil"/>
              <w:left w:val="single" w:sz="6" w:space="0" w:color="000000"/>
            </w:tcBorders>
            <w:shd w:val="clear" w:color="auto" w:fill="auto"/>
            <w:tcMar>
              <w:top w:w="0" w:type="dxa"/>
              <w:right w:w="72" w:type="dxa"/>
            </w:tcMar>
          </w:tcPr>
          <w:p w14:paraId="2E228EDA" w14:textId="77777777" w:rsidR="008903C0" w:rsidRDefault="008903C0" w:rsidP="003972E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26</w:t>
            </w:r>
          </w:p>
        </w:tc>
      </w:tr>
      <w:tr w:rsidR="008903C0" w14:paraId="0DED7F00" w14:textId="77777777" w:rsidTr="008903C0">
        <w:tc>
          <w:tcPr>
            <w:tcW w:w="3225" w:type="dxa"/>
            <w:tcBorders>
              <w:top w:val="nil"/>
            </w:tcBorders>
            <w:shd w:val="clear" w:color="auto" w:fill="auto"/>
            <w:tcMar>
              <w:top w:w="0" w:type="dxa"/>
            </w:tcMar>
          </w:tcPr>
          <w:p w14:paraId="671C9EAB"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4FFFF324"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w:t>
            </w:r>
          </w:p>
        </w:tc>
        <w:tc>
          <w:tcPr>
            <w:tcW w:w="1560" w:type="dxa"/>
            <w:tcBorders>
              <w:top w:val="nil"/>
              <w:left w:val="single" w:sz="6" w:space="0" w:color="000000"/>
            </w:tcBorders>
            <w:shd w:val="clear" w:color="auto" w:fill="auto"/>
            <w:tcMar>
              <w:top w:w="0" w:type="dxa"/>
            </w:tcMar>
          </w:tcPr>
          <w:p w14:paraId="291F90EF"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19</w:t>
            </w:r>
          </w:p>
        </w:tc>
        <w:tc>
          <w:tcPr>
            <w:tcW w:w="1560" w:type="dxa"/>
            <w:tcBorders>
              <w:top w:val="nil"/>
              <w:left w:val="single" w:sz="6" w:space="0" w:color="000000"/>
            </w:tcBorders>
            <w:shd w:val="clear" w:color="auto" w:fill="auto"/>
            <w:tcMar>
              <w:top w:w="0" w:type="dxa"/>
            </w:tcMar>
          </w:tcPr>
          <w:p w14:paraId="3B07E708"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31</w:t>
            </w:r>
          </w:p>
        </w:tc>
        <w:tc>
          <w:tcPr>
            <w:tcW w:w="1545" w:type="dxa"/>
            <w:tcBorders>
              <w:top w:val="nil"/>
              <w:left w:val="single" w:sz="6" w:space="0" w:color="000000"/>
            </w:tcBorders>
            <w:shd w:val="clear" w:color="auto" w:fill="auto"/>
            <w:tcMar>
              <w:top w:w="0" w:type="dxa"/>
              <w:right w:w="72" w:type="dxa"/>
            </w:tcMar>
          </w:tcPr>
          <w:p w14:paraId="3936FF50"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19</w:t>
            </w:r>
          </w:p>
        </w:tc>
      </w:tr>
      <w:tr w:rsidR="008903C0" w14:paraId="18E1FA83" w14:textId="77777777" w:rsidTr="008903C0">
        <w:tc>
          <w:tcPr>
            <w:tcW w:w="3225" w:type="dxa"/>
            <w:tcBorders>
              <w:top w:val="nil"/>
            </w:tcBorders>
            <w:shd w:val="clear" w:color="auto" w:fill="auto"/>
            <w:tcMar>
              <w:top w:w="0" w:type="dxa"/>
            </w:tcMar>
          </w:tcPr>
          <w:p w14:paraId="6B2DDBCB"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5955EECF"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17</w:t>
            </w:r>
          </w:p>
        </w:tc>
        <w:tc>
          <w:tcPr>
            <w:tcW w:w="1560" w:type="dxa"/>
            <w:tcBorders>
              <w:top w:val="nil"/>
              <w:left w:val="single" w:sz="6" w:space="0" w:color="000000"/>
            </w:tcBorders>
            <w:shd w:val="clear" w:color="auto" w:fill="auto"/>
            <w:tcMar>
              <w:top w:w="0" w:type="dxa"/>
            </w:tcMar>
          </w:tcPr>
          <w:p w14:paraId="50B762F9"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32</w:t>
            </w:r>
          </w:p>
        </w:tc>
        <w:tc>
          <w:tcPr>
            <w:tcW w:w="1560" w:type="dxa"/>
            <w:tcBorders>
              <w:top w:val="nil"/>
              <w:left w:val="single" w:sz="6" w:space="0" w:color="000000"/>
            </w:tcBorders>
            <w:shd w:val="clear" w:color="auto" w:fill="auto"/>
            <w:tcMar>
              <w:top w:w="0" w:type="dxa"/>
            </w:tcMar>
          </w:tcPr>
          <w:p w14:paraId="265CDA40"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17</w:t>
            </w:r>
          </w:p>
        </w:tc>
        <w:tc>
          <w:tcPr>
            <w:tcW w:w="1545" w:type="dxa"/>
            <w:tcBorders>
              <w:top w:val="nil"/>
              <w:left w:val="single" w:sz="6" w:space="0" w:color="000000"/>
            </w:tcBorders>
            <w:shd w:val="clear" w:color="auto" w:fill="auto"/>
            <w:tcMar>
              <w:top w:w="0" w:type="dxa"/>
              <w:right w:w="72" w:type="dxa"/>
            </w:tcMar>
          </w:tcPr>
          <w:p w14:paraId="532DA363"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w:t>
            </w:r>
          </w:p>
        </w:tc>
      </w:tr>
      <w:tr w:rsidR="008903C0" w14:paraId="28C15AFD" w14:textId="77777777" w:rsidTr="008903C0">
        <w:tc>
          <w:tcPr>
            <w:tcW w:w="3225" w:type="dxa"/>
            <w:tcBorders>
              <w:top w:val="nil"/>
            </w:tcBorders>
            <w:shd w:val="clear" w:color="auto" w:fill="auto"/>
            <w:tcMar>
              <w:top w:w="0" w:type="dxa"/>
            </w:tcMar>
          </w:tcPr>
          <w:p w14:paraId="30543C7F"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2AA1A3DD"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32</w:t>
            </w:r>
          </w:p>
        </w:tc>
        <w:tc>
          <w:tcPr>
            <w:tcW w:w="1560" w:type="dxa"/>
            <w:tcBorders>
              <w:top w:val="nil"/>
              <w:left w:val="single" w:sz="6" w:space="0" w:color="000000"/>
            </w:tcBorders>
            <w:shd w:val="clear" w:color="auto" w:fill="auto"/>
            <w:tcMar>
              <w:top w:w="0" w:type="dxa"/>
            </w:tcMar>
          </w:tcPr>
          <w:p w14:paraId="161812F4"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32</w:t>
            </w:r>
          </w:p>
        </w:tc>
        <w:tc>
          <w:tcPr>
            <w:tcW w:w="1560" w:type="dxa"/>
            <w:tcBorders>
              <w:top w:val="nil"/>
              <w:left w:val="single" w:sz="6" w:space="0" w:color="000000"/>
            </w:tcBorders>
            <w:shd w:val="clear" w:color="auto" w:fill="auto"/>
            <w:tcMar>
              <w:top w:w="0" w:type="dxa"/>
            </w:tcMar>
          </w:tcPr>
          <w:p w14:paraId="349BE0ED"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6</w:t>
            </w:r>
          </w:p>
        </w:tc>
        <w:tc>
          <w:tcPr>
            <w:tcW w:w="1545" w:type="dxa"/>
            <w:tcBorders>
              <w:top w:val="nil"/>
              <w:left w:val="single" w:sz="6" w:space="0" w:color="000000"/>
            </w:tcBorders>
            <w:shd w:val="clear" w:color="auto" w:fill="auto"/>
            <w:tcMar>
              <w:top w:w="0" w:type="dxa"/>
              <w:right w:w="72" w:type="dxa"/>
            </w:tcMar>
          </w:tcPr>
          <w:p w14:paraId="5B10A61C"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r>
      <w:tr w:rsidR="008903C0" w14:paraId="2774048C" w14:textId="77777777" w:rsidTr="008903C0">
        <w:tc>
          <w:tcPr>
            <w:tcW w:w="3225" w:type="dxa"/>
            <w:tcBorders>
              <w:top w:val="nil"/>
            </w:tcBorders>
            <w:shd w:val="clear" w:color="auto" w:fill="auto"/>
            <w:tcMar>
              <w:top w:w="0" w:type="dxa"/>
            </w:tcMar>
          </w:tcPr>
          <w:p w14:paraId="1CCC5515"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hex035x035.txt</w:t>
            </w:r>
          </w:p>
        </w:tc>
        <w:tc>
          <w:tcPr>
            <w:tcW w:w="1560" w:type="dxa"/>
            <w:tcBorders>
              <w:top w:val="nil"/>
              <w:left w:val="single" w:sz="6" w:space="0" w:color="000000"/>
            </w:tcBorders>
            <w:shd w:val="clear" w:color="auto" w:fill="auto"/>
            <w:tcMar>
              <w:top w:w="0" w:type="dxa"/>
            </w:tcMar>
          </w:tcPr>
          <w:p w14:paraId="65E8D0CE"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17</w:t>
            </w:r>
          </w:p>
        </w:tc>
        <w:tc>
          <w:tcPr>
            <w:tcW w:w="1560" w:type="dxa"/>
            <w:tcBorders>
              <w:top w:val="nil"/>
              <w:left w:val="single" w:sz="6" w:space="0" w:color="000000"/>
            </w:tcBorders>
            <w:shd w:val="clear" w:color="auto" w:fill="auto"/>
            <w:tcMar>
              <w:top w:w="0" w:type="dxa"/>
            </w:tcMar>
          </w:tcPr>
          <w:p w14:paraId="2F9F684C"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60" w:type="dxa"/>
            <w:tcBorders>
              <w:top w:val="nil"/>
              <w:left w:val="single" w:sz="6" w:space="0" w:color="000000"/>
            </w:tcBorders>
            <w:shd w:val="clear" w:color="auto" w:fill="auto"/>
            <w:tcMar>
              <w:top w:w="0" w:type="dxa"/>
            </w:tcMar>
          </w:tcPr>
          <w:p w14:paraId="1170EFF2"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17</w:t>
            </w:r>
          </w:p>
        </w:tc>
        <w:tc>
          <w:tcPr>
            <w:tcW w:w="1545" w:type="dxa"/>
            <w:tcBorders>
              <w:top w:val="nil"/>
              <w:left w:val="single" w:sz="6" w:space="0" w:color="000000"/>
            </w:tcBorders>
            <w:shd w:val="clear" w:color="auto" w:fill="auto"/>
            <w:tcMar>
              <w:top w:w="0" w:type="dxa"/>
              <w:right w:w="72" w:type="dxa"/>
            </w:tcMar>
          </w:tcPr>
          <w:p w14:paraId="34B1E391"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31</w:t>
            </w:r>
          </w:p>
        </w:tc>
      </w:tr>
      <w:tr w:rsidR="005C1BA5" w14:paraId="448D99C6" w14:textId="77777777" w:rsidTr="008903C0">
        <w:tc>
          <w:tcPr>
            <w:tcW w:w="3225" w:type="dxa"/>
            <w:tcBorders>
              <w:top w:val="nil"/>
            </w:tcBorders>
            <w:shd w:val="clear" w:color="auto" w:fill="auto"/>
            <w:tcMar>
              <w:top w:w="0" w:type="dxa"/>
            </w:tcMar>
          </w:tcPr>
          <w:p w14:paraId="28DF44A7"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185993A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44</w:t>
            </w:r>
          </w:p>
        </w:tc>
        <w:tc>
          <w:tcPr>
            <w:tcW w:w="1560" w:type="dxa"/>
            <w:tcBorders>
              <w:top w:val="nil"/>
              <w:left w:val="single" w:sz="6" w:space="0" w:color="000000"/>
            </w:tcBorders>
            <w:shd w:val="clear" w:color="auto" w:fill="auto"/>
            <w:tcMar>
              <w:top w:w="0" w:type="dxa"/>
            </w:tcMar>
          </w:tcPr>
          <w:p w14:paraId="3F83725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c>
          <w:tcPr>
            <w:tcW w:w="1560" w:type="dxa"/>
            <w:tcBorders>
              <w:top w:val="nil"/>
              <w:left w:val="single" w:sz="6" w:space="0" w:color="000000"/>
            </w:tcBorders>
            <w:shd w:val="clear" w:color="auto" w:fill="auto"/>
            <w:tcMar>
              <w:top w:w="0" w:type="dxa"/>
            </w:tcMar>
          </w:tcPr>
          <w:p w14:paraId="30C59426"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45" w:type="dxa"/>
            <w:tcBorders>
              <w:top w:val="nil"/>
              <w:left w:val="single" w:sz="6" w:space="0" w:color="000000"/>
            </w:tcBorders>
            <w:shd w:val="clear" w:color="auto" w:fill="auto"/>
            <w:tcMar>
              <w:top w:w="0" w:type="dxa"/>
              <w:right w:w="72" w:type="dxa"/>
            </w:tcMar>
          </w:tcPr>
          <w:p w14:paraId="26D13FE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51</w:t>
            </w:r>
          </w:p>
        </w:tc>
      </w:tr>
      <w:tr w:rsidR="008903C0" w14:paraId="4D53C717" w14:textId="77777777" w:rsidTr="008903C0">
        <w:tc>
          <w:tcPr>
            <w:tcW w:w="3225" w:type="dxa"/>
            <w:tcBorders>
              <w:top w:val="nil"/>
            </w:tcBorders>
            <w:shd w:val="clear" w:color="auto" w:fill="auto"/>
            <w:tcMar>
              <w:top w:w="0" w:type="dxa"/>
            </w:tcMar>
          </w:tcPr>
          <w:p w14:paraId="07510964"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4AE1E73E"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30</w:t>
            </w:r>
          </w:p>
        </w:tc>
        <w:tc>
          <w:tcPr>
            <w:tcW w:w="1560" w:type="dxa"/>
            <w:tcBorders>
              <w:top w:val="nil"/>
              <w:left w:val="single" w:sz="6" w:space="0" w:color="000000"/>
            </w:tcBorders>
            <w:shd w:val="clear" w:color="auto" w:fill="auto"/>
            <w:tcMar>
              <w:top w:w="0" w:type="dxa"/>
            </w:tcMar>
          </w:tcPr>
          <w:p w14:paraId="57710BEA"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c>
          <w:tcPr>
            <w:tcW w:w="1560" w:type="dxa"/>
            <w:tcBorders>
              <w:top w:val="nil"/>
              <w:left w:val="single" w:sz="6" w:space="0" w:color="000000"/>
            </w:tcBorders>
            <w:shd w:val="clear" w:color="auto" w:fill="auto"/>
            <w:tcMar>
              <w:top w:w="0" w:type="dxa"/>
            </w:tcMar>
          </w:tcPr>
          <w:p w14:paraId="26E2FA68"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30</w:t>
            </w:r>
          </w:p>
        </w:tc>
        <w:tc>
          <w:tcPr>
            <w:tcW w:w="1545" w:type="dxa"/>
            <w:tcBorders>
              <w:top w:val="nil"/>
              <w:left w:val="single" w:sz="6" w:space="0" w:color="000000"/>
            </w:tcBorders>
            <w:shd w:val="clear" w:color="auto" w:fill="auto"/>
            <w:tcMar>
              <w:top w:w="0" w:type="dxa"/>
              <w:right w:w="72" w:type="dxa"/>
            </w:tcMar>
          </w:tcPr>
          <w:p w14:paraId="6CAD3EEC"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r>
      <w:tr w:rsidR="008903C0" w14:paraId="047ED509" w14:textId="77777777" w:rsidTr="008903C0">
        <w:tc>
          <w:tcPr>
            <w:tcW w:w="3225" w:type="dxa"/>
            <w:tcBorders>
              <w:top w:val="nil"/>
            </w:tcBorders>
            <w:shd w:val="clear" w:color="auto" w:fill="auto"/>
            <w:tcMar>
              <w:top w:w="0" w:type="dxa"/>
            </w:tcMar>
          </w:tcPr>
          <w:p w14:paraId="220991CD"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642B3425"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22</w:t>
            </w:r>
          </w:p>
        </w:tc>
        <w:tc>
          <w:tcPr>
            <w:tcW w:w="1560" w:type="dxa"/>
            <w:tcBorders>
              <w:top w:val="nil"/>
              <w:left w:val="single" w:sz="6" w:space="0" w:color="000000"/>
            </w:tcBorders>
            <w:shd w:val="clear" w:color="auto" w:fill="auto"/>
            <w:tcMar>
              <w:top w:w="0" w:type="dxa"/>
            </w:tcMar>
          </w:tcPr>
          <w:p w14:paraId="687C6500"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073BB0FB"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22</w:t>
            </w:r>
          </w:p>
        </w:tc>
        <w:tc>
          <w:tcPr>
            <w:tcW w:w="1545" w:type="dxa"/>
            <w:tcBorders>
              <w:top w:val="nil"/>
              <w:left w:val="single" w:sz="6" w:space="0" w:color="000000"/>
            </w:tcBorders>
            <w:shd w:val="clear" w:color="auto" w:fill="auto"/>
            <w:tcMar>
              <w:top w:w="0" w:type="dxa"/>
              <w:right w:w="72" w:type="dxa"/>
            </w:tcMar>
          </w:tcPr>
          <w:p w14:paraId="180149F4"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r>
      <w:tr w:rsidR="008903C0" w14:paraId="761664CE" w14:textId="77777777" w:rsidTr="008903C0">
        <w:tc>
          <w:tcPr>
            <w:tcW w:w="3225" w:type="dxa"/>
            <w:tcBorders>
              <w:top w:val="nil"/>
            </w:tcBorders>
            <w:shd w:val="clear" w:color="auto" w:fill="auto"/>
            <w:tcMar>
              <w:top w:w="0" w:type="dxa"/>
            </w:tcMar>
          </w:tcPr>
          <w:p w14:paraId="10BF6103"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18F9600C"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60" w:type="dxa"/>
            <w:tcBorders>
              <w:top w:val="nil"/>
              <w:left w:val="single" w:sz="6" w:space="0" w:color="000000"/>
            </w:tcBorders>
            <w:shd w:val="clear" w:color="auto" w:fill="auto"/>
            <w:tcMar>
              <w:top w:w="0" w:type="dxa"/>
            </w:tcMar>
          </w:tcPr>
          <w:p w14:paraId="31E6696D"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51</w:t>
            </w:r>
          </w:p>
        </w:tc>
        <w:tc>
          <w:tcPr>
            <w:tcW w:w="1560" w:type="dxa"/>
            <w:tcBorders>
              <w:top w:val="nil"/>
              <w:left w:val="single" w:sz="6" w:space="0" w:color="000000"/>
            </w:tcBorders>
            <w:shd w:val="clear" w:color="auto" w:fill="auto"/>
            <w:tcMar>
              <w:top w:w="0" w:type="dxa"/>
            </w:tcMar>
          </w:tcPr>
          <w:p w14:paraId="6F6755DC"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42</w:t>
            </w:r>
          </w:p>
        </w:tc>
        <w:tc>
          <w:tcPr>
            <w:tcW w:w="1545" w:type="dxa"/>
            <w:tcBorders>
              <w:top w:val="nil"/>
              <w:left w:val="single" w:sz="6" w:space="0" w:color="000000"/>
            </w:tcBorders>
            <w:shd w:val="clear" w:color="auto" w:fill="auto"/>
            <w:tcMar>
              <w:top w:w="0" w:type="dxa"/>
              <w:right w:w="72" w:type="dxa"/>
            </w:tcMar>
          </w:tcPr>
          <w:p w14:paraId="6A55BBE6"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r>
      <w:tr w:rsidR="008903C0" w14:paraId="622F2D2C" w14:textId="77777777" w:rsidTr="008903C0">
        <w:tc>
          <w:tcPr>
            <w:tcW w:w="3225" w:type="dxa"/>
            <w:tcBorders>
              <w:top w:val="nil"/>
            </w:tcBorders>
            <w:shd w:val="clear" w:color="auto" w:fill="auto"/>
            <w:tcMar>
              <w:top w:w="0" w:type="dxa"/>
            </w:tcMar>
          </w:tcPr>
          <w:p w14:paraId="54263583"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58DFB409"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8</w:t>
            </w:r>
          </w:p>
        </w:tc>
        <w:tc>
          <w:tcPr>
            <w:tcW w:w="1560" w:type="dxa"/>
            <w:tcBorders>
              <w:top w:val="nil"/>
              <w:left w:val="single" w:sz="6" w:space="0" w:color="000000"/>
            </w:tcBorders>
            <w:shd w:val="clear" w:color="auto" w:fill="auto"/>
            <w:tcMar>
              <w:top w:w="0" w:type="dxa"/>
            </w:tcMar>
          </w:tcPr>
          <w:p w14:paraId="190AA81F"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48E0617D"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34</w:t>
            </w:r>
          </w:p>
        </w:tc>
        <w:tc>
          <w:tcPr>
            <w:tcW w:w="1545" w:type="dxa"/>
            <w:tcBorders>
              <w:top w:val="nil"/>
              <w:left w:val="single" w:sz="6" w:space="0" w:color="000000"/>
            </w:tcBorders>
            <w:shd w:val="clear" w:color="auto" w:fill="auto"/>
            <w:tcMar>
              <w:top w:w="0" w:type="dxa"/>
              <w:right w:w="72" w:type="dxa"/>
            </w:tcMar>
          </w:tcPr>
          <w:p w14:paraId="6308C309"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r>
      <w:tr w:rsidR="008903C0" w14:paraId="0D1D0D45" w14:textId="77777777" w:rsidTr="008903C0">
        <w:tc>
          <w:tcPr>
            <w:tcW w:w="3225" w:type="dxa"/>
            <w:tcBorders>
              <w:top w:val="nil"/>
            </w:tcBorders>
            <w:shd w:val="clear" w:color="auto" w:fill="auto"/>
            <w:tcMar>
              <w:top w:w="0" w:type="dxa"/>
            </w:tcMar>
          </w:tcPr>
          <w:p w14:paraId="46E4E952"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56D7BDB0"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22</w:t>
            </w:r>
          </w:p>
        </w:tc>
        <w:tc>
          <w:tcPr>
            <w:tcW w:w="1560" w:type="dxa"/>
            <w:tcBorders>
              <w:top w:val="nil"/>
              <w:left w:val="single" w:sz="6" w:space="0" w:color="000000"/>
            </w:tcBorders>
            <w:shd w:val="clear" w:color="auto" w:fill="auto"/>
            <w:tcMar>
              <w:top w:w="0" w:type="dxa"/>
            </w:tcMar>
          </w:tcPr>
          <w:p w14:paraId="2D94ED0B"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51</w:t>
            </w:r>
          </w:p>
        </w:tc>
        <w:tc>
          <w:tcPr>
            <w:tcW w:w="1560" w:type="dxa"/>
            <w:tcBorders>
              <w:top w:val="nil"/>
              <w:left w:val="single" w:sz="6" w:space="0" w:color="000000"/>
            </w:tcBorders>
            <w:shd w:val="clear" w:color="auto" w:fill="auto"/>
            <w:tcMar>
              <w:top w:w="0" w:type="dxa"/>
            </w:tcMar>
          </w:tcPr>
          <w:p w14:paraId="45568C3F"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22</w:t>
            </w:r>
          </w:p>
        </w:tc>
        <w:tc>
          <w:tcPr>
            <w:tcW w:w="1545" w:type="dxa"/>
            <w:tcBorders>
              <w:top w:val="nil"/>
              <w:left w:val="single" w:sz="6" w:space="0" w:color="000000"/>
            </w:tcBorders>
            <w:shd w:val="clear" w:color="auto" w:fill="auto"/>
            <w:tcMar>
              <w:top w:w="0" w:type="dxa"/>
              <w:right w:w="72" w:type="dxa"/>
            </w:tcMar>
          </w:tcPr>
          <w:p w14:paraId="244F3125"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r>
      <w:tr w:rsidR="008903C0" w14:paraId="29E4A4FA" w14:textId="77777777" w:rsidTr="008903C0">
        <w:tc>
          <w:tcPr>
            <w:tcW w:w="3225" w:type="dxa"/>
            <w:tcBorders>
              <w:top w:val="nil"/>
            </w:tcBorders>
            <w:shd w:val="clear" w:color="auto" w:fill="auto"/>
            <w:tcMar>
              <w:top w:w="0" w:type="dxa"/>
            </w:tcMar>
          </w:tcPr>
          <w:p w14:paraId="2E92C5B7"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hex054x045.txt</w:t>
            </w:r>
          </w:p>
        </w:tc>
        <w:tc>
          <w:tcPr>
            <w:tcW w:w="1560" w:type="dxa"/>
            <w:tcBorders>
              <w:top w:val="nil"/>
              <w:left w:val="single" w:sz="6" w:space="0" w:color="000000"/>
            </w:tcBorders>
            <w:shd w:val="clear" w:color="auto" w:fill="auto"/>
            <w:tcMar>
              <w:top w:w="0" w:type="dxa"/>
            </w:tcMar>
          </w:tcPr>
          <w:p w14:paraId="4FB7D96B"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2</w:t>
            </w:r>
          </w:p>
        </w:tc>
        <w:tc>
          <w:tcPr>
            <w:tcW w:w="1560" w:type="dxa"/>
            <w:tcBorders>
              <w:top w:val="nil"/>
              <w:left w:val="single" w:sz="6" w:space="0" w:color="000000"/>
            </w:tcBorders>
            <w:shd w:val="clear" w:color="auto" w:fill="auto"/>
            <w:tcMar>
              <w:top w:w="0" w:type="dxa"/>
            </w:tcMar>
          </w:tcPr>
          <w:p w14:paraId="5B1CB2D7"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51</w:t>
            </w:r>
          </w:p>
        </w:tc>
        <w:tc>
          <w:tcPr>
            <w:tcW w:w="1560" w:type="dxa"/>
            <w:tcBorders>
              <w:top w:val="nil"/>
              <w:left w:val="single" w:sz="6" w:space="0" w:color="000000"/>
            </w:tcBorders>
            <w:shd w:val="clear" w:color="auto" w:fill="auto"/>
            <w:tcMar>
              <w:top w:w="0" w:type="dxa"/>
            </w:tcMar>
          </w:tcPr>
          <w:p w14:paraId="7705BB31"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44</w:t>
            </w:r>
          </w:p>
        </w:tc>
        <w:tc>
          <w:tcPr>
            <w:tcW w:w="1545" w:type="dxa"/>
            <w:tcBorders>
              <w:top w:val="nil"/>
              <w:left w:val="single" w:sz="6" w:space="0" w:color="000000"/>
            </w:tcBorders>
            <w:shd w:val="clear" w:color="auto" w:fill="auto"/>
            <w:tcMar>
              <w:top w:w="0" w:type="dxa"/>
              <w:right w:w="72" w:type="dxa"/>
            </w:tcMar>
          </w:tcPr>
          <w:p w14:paraId="31EB45E1"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r>
      <w:tr w:rsidR="005C1BA5" w14:paraId="50BB2DA4" w14:textId="77777777" w:rsidTr="008903C0">
        <w:tc>
          <w:tcPr>
            <w:tcW w:w="3225" w:type="dxa"/>
            <w:tcBorders>
              <w:top w:val="nil"/>
            </w:tcBorders>
            <w:shd w:val="clear" w:color="auto" w:fill="auto"/>
            <w:tcMar>
              <w:top w:w="0" w:type="dxa"/>
            </w:tcMar>
          </w:tcPr>
          <w:p w14:paraId="4399D54D"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7F98B39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c>
          <w:tcPr>
            <w:tcW w:w="1560" w:type="dxa"/>
            <w:tcBorders>
              <w:top w:val="nil"/>
              <w:left w:val="single" w:sz="6" w:space="0" w:color="000000"/>
            </w:tcBorders>
            <w:shd w:val="clear" w:color="auto" w:fill="auto"/>
            <w:tcMar>
              <w:top w:w="0" w:type="dxa"/>
            </w:tcMar>
          </w:tcPr>
          <w:p w14:paraId="202E0EF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c>
          <w:tcPr>
            <w:tcW w:w="1560" w:type="dxa"/>
            <w:tcBorders>
              <w:top w:val="nil"/>
              <w:left w:val="single" w:sz="6" w:space="0" w:color="000000"/>
            </w:tcBorders>
            <w:shd w:val="clear" w:color="auto" w:fill="auto"/>
            <w:tcMar>
              <w:top w:w="0" w:type="dxa"/>
            </w:tcMar>
          </w:tcPr>
          <w:p w14:paraId="22018156"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45" w:type="dxa"/>
            <w:tcBorders>
              <w:top w:val="nil"/>
              <w:left w:val="single" w:sz="6" w:space="0" w:color="000000"/>
            </w:tcBorders>
            <w:shd w:val="clear" w:color="auto" w:fill="auto"/>
            <w:tcMar>
              <w:top w:w="0" w:type="dxa"/>
              <w:right w:w="72" w:type="dxa"/>
            </w:tcMar>
          </w:tcPr>
          <w:p w14:paraId="2ECB8507"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r>
      <w:tr w:rsidR="005C1BA5" w14:paraId="087B7CBD" w14:textId="77777777" w:rsidTr="008903C0">
        <w:tc>
          <w:tcPr>
            <w:tcW w:w="3225" w:type="dxa"/>
            <w:tcBorders>
              <w:top w:val="nil"/>
            </w:tcBorders>
            <w:shd w:val="clear" w:color="auto" w:fill="auto"/>
            <w:tcMar>
              <w:top w:w="0" w:type="dxa"/>
            </w:tcMar>
          </w:tcPr>
          <w:p w14:paraId="37D2CD16"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2D129D0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38</w:t>
            </w:r>
          </w:p>
        </w:tc>
        <w:tc>
          <w:tcPr>
            <w:tcW w:w="1560" w:type="dxa"/>
            <w:tcBorders>
              <w:top w:val="nil"/>
              <w:left w:val="single" w:sz="6" w:space="0" w:color="000000"/>
            </w:tcBorders>
            <w:shd w:val="clear" w:color="auto" w:fill="auto"/>
            <w:tcMar>
              <w:top w:w="0" w:type="dxa"/>
            </w:tcMar>
          </w:tcPr>
          <w:p w14:paraId="3E1F262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44</w:t>
            </w:r>
          </w:p>
        </w:tc>
        <w:tc>
          <w:tcPr>
            <w:tcW w:w="1560" w:type="dxa"/>
            <w:tcBorders>
              <w:top w:val="nil"/>
              <w:left w:val="single" w:sz="6" w:space="0" w:color="000000"/>
            </w:tcBorders>
            <w:shd w:val="clear" w:color="auto" w:fill="auto"/>
            <w:tcMar>
              <w:top w:w="0" w:type="dxa"/>
            </w:tcMar>
          </w:tcPr>
          <w:p w14:paraId="4C0795BC"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c>
          <w:tcPr>
            <w:tcW w:w="1545" w:type="dxa"/>
            <w:tcBorders>
              <w:top w:val="nil"/>
              <w:left w:val="single" w:sz="6" w:space="0" w:color="000000"/>
            </w:tcBorders>
            <w:shd w:val="clear" w:color="auto" w:fill="auto"/>
            <w:tcMar>
              <w:top w:w="0" w:type="dxa"/>
              <w:right w:w="72" w:type="dxa"/>
            </w:tcMar>
          </w:tcPr>
          <w:p w14:paraId="5A0838E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r>
      <w:tr w:rsidR="005C1BA5" w14:paraId="6AB2470D" w14:textId="77777777" w:rsidTr="008903C0">
        <w:tc>
          <w:tcPr>
            <w:tcW w:w="3225" w:type="dxa"/>
            <w:tcBorders>
              <w:top w:val="nil"/>
            </w:tcBorders>
            <w:shd w:val="clear" w:color="auto" w:fill="auto"/>
            <w:tcMar>
              <w:top w:w="0" w:type="dxa"/>
            </w:tcMar>
          </w:tcPr>
          <w:p w14:paraId="046D2672"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6A689756"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60" w:type="dxa"/>
            <w:tcBorders>
              <w:top w:val="nil"/>
              <w:left w:val="single" w:sz="6" w:space="0" w:color="000000"/>
            </w:tcBorders>
            <w:shd w:val="clear" w:color="auto" w:fill="auto"/>
            <w:tcMar>
              <w:top w:w="0" w:type="dxa"/>
            </w:tcMar>
          </w:tcPr>
          <w:p w14:paraId="4982B9B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51</w:t>
            </w:r>
          </w:p>
        </w:tc>
        <w:tc>
          <w:tcPr>
            <w:tcW w:w="1560" w:type="dxa"/>
            <w:tcBorders>
              <w:top w:val="nil"/>
              <w:left w:val="single" w:sz="6" w:space="0" w:color="000000"/>
            </w:tcBorders>
            <w:shd w:val="clear" w:color="auto" w:fill="auto"/>
            <w:tcMar>
              <w:top w:w="0" w:type="dxa"/>
            </w:tcMar>
          </w:tcPr>
          <w:p w14:paraId="371BD53C"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90</w:t>
            </w:r>
          </w:p>
        </w:tc>
        <w:tc>
          <w:tcPr>
            <w:tcW w:w="1545" w:type="dxa"/>
            <w:tcBorders>
              <w:top w:val="nil"/>
              <w:left w:val="single" w:sz="6" w:space="0" w:color="000000"/>
            </w:tcBorders>
            <w:shd w:val="clear" w:color="auto" w:fill="auto"/>
            <w:tcMar>
              <w:top w:w="0" w:type="dxa"/>
              <w:right w:w="72" w:type="dxa"/>
            </w:tcMar>
          </w:tcPr>
          <w:p w14:paraId="41D02F4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40</w:t>
            </w:r>
          </w:p>
        </w:tc>
      </w:tr>
      <w:tr w:rsidR="005C1BA5" w14:paraId="4910EC80" w14:textId="77777777" w:rsidTr="008903C0">
        <w:tc>
          <w:tcPr>
            <w:tcW w:w="3225" w:type="dxa"/>
            <w:tcBorders>
              <w:top w:val="nil"/>
            </w:tcBorders>
            <w:shd w:val="clear" w:color="auto" w:fill="auto"/>
            <w:tcMar>
              <w:top w:w="0" w:type="dxa"/>
            </w:tcMar>
          </w:tcPr>
          <w:p w14:paraId="545CA785"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0193857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52</w:t>
            </w:r>
          </w:p>
        </w:tc>
        <w:tc>
          <w:tcPr>
            <w:tcW w:w="1560" w:type="dxa"/>
            <w:tcBorders>
              <w:top w:val="nil"/>
              <w:left w:val="single" w:sz="6" w:space="0" w:color="000000"/>
            </w:tcBorders>
            <w:shd w:val="clear" w:color="auto" w:fill="auto"/>
            <w:tcMar>
              <w:top w:w="0" w:type="dxa"/>
            </w:tcMar>
          </w:tcPr>
          <w:p w14:paraId="1372F7A7"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3C936C9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c>
          <w:tcPr>
            <w:tcW w:w="1545" w:type="dxa"/>
            <w:tcBorders>
              <w:top w:val="nil"/>
              <w:left w:val="single" w:sz="6" w:space="0" w:color="000000"/>
            </w:tcBorders>
            <w:shd w:val="clear" w:color="auto" w:fill="auto"/>
            <w:tcMar>
              <w:top w:w="0" w:type="dxa"/>
              <w:right w:w="72" w:type="dxa"/>
            </w:tcMar>
          </w:tcPr>
          <w:p w14:paraId="7EBA385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r>
      <w:tr w:rsidR="005C1BA5" w14:paraId="6245A92C" w14:textId="77777777" w:rsidTr="008903C0">
        <w:tc>
          <w:tcPr>
            <w:tcW w:w="3225" w:type="dxa"/>
            <w:tcBorders>
              <w:top w:val="nil"/>
            </w:tcBorders>
            <w:shd w:val="clear" w:color="auto" w:fill="auto"/>
            <w:tcMar>
              <w:top w:w="0" w:type="dxa"/>
            </w:tcMar>
          </w:tcPr>
          <w:p w14:paraId="294DC4A4"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277D8EC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50</w:t>
            </w:r>
          </w:p>
        </w:tc>
        <w:tc>
          <w:tcPr>
            <w:tcW w:w="1560" w:type="dxa"/>
            <w:tcBorders>
              <w:top w:val="nil"/>
              <w:left w:val="single" w:sz="6" w:space="0" w:color="000000"/>
            </w:tcBorders>
            <w:shd w:val="clear" w:color="auto" w:fill="auto"/>
            <w:tcMar>
              <w:top w:w="0" w:type="dxa"/>
            </w:tcMar>
          </w:tcPr>
          <w:p w14:paraId="16DA97B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7</w:t>
            </w:r>
          </w:p>
        </w:tc>
        <w:tc>
          <w:tcPr>
            <w:tcW w:w="1560" w:type="dxa"/>
            <w:tcBorders>
              <w:top w:val="nil"/>
              <w:left w:val="single" w:sz="6" w:space="0" w:color="000000"/>
            </w:tcBorders>
            <w:shd w:val="clear" w:color="auto" w:fill="auto"/>
            <w:tcMar>
              <w:top w:w="0" w:type="dxa"/>
            </w:tcMar>
          </w:tcPr>
          <w:p w14:paraId="5AFC4A1C"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41</w:t>
            </w:r>
          </w:p>
        </w:tc>
        <w:tc>
          <w:tcPr>
            <w:tcW w:w="1545" w:type="dxa"/>
            <w:tcBorders>
              <w:top w:val="nil"/>
              <w:left w:val="single" w:sz="6" w:space="0" w:color="000000"/>
            </w:tcBorders>
            <w:shd w:val="clear" w:color="auto" w:fill="auto"/>
            <w:tcMar>
              <w:top w:w="0" w:type="dxa"/>
              <w:right w:w="72" w:type="dxa"/>
            </w:tcMar>
          </w:tcPr>
          <w:p w14:paraId="1BB3F834"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r>
      <w:tr w:rsidR="005C1BA5" w14:paraId="02F97E33" w14:textId="77777777" w:rsidTr="008903C0">
        <w:tc>
          <w:tcPr>
            <w:tcW w:w="3225" w:type="dxa"/>
            <w:tcBorders>
              <w:top w:val="nil"/>
            </w:tcBorders>
            <w:shd w:val="clear" w:color="auto" w:fill="auto"/>
            <w:tcMar>
              <w:top w:w="0" w:type="dxa"/>
            </w:tcMar>
          </w:tcPr>
          <w:p w14:paraId="2577E55D"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03A6D53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93</w:t>
            </w:r>
          </w:p>
        </w:tc>
        <w:tc>
          <w:tcPr>
            <w:tcW w:w="1560" w:type="dxa"/>
            <w:tcBorders>
              <w:top w:val="nil"/>
              <w:left w:val="single" w:sz="6" w:space="0" w:color="000000"/>
            </w:tcBorders>
            <w:shd w:val="clear" w:color="auto" w:fill="auto"/>
            <w:tcMar>
              <w:top w:w="0" w:type="dxa"/>
            </w:tcMar>
          </w:tcPr>
          <w:p w14:paraId="324F3E55"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25170D0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53</w:t>
            </w:r>
          </w:p>
        </w:tc>
        <w:tc>
          <w:tcPr>
            <w:tcW w:w="1545" w:type="dxa"/>
            <w:tcBorders>
              <w:top w:val="nil"/>
              <w:left w:val="single" w:sz="6" w:space="0" w:color="000000"/>
            </w:tcBorders>
            <w:shd w:val="clear" w:color="auto" w:fill="auto"/>
            <w:tcMar>
              <w:top w:w="0" w:type="dxa"/>
              <w:right w:w="72" w:type="dxa"/>
            </w:tcMar>
          </w:tcPr>
          <w:p w14:paraId="005CCB8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80</w:t>
            </w:r>
          </w:p>
        </w:tc>
      </w:tr>
      <w:tr w:rsidR="005C1BA5" w14:paraId="3088EBC8" w14:textId="77777777" w:rsidTr="008903C0">
        <w:tc>
          <w:tcPr>
            <w:tcW w:w="3225" w:type="dxa"/>
            <w:tcBorders>
              <w:top w:val="nil"/>
            </w:tcBorders>
            <w:shd w:val="clear" w:color="auto" w:fill="auto"/>
            <w:tcMar>
              <w:top w:w="0" w:type="dxa"/>
            </w:tcMar>
          </w:tcPr>
          <w:p w14:paraId="386B10D1"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hex098x098.txt</w:t>
            </w:r>
          </w:p>
        </w:tc>
        <w:tc>
          <w:tcPr>
            <w:tcW w:w="1560" w:type="dxa"/>
            <w:tcBorders>
              <w:top w:val="nil"/>
              <w:left w:val="single" w:sz="6" w:space="0" w:color="000000"/>
            </w:tcBorders>
            <w:shd w:val="clear" w:color="auto" w:fill="auto"/>
            <w:tcMar>
              <w:top w:w="0" w:type="dxa"/>
            </w:tcMar>
          </w:tcPr>
          <w:p w14:paraId="7E71032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w:t>
            </w:r>
          </w:p>
        </w:tc>
        <w:tc>
          <w:tcPr>
            <w:tcW w:w="1560" w:type="dxa"/>
            <w:tcBorders>
              <w:top w:val="nil"/>
              <w:left w:val="single" w:sz="6" w:space="0" w:color="000000"/>
            </w:tcBorders>
            <w:shd w:val="clear" w:color="auto" w:fill="auto"/>
            <w:tcMar>
              <w:top w:w="0" w:type="dxa"/>
            </w:tcMar>
          </w:tcPr>
          <w:p w14:paraId="5093800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92</w:t>
            </w:r>
          </w:p>
        </w:tc>
        <w:tc>
          <w:tcPr>
            <w:tcW w:w="1560" w:type="dxa"/>
            <w:tcBorders>
              <w:top w:val="nil"/>
              <w:left w:val="single" w:sz="6" w:space="0" w:color="000000"/>
            </w:tcBorders>
            <w:shd w:val="clear" w:color="auto" w:fill="auto"/>
            <w:tcMar>
              <w:top w:w="0" w:type="dxa"/>
            </w:tcMar>
          </w:tcPr>
          <w:p w14:paraId="45A4879B"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69</w:t>
            </w:r>
          </w:p>
        </w:tc>
        <w:tc>
          <w:tcPr>
            <w:tcW w:w="1545" w:type="dxa"/>
            <w:tcBorders>
              <w:top w:val="nil"/>
              <w:left w:val="single" w:sz="6" w:space="0" w:color="000000"/>
            </w:tcBorders>
            <w:shd w:val="clear" w:color="auto" w:fill="auto"/>
            <w:tcMar>
              <w:top w:w="0" w:type="dxa"/>
              <w:right w:w="72" w:type="dxa"/>
            </w:tcMar>
          </w:tcPr>
          <w:p w14:paraId="53F31C1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52</w:t>
            </w:r>
          </w:p>
        </w:tc>
      </w:tr>
      <w:tr w:rsidR="008903C0" w14:paraId="66FEA38B" w14:textId="77777777" w:rsidTr="008903C0">
        <w:tc>
          <w:tcPr>
            <w:tcW w:w="3225" w:type="dxa"/>
            <w:tcBorders>
              <w:top w:val="nil"/>
            </w:tcBorders>
            <w:shd w:val="clear" w:color="auto" w:fill="auto"/>
            <w:tcMar>
              <w:top w:w="0" w:type="dxa"/>
            </w:tcMar>
          </w:tcPr>
          <w:p w14:paraId="0FCA1A32"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hex113x083.txt</w:t>
            </w:r>
          </w:p>
        </w:tc>
        <w:tc>
          <w:tcPr>
            <w:tcW w:w="1560" w:type="dxa"/>
            <w:tcBorders>
              <w:top w:val="nil"/>
              <w:left w:val="single" w:sz="6" w:space="0" w:color="000000"/>
            </w:tcBorders>
            <w:shd w:val="clear" w:color="auto" w:fill="auto"/>
            <w:tcMar>
              <w:top w:w="0" w:type="dxa"/>
            </w:tcMar>
          </w:tcPr>
          <w:p w14:paraId="575BAF07"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82</w:t>
            </w:r>
          </w:p>
        </w:tc>
        <w:tc>
          <w:tcPr>
            <w:tcW w:w="1560" w:type="dxa"/>
            <w:tcBorders>
              <w:top w:val="nil"/>
              <w:left w:val="single" w:sz="6" w:space="0" w:color="000000"/>
            </w:tcBorders>
            <w:shd w:val="clear" w:color="auto" w:fill="auto"/>
            <w:tcMar>
              <w:top w:w="0" w:type="dxa"/>
            </w:tcMar>
          </w:tcPr>
          <w:p w14:paraId="73568897"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112</w:t>
            </w:r>
          </w:p>
        </w:tc>
        <w:tc>
          <w:tcPr>
            <w:tcW w:w="1560" w:type="dxa"/>
            <w:tcBorders>
              <w:top w:val="nil"/>
              <w:left w:val="single" w:sz="6" w:space="0" w:color="000000"/>
            </w:tcBorders>
            <w:shd w:val="clear" w:color="auto" w:fill="auto"/>
            <w:tcMar>
              <w:top w:w="0" w:type="dxa"/>
            </w:tcMar>
          </w:tcPr>
          <w:p w14:paraId="59C2FC05"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45" w:type="dxa"/>
            <w:tcBorders>
              <w:top w:val="nil"/>
              <w:left w:val="single" w:sz="6" w:space="0" w:color="000000"/>
            </w:tcBorders>
            <w:shd w:val="clear" w:color="auto" w:fill="auto"/>
            <w:tcMar>
              <w:top w:w="0" w:type="dxa"/>
              <w:right w:w="72" w:type="dxa"/>
            </w:tcMar>
          </w:tcPr>
          <w:p w14:paraId="284B2CB3"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r>
      <w:tr w:rsidR="008903C0" w14:paraId="12C3E4B9" w14:textId="77777777" w:rsidTr="008903C0">
        <w:tc>
          <w:tcPr>
            <w:tcW w:w="3225" w:type="dxa"/>
            <w:tcBorders>
              <w:top w:val="nil"/>
            </w:tcBorders>
            <w:shd w:val="clear" w:color="auto" w:fill="auto"/>
            <w:tcMar>
              <w:top w:w="0" w:type="dxa"/>
            </w:tcMar>
          </w:tcPr>
          <w:p w14:paraId="51D50780"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hex113x083.txt</w:t>
            </w:r>
          </w:p>
        </w:tc>
        <w:tc>
          <w:tcPr>
            <w:tcW w:w="1560" w:type="dxa"/>
            <w:tcBorders>
              <w:top w:val="nil"/>
              <w:left w:val="single" w:sz="6" w:space="0" w:color="000000"/>
            </w:tcBorders>
            <w:shd w:val="clear" w:color="auto" w:fill="auto"/>
            <w:tcMar>
              <w:top w:w="0" w:type="dxa"/>
            </w:tcMar>
          </w:tcPr>
          <w:p w14:paraId="748DAAF0"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79E3B989"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16</w:t>
            </w:r>
          </w:p>
        </w:tc>
        <w:tc>
          <w:tcPr>
            <w:tcW w:w="1560" w:type="dxa"/>
            <w:tcBorders>
              <w:top w:val="nil"/>
              <w:left w:val="single" w:sz="6" w:space="0" w:color="000000"/>
            </w:tcBorders>
            <w:shd w:val="clear" w:color="auto" w:fill="auto"/>
            <w:tcMar>
              <w:top w:w="0" w:type="dxa"/>
            </w:tcMar>
          </w:tcPr>
          <w:p w14:paraId="3051C2D1"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82</w:t>
            </w:r>
          </w:p>
        </w:tc>
        <w:tc>
          <w:tcPr>
            <w:tcW w:w="1545" w:type="dxa"/>
            <w:tcBorders>
              <w:top w:val="nil"/>
              <w:left w:val="single" w:sz="6" w:space="0" w:color="000000"/>
            </w:tcBorders>
            <w:shd w:val="clear" w:color="auto" w:fill="auto"/>
            <w:tcMar>
              <w:top w:w="0" w:type="dxa"/>
              <w:right w:w="72" w:type="dxa"/>
            </w:tcMar>
          </w:tcPr>
          <w:p w14:paraId="4BABA41E"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97</w:t>
            </w:r>
          </w:p>
        </w:tc>
      </w:tr>
      <w:tr w:rsidR="008903C0" w14:paraId="7CE93B12" w14:textId="77777777" w:rsidTr="008903C0">
        <w:tc>
          <w:tcPr>
            <w:tcW w:w="3225" w:type="dxa"/>
            <w:tcBorders>
              <w:top w:val="nil"/>
            </w:tcBorders>
            <w:shd w:val="clear" w:color="auto" w:fill="auto"/>
            <w:tcMar>
              <w:top w:w="0" w:type="dxa"/>
            </w:tcMar>
          </w:tcPr>
          <w:p w14:paraId="002A4E2D" w14:textId="77777777" w:rsidR="008903C0" w:rsidRDefault="008903C0" w:rsidP="008903C0">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hex113x083.txt</w:t>
            </w:r>
          </w:p>
        </w:tc>
        <w:tc>
          <w:tcPr>
            <w:tcW w:w="1560" w:type="dxa"/>
            <w:tcBorders>
              <w:top w:val="nil"/>
              <w:left w:val="single" w:sz="6" w:space="0" w:color="000000"/>
            </w:tcBorders>
            <w:shd w:val="clear" w:color="auto" w:fill="auto"/>
            <w:tcMar>
              <w:top w:w="0" w:type="dxa"/>
            </w:tcMar>
          </w:tcPr>
          <w:p w14:paraId="7205B3F7"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14</w:t>
            </w:r>
          </w:p>
        </w:tc>
        <w:tc>
          <w:tcPr>
            <w:tcW w:w="1560" w:type="dxa"/>
            <w:tcBorders>
              <w:top w:val="nil"/>
              <w:left w:val="single" w:sz="6" w:space="0" w:color="000000"/>
            </w:tcBorders>
            <w:shd w:val="clear" w:color="auto" w:fill="auto"/>
            <w:tcMar>
              <w:top w:w="0" w:type="dxa"/>
            </w:tcMar>
          </w:tcPr>
          <w:p w14:paraId="5FD5FD98"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0</w:t>
            </w:r>
          </w:p>
        </w:tc>
        <w:tc>
          <w:tcPr>
            <w:tcW w:w="1560" w:type="dxa"/>
            <w:tcBorders>
              <w:top w:val="nil"/>
              <w:left w:val="single" w:sz="6" w:space="0" w:color="000000"/>
            </w:tcBorders>
            <w:shd w:val="clear" w:color="auto" w:fill="auto"/>
            <w:tcMar>
              <w:top w:w="0" w:type="dxa"/>
            </w:tcMar>
          </w:tcPr>
          <w:p w14:paraId="2F6EA9FB"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70</w:t>
            </w:r>
          </w:p>
        </w:tc>
        <w:tc>
          <w:tcPr>
            <w:tcW w:w="1545" w:type="dxa"/>
            <w:tcBorders>
              <w:top w:val="nil"/>
              <w:left w:val="single" w:sz="6" w:space="0" w:color="000000"/>
            </w:tcBorders>
            <w:shd w:val="clear" w:color="auto" w:fill="auto"/>
            <w:tcMar>
              <w:top w:w="0" w:type="dxa"/>
              <w:right w:w="72" w:type="dxa"/>
            </w:tcMar>
          </w:tcPr>
          <w:p w14:paraId="437BBC07" w14:textId="77777777" w:rsidR="008903C0" w:rsidRDefault="008903C0" w:rsidP="008903C0">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112</w:t>
            </w:r>
          </w:p>
        </w:tc>
      </w:tr>
      <w:tr w:rsidR="005C1BA5" w14:paraId="6F1B5478" w14:textId="77777777" w:rsidTr="008903C0">
        <w:tc>
          <w:tcPr>
            <w:tcW w:w="3225" w:type="dxa"/>
            <w:tcBorders>
              <w:top w:val="nil"/>
            </w:tcBorders>
            <w:shd w:val="clear" w:color="auto" w:fill="auto"/>
            <w:tcMar>
              <w:top w:w="0" w:type="dxa"/>
            </w:tcMar>
          </w:tcPr>
          <w:p w14:paraId="1A8C1C46"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hex113x083.txt</w:t>
            </w:r>
          </w:p>
        </w:tc>
        <w:tc>
          <w:tcPr>
            <w:tcW w:w="1560" w:type="dxa"/>
            <w:tcBorders>
              <w:top w:val="nil"/>
              <w:left w:val="single" w:sz="6" w:space="0" w:color="000000"/>
            </w:tcBorders>
            <w:shd w:val="clear" w:color="auto" w:fill="auto"/>
            <w:tcMar>
              <w:top w:w="0" w:type="dxa"/>
            </w:tcMar>
          </w:tcPr>
          <w:p w14:paraId="0C25714A"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81</w:t>
            </w:r>
          </w:p>
        </w:tc>
        <w:tc>
          <w:tcPr>
            <w:tcW w:w="1560" w:type="dxa"/>
            <w:tcBorders>
              <w:top w:val="nil"/>
              <w:left w:val="single" w:sz="6" w:space="0" w:color="000000"/>
            </w:tcBorders>
            <w:shd w:val="clear" w:color="auto" w:fill="auto"/>
            <w:tcMar>
              <w:top w:w="0" w:type="dxa"/>
            </w:tcMar>
          </w:tcPr>
          <w:p w14:paraId="1377DEC8"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73</w:t>
            </w:r>
          </w:p>
        </w:tc>
        <w:tc>
          <w:tcPr>
            <w:tcW w:w="1560" w:type="dxa"/>
            <w:tcBorders>
              <w:top w:val="nil"/>
              <w:left w:val="single" w:sz="6" w:space="0" w:color="000000"/>
            </w:tcBorders>
            <w:shd w:val="clear" w:color="auto" w:fill="auto"/>
            <w:tcMar>
              <w:top w:w="0" w:type="dxa"/>
            </w:tcMar>
          </w:tcPr>
          <w:p w14:paraId="78AA494A"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w:t>
            </w:r>
          </w:p>
        </w:tc>
        <w:tc>
          <w:tcPr>
            <w:tcW w:w="1545" w:type="dxa"/>
            <w:tcBorders>
              <w:top w:val="nil"/>
              <w:left w:val="single" w:sz="6" w:space="0" w:color="000000"/>
            </w:tcBorders>
            <w:shd w:val="clear" w:color="auto" w:fill="auto"/>
            <w:tcMar>
              <w:top w:w="0" w:type="dxa"/>
              <w:right w:w="72" w:type="dxa"/>
            </w:tcMar>
          </w:tcPr>
          <w:p w14:paraId="37CA8349"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15</w:t>
            </w:r>
          </w:p>
        </w:tc>
      </w:tr>
      <w:tr w:rsidR="005C1BA5" w14:paraId="04B6DE68" w14:textId="77777777" w:rsidTr="008903C0">
        <w:tc>
          <w:tcPr>
            <w:tcW w:w="3225" w:type="dxa"/>
            <w:tcBorders>
              <w:top w:val="nil"/>
            </w:tcBorders>
            <w:shd w:val="clear" w:color="auto" w:fill="auto"/>
            <w:tcMar>
              <w:top w:w="0" w:type="dxa"/>
            </w:tcMar>
          </w:tcPr>
          <w:p w14:paraId="06846E57" w14:textId="77777777" w:rsidR="005C1BA5" w:rsidRDefault="008109AB">
            <w:pPr>
              <w:pStyle w:val="p"/>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hex113x083.txt</w:t>
            </w:r>
          </w:p>
        </w:tc>
        <w:tc>
          <w:tcPr>
            <w:tcW w:w="1560" w:type="dxa"/>
            <w:tcBorders>
              <w:top w:val="nil"/>
              <w:left w:val="single" w:sz="6" w:space="0" w:color="000000"/>
            </w:tcBorders>
            <w:shd w:val="clear" w:color="auto" w:fill="auto"/>
            <w:tcMar>
              <w:top w:w="0" w:type="dxa"/>
            </w:tcMar>
          </w:tcPr>
          <w:p w14:paraId="2189C511"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41</w:t>
            </w:r>
          </w:p>
        </w:tc>
        <w:tc>
          <w:tcPr>
            <w:tcW w:w="1560" w:type="dxa"/>
            <w:tcBorders>
              <w:top w:val="nil"/>
              <w:left w:val="single" w:sz="6" w:space="0" w:color="000000"/>
            </w:tcBorders>
            <w:shd w:val="clear" w:color="auto" w:fill="auto"/>
            <w:tcMar>
              <w:top w:w="0" w:type="dxa"/>
            </w:tcMar>
          </w:tcPr>
          <w:p w14:paraId="3D59DF43"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3</w:t>
            </w:r>
          </w:p>
        </w:tc>
        <w:tc>
          <w:tcPr>
            <w:tcW w:w="1560" w:type="dxa"/>
            <w:tcBorders>
              <w:top w:val="nil"/>
              <w:left w:val="single" w:sz="6" w:space="0" w:color="000000"/>
            </w:tcBorders>
            <w:shd w:val="clear" w:color="auto" w:fill="auto"/>
            <w:tcMar>
              <w:top w:w="0" w:type="dxa"/>
            </w:tcMar>
          </w:tcPr>
          <w:p w14:paraId="3BD6EF1F"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41</w:t>
            </w:r>
          </w:p>
        </w:tc>
        <w:tc>
          <w:tcPr>
            <w:tcW w:w="1545" w:type="dxa"/>
            <w:tcBorders>
              <w:top w:val="nil"/>
              <w:left w:val="single" w:sz="6" w:space="0" w:color="000000"/>
            </w:tcBorders>
            <w:shd w:val="clear" w:color="auto" w:fill="auto"/>
            <w:tcMar>
              <w:top w:w="0" w:type="dxa"/>
              <w:right w:w="72" w:type="dxa"/>
            </w:tcMar>
          </w:tcPr>
          <w:p w14:paraId="3FA053AD"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right"/>
              <w:rPr>
                <w:shd w:val="clear" w:color="auto" w:fill="FFFFFF"/>
              </w:rPr>
            </w:pPr>
            <w:r>
              <w:rPr>
                <w:shd w:val="clear" w:color="auto" w:fill="FFFFFF"/>
              </w:rPr>
              <w:t>109</w:t>
            </w:r>
          </w:p>
        </w:tc>
      </w:tr>
    </w:tbl>
    <w:p w14:paraId="767EE4FD" w14:textId="77777777" w:rsidR="005C1BA5" w:rsidRDefault="005C1BA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D23BA5D" w14:textId="77777777" w:rsidR="005C1BA5" w:rsidRDefault="008109AB">
      <w:pPr>
        <w:pStyle w:val="H4"/>
        <w:widowControl w:val="0"/>
        <w:spacing w:before="0"/>
        <w:rPr>
          <w:sz w:val="35"/>
          <w:shd w:val="clear" w:color="auto" w:fill="FFFFFF"/>
        </w:rPr>
      </w:pPr>
      <w:r>
        <w:rPr>
          <w:sz w:val="35"/>
          <w:shd w:val="clear" w:color="auto" w:fill="FFFFFF"/>
        </w:rPr>
        <w:t>Frequently Asked Questions</w:t>
      </w:r>
    </w:p>
    <w:p w14:paraId="5EB176BF" w14:textId="77777777" w:rsidR="00C92A0A" w:rsidRDefault="00C92A0A">
      <w:pPr>
        <w:pStyle w:val="H4"/>
        <w:widowControl w:val="0"/>
        <w:spacing w:before="0"/>
        <w:rPr>
          <w:b w:val="0"/>
          <w:color w:val="000000"/>
          <w:sz w:val="24"/>
          <w:shd w:val="clear" w:color="auto" w:fill="FFFFFF"/>
        </w:rPr>
      </w:pPr>
    </w:p>
    <w:p w14:paraId="59256C0E"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Read this section before asking for help from a lab specialist. Even if the question that you plan to ask is not precisely worded here, sometimes a close match may be good enough to help you resolve your issue. Most of these questions reference other material that you should also keep handy.</w:t>
      </w:r>
    </w:p>
    <w:p w14:paraId="0BAF39CB" w14:textId="77777777" w:rsidR="00C92A0A" w:rsidRPr="00C92A0A" w:rsidRDefault="00C92A0A" w:rsidP="00C92A0A">
      <w:pPr>
        <w:rPr>
          <w:rFonts w:eastAsia="Arial" w:hAnsi="Arial"/>
          <w:color w:val="000000"/>
          <w:shd w:val="clear" w:color="auto" w:fill="FFFFFF"/>
        </w:rPr>
      </w:pPr>
      <w:r>
        <w:rPr>
          <w:shd w:val="clear" w:color="auto" w:fill="FFFFFF"/>
        </w:rPr>
        <w:br w:type="page"/>
      </w:r>
    </w:p>
    <w:p w14:paraId="5C48D904" w14:textId="77777777" w:rsidR="005C1BA5" w:rsidRPr="00C92A0A" w:rsidRDefault="008109AB">
      <w:pPr>
        <w:pStyle w:val="H5"/>
        <w:widowControl w:val="0"/>
        <w:spacing w:before="0"/>
        <w:rPr>
          <w:b w:val="0"/>
          <w:i w:val="0"/>
          <w:color w:val="000000"/>
          <w:sz w:val="28"/>
          <w:szCs w:val="28"/>
          <w:shd w:val="clear" w:color="auto" w:fill="FFFFFF"/>
        </w:rPr>
      </w:pPr>
      <w:r w:rsidRPr="00C92A0A">
        <w:rPr>
          <w:sz w:val="28"/>
          <w:szCs w:val="28"/>
          <w:shd w:val="clear" w:color="auto" w:fill="FFFFFF"/>
        </w:rPr>
        <w:lastRenderedPageBreak/>
        <w:t>How Do I...</w:t>
      </w:r>
    </w:p>
    <w:p w14:paraId="71BA5819" w14:textId="77777777" w:rsidR="00C92A0A" w:rsidRDefault="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14D2BBA2"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How do I use this STL container / PriorityQueue / other object I've never seen before?</w:t>
      </w:r>
      <w:r>
        <w:rPr>
          <w:shd w:val="clear" w:color="auto" w:fill="FFFFFF"/>
        </w:rPr>
        <w:br/>
        <w:t xml:space="preserve">A: For a brief STL overview, visit the </w:t>
      </w:r>
      <w:r>
        <w:rPr>
          <w:color w:val="383C40"/>
          <w:shd w:val="clear" w:color="auto" w:fill="FFFFFF"/>
        </w:rPr>
        <w:t>section on STL containers</w:t>
      </w:r>
      <w:r>
        <w:rPr>
          <w:shd w:val="clear" w:color="auto" w:fill="FFFFFF"/>
        </w:rPr>
        <w:t>. For more details on the other core components of the search algorithms, read the API documentation accompanying this manual. It contains two major sections: one for the STL containers, and one for the AI-specific components. Each class has a separate page associated with it.</w:t>
      </w:r>
    </w:p>
    <w:p w14:paraId="7374F5C3"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90537B8"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Q: How can I use the </w:t>
      </w:r>
      <w:r>
        <w:rPr>
          <w:color w:val="383C40"/>
          <w:shd w:val="clear" w:color="auto" w:fill="FFFFFF"/>
        </w:rPr>
        <w:t>given-cost formula</w:t>
      </w:r>
      <w:r>
        <w:rPr>
          <w:shd w:val="clear" w:color="auto" w:fill="FFFFFF"/>
        </w:rPr>
        <w:t xml:space="preserve"> to compute the given cost of a successor node that may or may not yet exist?</w:t>
      </w:r>
      <w:r>
        <w:rPr>
          <w:shd w:val="clear" w:color="auto" w:fill="FFFFFF"/>
        </w:rPr>
        <w:br/>
        <w:t xml:space="preserve">A: First of all, do not create an entire </w:t>
      </w:r>
      <w:r>
        <w:rPr>
          <w:rFonts w:ascii="Courier New" w:eastAsia="Courier New" w:hAnsi="Courier New"/>
          <w:sz w:val="28"/>
          <w:shd w:val="clear" w:color="auto" w:fill="FFFFFF"/>
        </w:rPr>
        <w:t>PlannerNode</w:t>
      </w:r>
      <w:r>
        <w:rPr>
          <w:shd w:val="clear" w:color="auto" w:fill="FFFFFF"/>
        </w:rPr>
        <w:t xml:space="preserve"> object just to store a cost value. Second, even though you cannot directly access node attributes such as </w:t>
      </w:r>
      <w:r>
        <w:rPr>
          <w:rFonts w:ascii="Courier New" w:eastAsia="Courier New" w:hAnsi="Courier New"/>
          <w:sz w:val="28"/>
          <w:shd w:val="clear" w:color="auto" w:fill="FFFFFF"/>
        </w:rPr>
        <w:t>node-&gt;parent</w:t>
      </w:r>
      <w:r>
        <w:rPr>
          <w:shd w:val="clear" w:color="auto" w:fill="FFFFFF"/>
        </w:rPr>
        <w:t xml:space="preserve"> or </w:t>
      </w:r>
      <w:r>
        <w:rPr>
          <w:rFonts w:ascii="Courier New" w:eastAsia="Courier New" w:hAnsi="Courier New"/>
          <w:sz w:val="28"/>
          <w:shd w:val="clear" w:color="auto" w:fill="FFFFFF"/>
        </w:rPr>
        <w:t>node-&gt;tile</w:t>
      </w:r>
      <w:r>
        <w:rPr>
          <w:shd w:val="clear" w:color="auto" w:fill="FFFFFF"/>
        </w:rPr>
        <w:t xml:space="preserve">, you should be able to figure out who they </w:t>
      </w:r>
      <w:r>
        <w:rPr>
          <w:b/>
          <w:i/>
          <w:shd w:val="clear" w:color="auto" w:fill="FFFFFF"/>
        </w:rPr>
        <w:t>will</w:t>
      </w:r>
      <w:r>
        <w:rPr>
          <w:shd w:val="clear" w:color="auto" w:fill="FFFFFF"/>
        </w:rPr>
        <w:t xml:space="preserve"> be:</w:t>
      </w:r>
      <w:r>
        <w:rPr>
          <w:shd w:val="clear" w:color="auto" w:fill="FFFFFF"/>
        </w:rPr>
        <w:br/>
      </w:r>
    </w:p>
    <w:p w14:paraId="08376DAE"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You have direct access to row and column information, from which you can access </w:t>
      </w:r>
      <w:r>
        <w:rPr>
          <w:rFonts w:ascii="Courier New" w:eastAsia="Courier New" w:hAnsi="Courier New"/>
          <w:sz w:val="28"/>
          <w:shd w:val="clear" w:color="auto" w:fill="FFFFFF"/>
        </w:rPr>
        <w:t>Tile</w:t>
      </w:r>
      <w:r>
        <w:rPr>
          <w:rFonts w:ascii="Arial" w:eastAsia="Arial" w:hAnsi="Arial"/>
          <w:shd w:val="clear" w:color="auto" w:fill="FFFFFF"/>
        </w:rPr>
        <w:t xml:space="preserve"> objects.</w:t>
      </w:r>
    </w:p>
    <w:p w14:paraId="51776BE6"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For any two nodes such that the first node will be a successor of the second node, the second node should therefore become the parent of the first node.</w:t>
      </w:r>
    </w:p>
    <w:p w14:paraId="6D733F87"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79590A3C"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How would we know if our search algorithms work correctly?</w:t>
      </w:r>
      <w:r>
        <w:rPr>
          <w:shd w:val="clear" w:color="auto" w:fill="FFFFFF"/>
        </w:rPr>
        <w:br/>
        <w:t xml:space="preserve">A: Use the following checklist to determine the functionality of your algorithms. Refer to the </w:t>
      </w:r>
      <w:r>
        <w:rPr>
          <w:color w:val="383C40"/>
          <w:shd w:val="clear" w:color="auto" w:fill="FFFFFF"/>
        </w:rPr>
        <w:t>test data table</w:t>
      </w:r>
      <w:r>
        <w:rPr>
          <w:shd w:val="clear" w:color="auto" w:fill="FFFFFF"/>
        </w:rPr>
        <w:t xml:space="preserve"> for particular test cases.</w:t>
      </w:r>
      <w:r>
        <w:rPr>
          <w:shd w:val="clear" w:color="auto" w:fill="FFFFFF"/>
        </w:rPr>
        <w:br/>
      </w:r>
    </w:p>
    <w:p w14:paraId="67EAAB16"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For breadth-first search, what matters is that the solution size and the number of visited nodes match the completed example. The nodes should progress outward, as the nature of the algorithm suggests.</w:t>
      </w:r>
    </w:p>
    <w:p w14:paraId="30B25E9C"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For uniform-cost search, the given cost should also match.</w:t>
      </w:r>
    </w:p>
    <w:p w14:paraId="45E44490"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For A*, the given and final costs should match.</w:t>
      </w:r>
    </w:p>
    <w:p w14:paraId="61272380"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For all algorithms, the number of visited nodes should not differ by more than ten percent (10%).</w:t>
      </w:r>
    </w:p>
    <w:p w14:paraId="3589C183"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Don't forget to test your reset() methods by pressing the “Stop” button.</w:t>
      </w:r>
    </w:p>
    <w:p w14:paraId="00D19A88" w14:textId="77777777" w:rsidR="005C1BA5" w:rsidRDefault="008109AB" w:rsidP="00C92A0A">
      <w:pPr>
        <w:pStyle w:val="BODY"/>
        <w:widowControl w:val="0"/>
        <w:numPr>
          <w:ilvl w:val="0"/>
          <w:numId w:val="22"/>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As usual, check for memory leaks in Debug mode, and test your application's performance in Release mode: elapsed times should not differ by more than thirty percent (30%).</w:t>
      </w:r>
    </w:p>
    <w:p w14:paraId="04220204" w14:textId="77777777" w:rsidR="005C1BA5" w:rsidRDefault="005C1BA5"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7B4062F" w14:textId="77777777" w:rsidR="005C1BA5" w:rsidRPr="00C92A0A" w:rsidRDefault="008109AB" w:rsidP="00C92A0A">
      <w:pPr>
        <w:pStyle w:val="H5"/>
        <w:widowControl w:val="0"/>
        <w:spacing w:before="0"/>
        <w:rPr>
          <w:sz w:val="28"/>
          <w:szCs w:val="28"/>
          <w:shd w:val="clear" w:color="auto" w:fill="FFFFFF"/>
        </w:rPr>
      </w:pPr>
      <w:r w:rsidRPr="00C92A0A">
        <w:rPr>
          <w:sz w:val="28"/>
          <w:szCs w:val="28"/>
          <w:shd w:val="clear" w:color="auto" w:fill="FFFFFF"/>
        </w:rPr>
        <w:t>Common Errors</w:t>
      </w:r>
    </w:p>
    <w:p w14:paraId="405DF6EC" w14:textId="77777777" w:rsidR="00C92A0A" w:rsidRDefault="00C92A0A" w:rsidP="00C92A0A">
      <w:pPr>
        <w:pStyle w:val="H5"/>
        <w:widowControl w:val="0"/>
        <w:spacing w:before="0"/>
        <w:rPr>
          <w:b w:val="0"/>
          <w:i w:val="0"/>
          <w:color w:val="000000"/>
          <w:sz w:val="24"/>
          <w:shd w:val="clear" w:color="auto" w:fill="FFFFFF"/>
        </w:rPr>
      </w:pPr>
    </w:p>
    <w:p w14:paraId="6FD69EF9"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Q: Why does my search algorithm crash on a </w:t>
      </w:r>
      <w:r>
        <w:rPr>
          <w:rFonts w:ascii="Courier New" w:eastAsia="Courier New" w:hAnsi="Courier New"/>
          <w:sz w:val="28"/>
          <w:shd w:val="clear" w:color="auto" w:fill="FFFFFF"/>
        </w:rPr>
        <w:t>Tile</w:t>
      </w:r>
      <w:r>
        <w:rPr>
          <w:shd w:val="clear" w:color="auto" w:fill="FFFFFF"/>
        </w:rPr>
        <w:t xml:space="preserve"> method call?</w:t>
      </w:r>
      <w:r>
        <w:rPr>
          <w:shd w:val="clear" w:color="auto" w:fill="FFFFFF"/>
        </w:rPr>
        <w:br/>
        <w:t xml:space="preserve">A: You are most likely trying to call that method on a </w:t>
      </w:r>
      <w:r>
        <w:rPr>
          <w:rFonts w:ascii="Courier New" w:eastAsia="Courier New" w:hAnsi="Courier New"/>
          <w:sz w:val="28"/>
          <w:shd w:val="clear" w:color="auto" w:fill="FFFFFF"/>
        </w:rPr>
        <w:t>NULL</w:t>
      </w:r>
      <w:r>
        <w:rPr>
          <w:shd w:val="clear" w:color="auto" w:fill="FFFFFF"/>
        </w:rPr>
        <w:t xml:space="preserve"> pointer. The </w:t>
      </w:r>
      <w:r>
        <w:rPr>
          <w:rFonts w:ascii="Courier New" w:eastAsia="Courier New" w:hAnsi="Courier New"/>
          <w:sz w:val="28"/>
          <w:shd w:val="clear" w:color="auto" w:fill="FFFFFF"/>
        </w:rPr>
        <w:t>TileMap::getTile()</w:t>
      </w:r>
      <w:r>
        <w:rPr>
          <w:shd w:val="clear" w:color="auto" w:fill="FFFFFF"/>
        </w:rPr>
        <w:t xml:space="preserve"> method will return a </w:t>
      </w:r>
      <w:r>
        <w:rPr>
          <w:rFonts w:ascii="Courier New" w:eastAsia="Courier New" w:hAnsi="Courier New"/>
          <w:sz w:val="28"/>
          <w:shd w:val="clear" w:color="auto" w:fill="FFFFFF"/>
        </w:rPr>
        <w:t>NULL</w:t>
      </w:r>
      <w:r>
        <w:rPr>
          <w:shd w:val="clear" w:color="auto" w:fill="FFFFFF"/>
        </w:rPr>
        <w:t xml:space="preserve"> pointer if the row-column coordinate arguments are out of bounds.</w:t>
      </w:r>
    </w:p>
    <w:p w14:paraId="179DB9E2" w14:textId="77777777" w:rsidR="00C92A0A" w:rsidRPr="00C92A0A" w:rsidRDefault="00C92A0A" w:rsidP="00C92A0A">
      <w:pPr>
        <w:rPr>
          <w:rFonts w:eastAsia="Arial" w:hAnsi="Arial"/>
          <w:color w:val="000000"/>
          <w:shd w:val="clear" w:color="auto" w:fill="FFFFFF"/>
        </w:rPr>
      </w:pPr>
      <w:r>
        <w:rPr>
          <w:shd w:val="clear" w:color="auto" w:fill="FFFFFF"/>
        </w:rPr>
        <w:br w:type="page"/>
      </w:r>
    </w:p>
    <w:p w14:paraId="18F0DDA8"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lastRenderedPageBreak/>
        <w:t>Q: My search algorithm is stuck in an “infinite loop”. Why does it keep revisiting certain nodes?</w:t>
      </w:r>
      <w:r>
        <w:rPr>
          <w:shd w:val="clear" w:color="auto" w:fill="FFFFFF"/>
        </w:rPr>
        <w:br/>
        <w:t>A: Make sure you use the correct container when performing your dupe check. A dupe check requires efficient searching: use your knowledge of data structures to figure out which container fulfills this requirement. Then, step through your logic with the debugger: do not create a node if you find a duplicate.</w:t>
      </w:r>
    </w:p>
    <w:p w14:paraId="6B74459A"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69F2166"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These blasted message boxes pop up when my search algorithm finishes! What's going on?</w:t>
      </w:r>
      <w:r>
        <w:rPr>
          <w:shd w:val="clear" w:color="auto" w:fill="FFFFFF"/>
        </w:rPr>
        <w:br/>
        <w:t>A: Your search algorithm must update the container that will hold the solution path...correctly. Read the error messages; they'll clue you in on what's wrong.</w:t>
      </w:r>
    </w:p>
    <w:p w14:paraId="01D13B06"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2D1F70C"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Why doesn't my search algorithm display the red line?</w:t>
      </w:r>
      <w:r>
        <w:rPr>
          <w:shd w:val="clear" w:color="auto" w:fill="FFFFFF"/>
        </w:rPr>
        <w:br/>
        <w:t>A: One or both of the following may apply:</w:t>
      </w:r>
      <w:r>
        <w:rPr>
          <w:shd w:val="clear" w:color="auto" w:fill="FFFFFF"/>
        </w:rPr>
        <w:br/>
      </w:r>
    </w:p>
    <w:p w14:paraId="5BFF6518"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The application uses an accessor that is part of your algorithm class to draw the current path. (Read the API documentation to find out which method gives this access.) Obviously, you must update the variable that this accessor returns at each iteration.</w:t>
      </w:r>
    </w:p>
    <w:p w14:paraId="6FD6437A"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The </w:t>
      </w:r>
      <w:r>
        <w:rPr>
          <w:rFonts w:ascii="Arial" w:eastAsia="Arial" w:hAnsi="Arial"/>
          <w:color w:val="383C40"/>
          <w:shd w:val="clear" w:color="auto" w:fill="FFFFFF"/>
        </w:rPr>
        <w:t>overview</w:t>
      </w:r>
      <w:r>
        <w:rPr>
          <w:rFonts w:ascii="Arial" w:eastAsia="Arial" w:hAnsi="Arial"/>
          <w:shd w:val="clear" w:color="auto" w:fill="FFFFFF"/>
        </w:rPr>
        <w:t xml:space="preserve"> discusses how to traverse the current path. You must set the attribute that this traversal routine uses when initializing or updating each </w:t>
      </w:r>
      <w:r>
        <w:rPr>
          <w:rFonts w:ascii="Courier New" w:eastAsia="Courier New" w:hAnsi="Courier New"/>
          <w:sz w:val="28"/>
          <w:shd w:val="clear" w:color="auto" w:fill="FFFFFF"/>
        </w:rPr>
        <w:t>PlannerNode</w:t>
      </w:r>
      <w:r>
        <w:rPr>
          <w:rFonts w:ascii="Arial" w:eastAsia="Arial" w:hAnsi="Arial"/>
          <w:shd w:val="clear" w:color="auto" w:fill="FFFFFF"/>
        </w:rPr>
        <w:t xml:space="preserve"> object.</w:t>
      </w:r>
    </w:p>
    <w:p w14:paraId="09E77F88" w14:textId="77777777" w:rsidR="00C92A0A" w:rsidRDefault="00C92A0A" w:rsidP="00C92A0A">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ind w:left="547"/>
        <w:rPr>
          <w:rFonts w:ascii="Arial" w:eastAsia="Arial" w:hAnsi="Arial"/>
          <w:shd w:val="clear" w:color="auto" w:fill="FFFFFF"/>
        </w:rPr>
      </w:pPr>
    </w:p>
    <w:p w14:paraId="11144094"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When I run my search algorithm, the solution path doesn't look valid. Why?</w:t>
      </w:r>
      <w:r>
        <w:rPr>
          <w:shd w:val="clear" w:color="auto" w:fill="FFFFFF"/>
        </w:rPr>
        <w:br/>
        <w:t>A: Set up adjacent nodes to be drawn somehow (using a marker or outline) and use the “Step” button. If tiles aren't marked where they should be at each step, then your tile adjacency check may be incorrect. Otherwise, you're either not using it at all or using it incorrectly.</w:t>
      </w:r>
    </w:p>
    <w:p w14:paraId="50FE1BC5"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F7C42A3"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My search algorithm builds the correct solution path, but the red line doesn't follow those small blue circles all the way, and the output in the lower right corner indicates that the algorithm hasn't found the goal. What happened?</w:t>
      </w:r>
      <w:r>
        <w:rPr>
          <w:shd w:val="clear" w:color="auto" w:fill="FFFFFF"/>
        </w:rPr>
        <w:br/>
        <w:t>A: The code that you wrote to handle the finding of the goal is missing an important step.</w:t>
      </w:r>
    </w:p>
    <w:p w14:paraId="1D153A8A"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52737302"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Why does my search algorithm find the goal only when it is below and to the right of the start?</w:t>
      </w:r>
      <w:r>
        <w:rPr>
          <w:shd w:val="clear" w:color="auto" w:fill="FFFFFF"/>
        </w:rPr>
        <w:br/>
        <w:t xml:space="preserve">A: The start and goal row-column coordinates are initialization parameters for a reason. Do not mistake them for the tile map dimensions: get </w:t>
      </w:r>
      <w:r>
        <w:rPr>
          <w:b/>
          <w:i/>
          <w:shd w:val="clear" w:color="auto" w:fill="FFFFFF"/>
        </w:rPr>
        <w:t>that</w:t>
      </w:r>
      <w:r>
        <w:rPr>
          <w:shd w:val="clear" w:color="auto" w:fill="FFFFFF"/>
        </w:rPr>
        <w:t xml:space="preserve"> information from the tile map itself.</w:t>
      </w:r>
    </w:p>
    <w:p w14:paraId="320FFA61"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2A052F3C"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My Greedy Search algorithm outputs a valid path, but it goes the wrong way. Why?</w:t>
      </w:r>
      <w:r>
        <w:rPr>
          <w:shd w:val="clear" w:color="auto" w:fill="FFFFFF"/>
        </w:rPr>
        <w:br/>
        <w:t xml:space="preserve">A: Examine the </w:t>
      </w:r>
      <w:r>
        <w:rPr>
          <w:color w:val="383C40"/>
          <w:shd w:val="clear" w:color="auto" w:fill="FFFFFF"/>
        </w:rPr>
        <w:t>information display</w:t>
      </w:r>
      <w:r>
        <w:rPr>
          <w:shd w:val="clear" w:color="auto" w:fill="FFFFFF"/>
        </w:rPr>
        <w:t>. If the “distance from start” does not match the completed example, then your heuristic estimate (distance calculation) may be incorrect.</w:t>
      </w:r>
    </w:p>
    <w:p w14:paraId="23F1DC07"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1092BA1C"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lastRenderedPageBreak/>
        <w:t>Q: Why does my search algorithm leave plenty of open nodes all over the place?</w:t>
      </w:r>
      <w:r>
        <w:rPr>
          <w:shd w:val="clear" w:color="auto" w:fill="FFFFFF"/>
        </w:rPr>
        <w:br/>
        <w:t>A: Either your comparison function(s) may be checking the wrong cost, or your algorithm is computing the right cost incorrectly for each node.</w:t>
      </w:r>
    </w:p>
    <w:p w14:paraId="67FA752C"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0E6E113F"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Q: Why can't we use either the </w:t>
      </w:r>
      <w:r>
        <w:rPr>
          <w:rFonts w:ascii="Courier New" w:eastAsia="Courier New" w:hAnsi="Courier New"/>
          <w:sz w:val="28"/>
          <w:shd w:val="clear" w:color="auto" w:fill="FFFFFF"/>
        </w:rPr>
        <w:t>&lt;=</w:t>
      </w:r>
      <w:r>
        <w:rPr>
          <w:shd w:val="clear" w:color="auto" w:fill="FFFFFF"/>
        </w:rPr>
        <w:t xml:space="preserve"> or the </w:t>
      </w:r>
      <w:r>
        <w:rPr>
          <w:rFonts w:ascii="Courier New" w:eastAsia="Courier New" w:hAnsi="Courier New"/>
          <w:sz w:val="28"/>
          <w:shd w:val="clear" w:color="auto" w:fill="FFFFFF"/>
        </w:rPr>
        <w:t>=&gt;</w:t>
      </w:r>
      <w:r>
        <w:rPr>
          <w:shd w:val="clear" w:color="auto" w:fill="FFFFFF"/>
        </w:rPr>
        <w:t xml:space="preserve"> comparison operators when implementing the comparison functions?</w:t>
      </w:r>
      <w:r>
        <w:rPr>
          <w:shd w:val="clear" w:color="auto" w:fill="FFFFFF"/>
        </w:rPr>
        <w:br/>
        <w:t xml:space="preserve">A: When passed as an argument to STL heap operations, each comparison function must return false when comparing two “equivalent” elements. The results of not doing so range from invalid operand assertion failures to mysterious </w:t>
      </w:r>
      <w:r>
        <w:rPr>
          <w:rFonts w:ascii="Courier New" w:eastAsia="Courier New" w:hAnsi="Courier New"/>
          <w:sz w:val="28"/>
          <w:shd w:val="clear" w:color="auto" w:fill="FFFFFF"/>
        </w:rPr>
        <w:t>0xcccccccc</w:t>
      </w:r>
      <w:r>
        <w:rPr>
          <w:shd w:val="clear" w:color="auto" w:fill="FFFFFF"/>
        </w:rPr>
        <w:t xml:space="preserve"> or </w:t>
      </w:r>
      <w:r>
        <w:rPr>
          <w:rFonts w:ascii="Courier New" w:eastAsia="Courier New" w:hAnsi="Courier New"/>
          <w:sz w:val="28"/>
          <w:shd w:val="clear" w:color="auto" w:fill="FFFFFF"/>
        </w:rPr>
        <w:t>0xcdcdcdcd</w:t>
      </w:r>
      <w:r>
        <w:rPr>
          <w:shd w:val="clear" w:color="auto" w:fill="FFFFFF"/>
        </w:rPr>
        <w:t xml:space="preserve"> access violations.</w:t>
      </w:r>
    </w:p>
    <w:p w14:paraId="2F9865D2"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0486EB28" w14:textId="77777777" w:rsidR="005C1BA5" w:rsidRDefault="008109AB"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Q: Why does my A* search find a more costly path and create more nodes than it should when the heuristic weight is 2?</w:t>
      </w:r>
      <w:r>
        <w:rPr>
          <w:shd w:val="clear" w:color="auto" w:fill="FFFFFF"/>
        </w:rPr>
        <w:br/>
        <w:t>A: If you find a cheaper path from the start to the successor node, then you must update this node. However, if this node is in the open heap when you update it, you may mess up the heap's internal ordering, so you must restore this ordering.</w:t>
      </w:r>
    </w:p>
    <w:p w14:paraId="46F8040B"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3C001C6" w14:textId="77777777" w:rsidR="005C1BA5" w:rsidRDefault="008109AB" w:rsidP="00C92A0A">
      <w:pPr>
        <w:pStyle w:val="H4"/>
        <w:widowControl w:val="0"/>
        <w:spacing w:before="0"/>
        <w:rPr>
          <w:sz w:val="35"/>
          <w:shd w:val="clear" w:color="auto" w:fill="FFFFFF"/>
        </w:rPr>
      </w:pPr>
      <w:r>
        <w:rPr>
          <w:sz w:val="35"/>
          <w:shd w:val="clear" w:color="auto" w:fill="FFFFFF"/>
        </w:rPr>
        <w:t>Code Conventions</w:t>
      </w:r>
    </w:p>
    <w:p w14:paraId="6810D25B" w14:textId="77777777" w:rsidR="00C92A0A" w:rsidRDefault="00C92A0A" w:rsidP="00C92A0A">
      <w:pPr>
        <w:pStyle w:val="H4"/>
        <w:widowControl w:val="0"/>
        <w:spacing w:before="0"/>
        <w:rPr>
          <w:b w:val="0"/>
          <w:color w:val="000000"/>
          <w:sz w:val="24"/>
          <w:shd w:val="clear" w:color="auto" w:fill="FFFFFF"/>
        </w:rPr>
      </w:pPr>
    </w:p>
    <w:p w14:paraId="6862ED8F" w14:textId="77777777" w:rsidR="005C1BA5" w:rsidRDefault="004359C0"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The lab grader will enforce some/</w:t>
      </w:r>
      <w:r w:rsidR="008109AB">
        <w:rPr>
          <w:shd w:val="clear" w:color="auto" w:fill="FFFFFF"/>
        </w:rPr>
        <w:t>all of these conventions by penalizing any violations.</w:t>
      </w:r>
    </w:p>
    <w:p w14:paraId="3640747F" w14:textId="77777777" w:rsidR="00C92A0A" w:rsidRDefault="00C92A0A" w:rsidP="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61C1F50A"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Do not change the public, protected, or friend interfaces of an existing class.</w:t>
      </w:r>
    </w:p>
    <w:p w14:paraId="68E276B8"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If you absolutely have to add helper methods or variables, you must place them in private scope (not protected scope), and you must preserve const correctness.</w:t>
      </w:r>
    </w:p>
    <w:p w14:paraId="52F154DF"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If you plan to declare helper function prototypes outside a class body, choose one of these options instead:</w:t>
      </w:r>
    </w:p>
    <w:p w14:paraId="0F51DBA9"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You may define such functions in the source (.cpp) file where they are needed.</w:t>
      </w:r>
    </w:p>
    <w:p w14:paraId="5264A468"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You may declare them as private static methods.</w:t>
      </w:r>
    </w:p>
    <w:p w14:paraId="7A040497"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Do not const_cast. This implies a deficiency in the project API. File a bug report instead.</w:t>
      </w:r>
    </w:p>
    <w:p w14:paraId="07311AC2" w14:textId="77777777" w:rsidR="005C1BA5" w:rsidRDefault="008109AB" w:rsidP="00C92A0A">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Do not C-style cast in place of a const_cast.</w:t>
      </w:r>
    </w:p>
    <w:p w14:paraId="01DC285F" w14:textId="77777777" w:rsidR="005C1BA5" w:rsidRDefault="005C1BA5">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p>
    <w:p w14:paraId="76057836" w14:textId="77777777" w:rsidR="001F5425" w:rsidRDefault="001F5425" w:rsidP="001F5425">
      <w:pPr>
        <w:pStyle w:val="H4"/>
        <w:widowControl w:val="0"/>
        <w:spacing w:before="0"/>
        <w:rPr>
          <w:sz w:val="35"/>
          <w:shd w:val="clear" w:color="auto" w:fill="FFFFFF"/>
        </w:rPr>
      </w:pPr>
      <w:r>
        <w:rPr>
          <w:sz w:val="35"/>
          <w:shd w:val="clear" w:color="auto" w:fill="FFFFFF"/>
        </w:rPr>
        <w:t>Grading</w:t>
      </w:r>
    </w:p>
    <w:p w14:paraId="4AE19632" w14:textId="77777777" w:rsidR="001F5425" w:rsidRDefault="001F5425" w:rsidP="001F5425">
      <w:pPr>
        <w:pStyle w:val="H4"/>
        <w:widowControl w:val="0"/>
        <w:spacing w:before="0"/>
        <w:rPr>
          <w:b w:val="0"/>
          <w:color w:val="000000"/>
          <w:sz w:val="24"/>
          <w:shd w:val="clear" w:color="auto" w:fill="FFFFFF"/>
        </w:rPr>
      </w:pPr>
    </w:p>
    <w:p w14:paraId="4B4BE031" w14:textId="77777777" w:rsidR="001F5425" w:rsidRDefault="001F5425" w:rsidP="001F542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Your grade on the lab is calculated as follows:</w:t>
      </w:r>
    </w:p>
    <w:p w14:paraId="38E4A473" w14:textId="77777777" w:rsidR="001F5425" w:rsidRDefault="001F5425" w:rsidP="001F5425">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p>
    <w:p w14:paraId="368591CA" w14:textId="77777777" w:rsidR="001F5425" w:rsidRDefault="004359C0" w:rsidP="001F5425">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50% correctness (based on</w:t>
      </w:r>
      <w:r w:rsidR="001F5425">
        <w:rPr>
          <w:rFonts w:ascii="Arial" w:eastAsia="Arial" w:hAnsi="Arial"/>
          <w:shd w:val="clear" w:color="auto" w:fill="FFFFFF"/>
        </w:rPr>
        <w:t xml:space="preserve"> percentage of test cases passed</w:t>
      </w:r>
      <w:r>
        <w:rPr>
          <w:rFonts w:ascii="Arial" w:eastAsia="Arial" w:hAnsi="Arial"/>
          <w:shd w:val="clear" w:color="auto" w:fill="FFFFFF"/>
        </w:rPr>
        <w:t>)</w:t>
      </w:r>
    </w:p>
    <w:p w14:paraId="3D36CD32" w14:textId="77777777" w:rsidR="001F5425" w:rsidRDefault="001F5425" w:rsidP="001F5425">
      <w:pPr>
        <w:pStyle w:val="BODY"/>
        <w:widowControl w:val="0"/>
        <w:numPr>
          <w:ilvl w:val="0"/>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50% speed, according to this scale:</w:t>
      </w:r>
    </w:p>
    <w:p w14:paraId="7A6AD6B2" w14:textId="77777777" w:rsidR="001F5425" w:rsidRDefault="004359C0" w:rsidP="001F5425">
      <w:pPr>
        <w:pStyle w:val="BODY"/>
        <w:widowControl w:val="0"/>
        <w:numPr>
          <w:ilvl w:val="2"/>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Student speed</w:t>
      </w:r>
      <w:r w:rsidR="001F5425">
        <w:rPr>
          <w:rFonts w:ascii="Arial" w:eastAsia="Arial" w:hAnsi="Arial"/>
          <w:shd w:val="clear" w:color="auto" w:fill="FFFFFF"/>
        </w:rPr>
        <w:t xml:space="preserve"> </w:t>
      </w:r>
      <w:r>
        <w:rPr>
          <w:rFonts w:ascii="Arial" w:eastAsia="Arial" w:hAnsi="Arial"/>
          <w:shd w:val="clear" w:color="auto" w:fill="FFFFFF"/>
        </w:rPr>
        <w:t>is faster than FullSail’s</w:t>
      </w:r>
      <w:r w:rsidR="001F5425">
        <w:rPr>
          <w:rFonts w:ascii="Arial" w:eastAsia="Arial" w:hAnsi="Arial"/>
          <w:shd w:val="clear" w:color="auto" w:fill="FFFFFF"/>
        </w:rPr>
        <w:t xml:space="preserve">: </w:t>
      </w:r>
      <w:r>
        <w:rPr>
          <w:rFonts w:ascii="Arial" w:eastAsia="Arial" w:hAnsi="Arial"/>
          <w:shd w:val="clear" w:color="auto" w:fill="FFFFFF"/>
        </w:rPr>
        <w:t xml:space="preserve"> Speed grade is 100%, plus </w:t>
      </w:r>
      <w:r w:rsidR="001F5425">
        <w:rPr>
          <w:rFonts w:ascii="Arial" w:eastAsia="Arial" w:hAnsi="Arial"/>
          <w:shd w:val="clear" w:color="auto" w:fill="FFFFFF"/>
        </w:rPr>
        <w:t>extra credit proportional to speed gain</w:t>
      </w:r>
    </w:p>
    <w:p w14:paraId="6FBB5B34" w14:textId="77777777" w:rsidR="001F5425" w:rsidRDefault="004359C0" w:rsidP="001F5425">
      <w:pPr>
        <w:pStyle w:val="BODY"/>
        <w:widowControl w:val="0"/>
        <w:numPr>
          <w:ilvl w:val="2"/>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Student </w:t>
      </w:r>
      <w:r w:rsidR="001F5425">
        <w:rPr>
          <w:rFonts w:ascii="Arial" w:eastAsia="Arial" w:hAnsi="Arial"/>
          <w:shd w:val="clear" w:color="auto" w:fill="FFFFFF"/>
        </w:rPr>
        <w:t>speed is 100%</w:t>
      </w:r>
      <w:r>
        <w:rPr>
          <w:rFonts w:ascii="Arial" w:eastAsia="Arial" w:hAnsi="Arial"/>
          <w:shd w:val="clear" w:color="auto" w:fill="FFFFFF"/>
        </w:rPr>
        <w:t xml:space="preserve"> – 130% of FullSail’s:  Speed grade is 100%</w:t>
      </w:r>
    </w:p>
    <w:p w14:paraId="01A6D381" w14:textId="77777777" w:rsidR="004359C0" w:rsidRDefault="004359C0" w:rsidP="004359C0">
      <w:pPr>
        <w:pStyle w:val="BODY"/>
        <w:widowControl w:val="0"/>
        <w:numPr>
          <w:ilvl w:val="2"/>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Student speed is 130% – 230% of FullSail’s:  Speed grade is 100% to 0% (percentage - 130%)</w:t>
      </w:r>
    </w:p>
    <w:p w14:paraId="780CA7D8" w14:textId="77777777" w:rsidR="004359C0" w:rsidRDefault="00EF469A" w:rsidP="004359C0">
      <w:pPr>
        <w:pStyle w:val="BODY"/>
        <w:widowControl w:val="0"/>
        <w:numPr>
          <w:ilvl w:val="2"/>
          <w:numId w:val="1"/>
        </w:numPr>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 xml:space="preserve">Student </w:t>
      </w:r>
      <w:r w:rsidR="004359C0">
        <w:rPr>
          <w:rFonts w:ascii="Arial" w:eastAsia="Arial" w:hAnsi="Arial"/>
          <w:shd w:val="clear" w:color="auto" w:fill="FFFFFF"/>
        </w:rPr>
        <w:t>speed is &gt; 230% of FullSail’s:  Speed grade is 0%</w:t>
      </w:r>
    </w:p>
    <w:p w14:paraId="188FFB37" w14:textId="77777777" w:rsidR="004359C0" w:rsidRDefault="004359C0" w:rsidP="004359C0">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p>
    <w:p w14:paraId="66A521A7" w14:textId="77777777" w:rsidR="00234B65" w:rsidRDefault="00234B65" w:rsidP="004359C0">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sidRPr="00234B65">
        <w:rPr>
          <w:rFonts w:ascii="Arial" w:eastAsia="Arial" w:hAnsi="Arial"/>
          <w:shd w:val="clear" w:color="auto" w:fill="FFFFFF"/>
        </w:rPr>
        <w:t>For speed purposes, each test case is run 100 times and then averaged.</w:t>
      </w:r>
    </w:p>
    <w:p w14:paraId="6808F81B" w14:textId="77777777" w:rsidR="004359C0" w:rsidRPr="004359C0" w:rsidRDefault="004359C0" w:rsidP="004359C0">
      <w:pPr>
        <w:pStyle w:val="BODY"/>
        <w:widowControl w:val="0"/>
        <w:tabs>
          <w:tab w:val="left"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rPr>
          <w:rFonts w:ascii="Arial" w:eastAsia="Arial" w:hAnsi="Arial"/>
          <w:shd w:val="clear" w:color="auto" w:fill="FFFFFF"/>
        </w:rPr>
      </w:pPr>
      <w:r>
        <w:rPr>
          <w:rFonts w:ascii="Arial" w:eastAsia="Arial" w:hAnsi="Arial"/>
          <w:shd w:val="clear" w:color="auto" w:fill="FFFFFF"/>
        </w:rPr>
        <w:t>Memory leaks may be penalized at the discretion of the grader.</w:t>
      </w:r>
    </w:p>
    <w:p w14:paraId="3B2307FD" w14:textId="77777777" w:rsidR="001F5425" w:rsidRDefault="001F5425">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rFonts w:ascii="Arial" w:eastAsia="Arial" w:hAnsi="Arial"/>
          <w:shd w:val="clear" w:color="auto" w:fill="FFFFFF"/>
        </w:rPr>
      </w:pPr>
    </w:p>
    <w:p w14:paraId="49F64921" w14:textId="77777777" w:rsidR="005C1BA5" w:rsidRDefault="008109AB">
      <w:pPr>
        <w:pStyle w:val="H3"/>
        <w:widowControl w:val="0"/>
        <w:spacing w:before="0" w:after="0"/>
        <w:rPr>
          <w:sz w:val="56"/>
          <w:shd w:val="clear" w:color="auto" w:fill="FFFFFF"/>
        </w:rPr>
      </w:pPr>
      <w:r>
        <w:rPr>
          <w:sz w:val="56"/>
          <w:shd w:val="clear" w:color="auto" w:fill="FFFFFF"/>
        </w:rPr>
        <w:t>Deliverables</w:t>
      </w:r>
    </w:p>
    <w:p w14:paraId="08605720" w14:textId="77777777" w:rsidR="00C92A0A" w:rsidRDefault="00C92A0A">
      <w:pPr>
        <w:pStyle w:val="H3"/>
        <w:widowControl w:val="0"/>
        <w:spacing w:before="0" w:after="0"/>
        <w:rPr>
          <w:b w:val="0"/>
          <w:color w:val="000000"/>
          <w:sz w:val="24"/>
          <w:shd w:val="clear" w:color="auto" w:fill="FFFFFF"/>
        </w:rPr>
      </w:pPr>
    </w:p>
    <w:p w14:paraId="72FB1BD2" w14:textId="77777777" w:rsidR="005C1BA5" w:rsidRDefault="008109AB">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r>
        <w:rPr>
          <w:shd w:val="clear" w:color="auto" w:fill="FFFFFF"/>
        </w:rPr>
        <w:t>Students will submit the completed PathSearch project.</w:t>
      </w:r>
    </w:p>
    <w:p w14:paraId="26674625" w14:textId="77777777" w:rsidR="00C92A0A" w:rsidRDefault="00C92A0A">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shd w:val="clear" w:color="auto" w:fill="FFFFFF"/>
        </w:rPr>
      </w:pPr>
    </w:p>
    <w:p w14:paraId="62FAC0D9" w14:textId="77777777" w:rsidR="005C1BA5" w:rsidRDefault="008109AB">
      <w:pPr>
        <w:pStyle w:val="H4"/>
        <w:widowControl w:val="0"/>
        <w:spacing w:before="0"/>
        <w:rPr>
          <w:sz w:val="35"/>
          <w:shd w:val="clear" w:color="auto" w:fill="FFFFFF"/>
        </w:rPr>
      </w:pPr>
      <w:r>
        <w:rPr>
          <w:sz w:val="35"/>
          <w:shd w:val="clear" w:color="auto" w:fill="FFFFFF"/>
        </w:rPr>
        <w:t>Deliverable File(s) and Contents</w:t>
      </w:r>
    </w:p>
    <w:p w14:paraId="48C522A4" w14:textId="77777777" w:rsidR="00C92A0A" w:rsidRDefault="00C92A0A">
      <w:pPr>
        <w:pStyle w:val="H4"/>
        <w:widowControl w:val="0"/>
        <w:spacing w:before="0"/>
        <w:rPr>
          <w:b w:val="0"/>
          <w:color w:val="000000"/>
          <w:sz w:val="24"/>
          <w:shd w:val="clear" w:color="auto" w:fill="FFFFFF"/>
        </w:rPr>
      </w:pPr>
    </w:p>
    <w:p w14:paraId="4DCED74D" w14:textId="77777777" w:rsidR="005C1BA5" w:rsidRDefault="008109AB" w:rsidP="00B20801">
      <w:pPr>
        <w:pStyle w:val="p"/>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jc w:val="left"/>
        <w:rPr>
          <w:shd w:val="clear" w:color="auto" w:fill="FFFFFF"/>
        </w:rPr>
      </w:pPr>
      <w:r>
        <w:rPr>
          <w:shd w:val="clear" w:color="auto" w:fill="FFFFFF"/>
        </w:rPr>
        <w:t xml:space="preserve">You will upload a compressed (Zipped) file named </w:t>
      </w:r>
      <w:r w:rsidR="00B20801">
        <w:rPr>
          <w:rFonts w:ascii="Courier New" w:eastAsia="Courier New" w:hAnsi="Courier New"/>
          <w:shd w:val="clear" w:color="auto" w:fill="FFFFFF"/>
        </w:rPr>
        <w:t>&lt;lastName&gt;.&lt;firstName&gt;.</w:t>
      </w:r>
      <w:r>
        <w:rPr>
          <w:rFonts w:ascii="Courier New" w:eastAsia="Courier New" w:hAnsi="Courier New"/>
          <w:shd w:val="clear" w:color="auto" w:fill="FFFFFF"/>
        </w:rPr>
        <w:t>PathPlannerLab.zip</w:t>
      </w:r>
      <w:r>
        <w:rPr>
          <w:shd w:val="clear" w:color="auto" w:fill="FFFFFF"/>
        </w:rPr>
        <w:t xml:space="preserve"> which should include:</w:t>
      </w:r>
    </w:p>
    <w:p w14:paraId="13268A21" w14:textId="77777777" w:rsidR="005C1BA5" w:rsidRDefault="005C1BA5">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p>
    <w:p w14:paraId="488DCFB5" w14:textId="77777777" w:rsidR="00C92A0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PathSearch (folder)</w:t>
      </w:r>
    </w:p>
    <w:p w14:paraId="036623AE" w14:textId="77777777" w:rsidR="005B2B5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ab/>
        <w:t>\</w:t>
      </w:r>
    </w:p>
    <w:p w14:paraId="00738449" w14:textId="77777777" w:rsidR="005B2B5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ab/>
        <w:t>PathSearch.cpp</w:t>
      </w:r>
    </w:p>
    <w:p w14:paraId="6AA68F3A" w14:textId="77777777" w:rsidR="005B2B5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ab/>
        <w:t>PathSearch.h</w:t>
      </w:r>
    </w:p>
    <w:p w14:paraId="12D19272" w14:textId="77777777" w:rsidR="005B2B5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ab/>
        <w:t>PathSearch.vcxproj</w:t>
      </w:r>
    </w:p>
    <w:p w14:paraId="0CEBCD59" w14:textId="77777777" w:rsidR="005B2B5A" w:rsidRDefault="005B2B5A">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Pr>
          <w:color w:val="000000"/>
          <w:shd w:val="clear" w:color="auto" w:fill="FFFFFF"/>
        </w:rPr>
        <w:tab/>
        <w:t>PathSearch.vcxproj.filters</w:t>
      </w:r>
    </w:p>
    <w:p w14:paraId="4D319012" w14:textId="77777777" w:rsidR="003972E1" w:rsidRDefault="003972E1" w:rsidP="003972E1">
      <w:pPr>
        <w:pStyle w:val="td"/>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p>
    <w:p w14:paraId="0170D9FC" w14:textId="77777777" w:rsidR="003972E1" w:rsidRPr="009B1DD1" w:rsidRDefault="003972E1" w:rsidP="003972E1">
      <w:pPr>
        <w:pStyle w:val="td"/>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b/>
          <w:color w:val="000000"/>
          <w:shd w:val="clear" w:color="auto" w:fill="FFFFFF"/>
        </w:rPr>
      </w:pPr>
      <w:r w:rsidRPr="009B1DD1">
        <w:rPr>
          <w:b/>
          <w:color w:val="000000"/>
          <w:shd w:val="clear" w:color="auto" w:fill="FFFFFF"/>
        </w:rPr>
        <w:t xml:space="preserve">Turn in Check List: </w:t>
      </w:r>
    </w:p>
    <w:p w14:paraId="61674B0C" w14:textId="77777777" w:rsidR="003972E1" w:rsidRPr="009B1DD1" w:rsidRDefault="003972E1" w:rsidP="003972E1">
      <w:pPr>
        <w:pStyle w:val="td"/>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sidRPr="009B1DD1">
        <w:rPr>
          <w:color w:val="000000"/>
          <w:shd w:val="clear" w:color="auto" w:fill="FFFFFF"/>
        </w:rPr>
        <w:t xml:space="preserve"> </w:t>
      </w:r>
    </w:p>
    <w:p w14:paraId="52B6F588" w14:textId="77777777" w:rsidR="003972E1" w:rsidRPr="009B1DD1" w:rsidRDefault="003972E1" w:rsidP="003972E1">
      <w:pPr>
        <w:pStyle w:val="td"/>
        <w:widowControl w:val="0"/>
        <w:numPr>
          <w:ilvl w:val="0"/>
          <w:numId w:val="24"/>
        </w:num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sidRPr="009B1DD1">
        <w:rPr>
          <w:color w:val="000000"/>
          <w:shd w:val="clear" w:color="auto" w:fill="FFFFFF"/>
        </w:rPr>
        <w:t>Make sure your project compiles and runs in Release mode</w:t>
      </w:r>
      <w:r>
        <w:rPr>
          <w:color w:val="000000"/>
          <w:shd w:val="clear" w:color="auto" w:fill="FFFFFF"/>
        </w:rPr>
        <w:t xml:space="preserve"> using the double arrow button</w:t>
      </w:r>
      <w:r w:rsidRPr="009B1DD1">
        <w:rPr>
          <w:color w:val="000000"/>
          <w:shd w:val="clear" w:color="auto" w:fill="FFFFFF"/>
        </w:rPr>
        <w:t>.</w:t>
      </w:r>
      <w:r>
        <w:rPr>
          <w:color w:val="000000"/>
          <w:shd w:val="clear" w:color="auto" w:fill="FFFFFF"/>
        </w:rPr>
        <w:t xml:space="preserve"> No pop up</w:t>
      </w:r>
      <w:r w:rsidR="00D813DF">
        <w:rPr>
          <w:color w:val="000000"/>
          <w:shd w:val="clear" w:color="auto" w:fill="FFFFFF"/>
        </w:rPr>
        <w:t xml:space="preserve">s of any kind allowed </w:t>
      </w:r>
      <w:r>
        <w:rPr>
          <w:color w:val="000000"/>
          <w:shd w:val="clear" w:color="auto" w:fill="FFFFFF"/>
        </w:rPr>
        <w:t>(</w:t>
      </w:r>
      <w:r w:rsidR="00D813DF">
        <w:rPr>
          <w:color w:val="000000"/>
          <w:shd w:val="clear" w:color="auto" w:fill="FFFFFF"/>
        </w:rPr>
        <w:t>if any pop ups occur, that means there's an error in your algorithm, which must be fixed).</w:t>
      </w:r>
      <w:r>
        <w:rPr>
          <w:color w:val="000000"/>
          <w:shd w:val="clear" w:color="auto" w:fill="FFFFFF"/>
        </w:rPr>
        <w:t xml:space="preserve"> </w:t>
      </w:r>
      <w:r w:rsidRPr="009B1DD1">
        <w:rPr>
          <w:color w:val="000000"/>
          <w:shd w:val="clear" w:color="auto" w:fill="FFFFFF"/>
        </w:rPr>
        <w:t xml:space="preserve"> </w:t>
      </w:r>
    </w:p>
    <w:p w14:paraId="4FF65678" w14:textId="77777777" w:rsidR="003972E1" w:rsidRPr="009B1DD1" w:rsidRDefault="003972E1" w:rsidP="003972E1">
      <w:pPr>
        <w:pStyle w:val="td"/>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p>
    <w:p w14:paraId="3860214C" w14:textId="77777777" w:rsidR="000217F5" w:rsidRPr="00281318" w:rsidRDefault="000217F5" w:rsidP="00281318">
      <w:pPr>
        <w:pStyle w:val="td"/>
        <w:widowControl w:val="0"/>
        <w:numPr>
          <w:ilvl w:val="0"/>
          <w:numId w:val="24"/>
        </w:numPr>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t>Check your output using ALL of the test cases. Otherwise, you may miss some bugs that do not show up on the base map. If your program crashes in our grading suite because of a hidden bug (with code that receives a non-zero grade), you must fix it, resubmit, and receive late penalty charges. If you have tested all 25 cases (in Debug and Release) and get a grade of 100%, you will be guaranteed this full grade, even if our grading suite finds unforeseen errors later.</w:t>
      </w:r>
    </w:p>
    <w:p w14:paraId="5AEA2312" w14:textId="77777777" w:rsidR="00E828AC" w:rsidRPr="00E828AC" w:rsidRDefault="00E828AC" w:rsidP="00E828AC">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left="720"/>
        <w:rPr>
          <w:color w:val="000000"/>
          <w:shd w:val="clear" w:color="auto" w:fill="FFFFFF"/>
        </w:rPr>
      </w:pPr>
    </w:p>
    <w:p w14:paraId="635047CC" w14:textId="77777777" w:rsidR="003972E1" w:rsidRPr="003813C9" w:rsidRDefault="003972E1" w:rsidP="003972E1">
      <w:pPr>
        <w:pStyle w:val="td"/>
        <w:widowControl w:val="0"/>
        <w:numPr>
          <w:ilvl w:val="0"/>
          <w:numId w:val="24"/>
        </w:num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sidRPr="003813C9">
        <w:rPr>
          <w:color w:val="000000"/>
          <w:shd w:val="clear" w:color="auto" w:fill="FFFFFF"/>
        </w:rPr>
        <w:t xml:space="preserve">Zip up the </w:t>
      </w:r>
      <w:r w:rsidR="003813C9" w:rsidRPr="003813C9">
        <w:rPr>
          <w:color w:val="000000"/>
          <w:shd w:val="clear" w:color="auto" w:fill="FFFFFF"/>
        </w:rPr>
        <w:t>PathSearch folder</w:t>
      </w:r>
      <w:r w:rsidRPr="003813C9">
        <w:rPr>
          <w:color w:val="000000"/>
          <w:shd w:val="clear" w:color="auto" w:fill="FFFFFF"/>
        </w:rPr>
        <w:t xml:space="preserve"> with</w:t>
      </w:r>
      <w:r w:rsidR="00234B65">
        <w:rPr>
          <w:color w:val="000000"/>
          <w:shd w:val="clear" w:color="auto" w:fill="FFFFFF"/>
        </w:rPr>
        <w:t xml:space="preserve"> the </w:t>
      </w:r>
      <w:r w:rsidR="00281318">
        <w:rPr>
          <w:color w:val="000000"/>
          <w:shd w:val="clear" w:color="auto" w:fill="FFFFFF"/>
        </w:rPr>
        <w:t>files listed</w:t>
      </w:r>
      <w:r w:rsidR="00234B65">
        <w:rPr>
          <w:color w:val="000000"/>
          <w:shd w:val="clear" w:color="auto" w:fill="FFFFFF"/>
        </w:rPr>
        <w:t xml:space="preserve"> above</w:t>
      </w:r>
      <w:r w:rsidRPr="003813C9">
        <w:rPr>
          <w:color w:val="000000"/>
          <w:shd w:val="clear" w:color="auto" w:fill="FFFFFF"/>
        </w:rPr>
        <w:t xml:space="preserve">. When we unzip your lab zip file, it should </w:t>
      </w:r>
      <w:r w:rsidR="00234B65">
        <w:rPr>
          <w:color w:val="000000"/>
          <w:shd w:val="clear" w:color="auto" w:fill="FFFFFF"/>
        </w:rPr>
        <w:t>have this</w:t>
      </w:r>
      <w:r w:rsidRPr="003813C9">
        <w:rPr>
          <w:color w:val="000000"/>
          <w:shd w:val="clear" w:color="auto" w:fill="FFFFFF"/>
        </w:rPr>
        <w:t xml:space="preserve"> structure exactly, and not with another layer of folder in between. If you have created extra Cpp or Header files</w:t>
      </w:r>
      <w:r w:rsidR="000217F5">
        <w:rPr>
          <w:color w:val="000000"/>
          <w:shd w:val="clear" w:color="auto" w:fill="FFFFFF"/>
        </w:rPr>
        <w:t xml:space="preserve"> </w:t>
      </w:r>
      <w:r w:rsidRPr="003813C9">
        <w:rPr>
          <w:color w:val="000000"/>
          <w:shd w:val="clear" w:color="auto" w:fill="FFFFFF"/>
        </w:rPr>
        <w:t>(which are generally not necessary), they need to be alongside the existing files</w:t>
      </w:r>
      <w:r w:rsidR="003A3A64" w:rsidRPr="003813C9">
        <w:rPr>
          <w:color w:val="000000"/>
          <w:shd w:val="clear" w:color="auto" w:fill="FFFFFF"/>
        </w:rPr>
        <w:t xml:space="preserve"> within th</w:t>
      </w:r>
      <w:r w:rsidR="00234B65">
        <w:rPr>
          <w:color w:val="000000"/>
          <w:shd w:val="clear" w:color="auto" w:fill="FFFFFF"/>
        </w:rPr>
        <w:t>is</w:t>
      </w:r>
      <w:r w:rsidR="003A3A64" w:rsidRPr="003813C9">
        <w:rPr>
          <w:color w:val="000000"/>
          <w:shd w:val="clear" w:color="auto" w:fill="FFFFFF"/>
        </w:rPr>
        <w:t xml:space="preserve"> folder</w:t>
      </w:r>
      <w:r w:rsidRPr="003813C9">
        <w:rPr>
          <w:color w:val="000000"/>
          <w:shd w:val="clear" w:color="auto" w:fill="FFFFFF"/>
        </w:rPr>
        <w:t>.</w:t>
      </w:r>
    </w:p>
    <w:p w14:paraId="19DF4A48" w14:textId="77777777" w:rsidR="003972E1" w:rsidRDefault="003972E1" w:rsidP="003972E1">
      <w:pPr>
        <w:pStyle w:val="td"/>
        <w:widowControl w:val="0"/>
        <w:tabs>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clear" w:pos="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left="720"/>
        <w:rPr>
          <w:color w:val="000000"/>
          <w:shd w:val="clear" w:color="auto" w:fill="FFFFFF"/>
        </w:rPr>
      </w:pPr>
    </w:p>
    <w:p w14:paraId="26317896" w14:textId="77777777" w:rsidR="003972E1" w:rsidRDefault="003972E1" w:rsidP="003972E1">
      <w:pPr>
        <w:pStyle w:val="td"/>
        <w:widowControl w:val="0"/>
        <w:numPr>
          <w:ilvl w:val="0"/>
          <w:numId w:val="24"/>
        </w:num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sidRPr="00571AFC">
        <w:rPr>
          <w:color w:val="000000"/>
          <w:shd w:val="clear" w:color="auto" w:fill="FFFFFF"/>
        </w:rPr>
        <w:t>If you have included "vld.h" for memory leak check purposes, please remove or comment it out before turning it in. Otherwise, it will be counted as a late turn-in/resubmission, because it will not compile when we attempt to grade it. We will have to manually edit your files and regrade, and give</w:t>
      </w:r>
      <w:r w:rsidR="003A3A64" w:rsidRPr="00571AFC">
        <w:rPr>
          <w:color w:val="000000"/>
          <w:shd w:val="clear" w:color="auto" w:fill="FFFFFF"/>
        </w:rPr>
        <w:t xml:space="preserve"> a late</w:t>
      </w:r>
      <w:r w:rsidRPr="00571AFC">
        <w:rPr>
          <w:color w:val="000000"/>
          <w:shd w:val="clear" w:color="auto" w:fill="FFFFFF"/>
        </w:rPr>
        <w:t xml:space="preserve"> penalty charge.</w:t>
      </w:r>
    </w:p>
    <w:p w14:paraId="52EBD075" w14:textId="77777777" w:rsidR="00E7537C" w:rsidRDefault="00E7537C" w:rsidP="00E7537C">
      <w:pPr>
        <w:pStyle w:val="td"/>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ind w:left="720"/>
        <w:rPr>
          <w:color w:val="000000"/>
          <w:shd w:val="clear" w:color="auto" w:fill="FFFFFF"/>
        </w:rPr>
      </w:pPr>
    </w:p>
    <w:p w14:paraId="3BA8FAA9" w14:textId="77777777" w:rsidR="003972E1" w:rsidRPr="000217F5" w:rsidRDefault="00E7537C" w:rsidP="005B2B5A">
      <w:pPr>
        <w:pStyle w:val="td"/>
        <w:widowControl w:val="0"/>
        <w:numPr>
          <w:ilvl w:val="0"/>
          <w:numId w:val="24"/>
        </w:num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rPr>
          <w:color w:val="000000"/>
          <w:shd w:val="clear" w:color="auto" w:fill="FFFFFF"/>
        </w:rPr>
      </w:pPr>
      <w:r w:rsidRPr="000217F5">
        <w:rPr>
          <w:color w:val="000000"/>
          <w:shd w:val="clear" w:color="auto" w:fill="FFFFFF"/>
        </w:rPr>
        <w:t xml:space="preserve">Re-download your submission, and make sure it runs as you have expected. </w:t>
      </w:r>
    </w:p>
    <w:sectPr w:rsidR="003972E1" w:rsidRPr="000217F5" w:rsidSect="008906C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charset w:val="01"/>
    <w:family w:val="auto"/>
    <w:pitch w:val="variable"/>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A91"/>
    <w:multiLevelType w:val="multilevel"/>
    <w:tmpl w:val="240A071E"/>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144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
    <w:nsid w:val="08A71F9D"/>
    <w:multiLevelType w:val="multilevel"/>
    <w:tmpl w:val="E89C2986"/>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nsid w:val="13CA5A19"/>
    <w:multiLevelType w:val="multilevel"/>
    <w:tmpl w:val="5F466CFC"/>
    <w:lvl w:ilvl="0">
      <w:start w:val="4"/>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3"/>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144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nsid w:val="15644B13"/>
    <w:multiLevelType w:val="multilevel"/>
    <w:tmpl w:val="0C4E48FE"/>
    <w:lvl w:ilvl="0">
      <w:start w:val="1"/>
      <w:numFmt w:val="bullet"/>
      <w:suff w:val="space"/>
      <w:lvlText w:val=""/>
      <w:lvlJc w:val="left"/>
      <w:pPr>
        <w:ind w:left="547" w:hanging="187"/>
      </w:pPr>
      <w:rPr>
        <w:rFonts w:ascii="Symbol" w:hAnsi="Symbol" w:hint="default"/>
        <w:b w:val="0"/>
        <w:i w:val="0"/>
        <w:strike w:val="0"/>
        <w:color w:val="000000"/>
        <w:position w:val="0"/>
        <w:sz w:val="24"/>
        <w:u w:val="none"/>
        <w:shd w:val="clear" w:color="auto" w:fill="FFFFFF"/>
      </w:rPr>
    </w:lvl>
    <w:lvl w:ilvl="1">
      <w:start w:val="1"/>
      <w:numFmt w:val="bullet"/>
      <w:suff w:val="space"/>
      <w:lvlText w:val=""/>
      <w:lvlJc w:val="left"/>
      <w:pPr>
        <w:ind w:left="720" w:hanging="360"/>
      </w:pPr>
      <w:rPr>
        <w:rFonts w:ascii="Symbol" w:hAnsi="Symbol" w:hint="default"/>
        <w:b w:val="0"/>
        <w:i w:val="0"/>
        <w:strike w:val="0"/>
        <w:color w:val="383C40"/>
        <w:position w:val="0"/>
        <w:sz w:val="24"/>
        <w:u w:val="none"/>
        <w:shd w:val="clear" w:color="auto" w:fill="FFFFFF"/>
      </w:rPr>
    </w:lvl>
    <w:lvl w:ilvl="2">
      <w:start w:val="1"/>
      <w:numFmt w:val="bullet"/>
      <w:suff w:val="space"/>
      <w:lvlText w:val=""/>
      <w:lvlJc w:val="left"/>
      <w:pPr>
        <w:ind w:left="1080" w:hanging="360"/>
      </w:pPr>
      <w:rPr>
        <w:rFonts w:ascii="Symbol" w:eastAsia="Symbol" w:hAnsi="Symbol" w:hint="default"/>
        <w:b w:val="0"/>
        <w:i w:val="0"/>
        <w:strike w:val="0"/>
        <w:color w:val="383C40"/>
        <w:position w:val="0"/>
        <w:sz w:val="24"/>
        <w:u w:val="none"/>
        <w:shd w:val="clear" w:color="auto" w:fill="FFFFFF"/>
      </w:rPr>
    </w:lvl>
    <w:lvl w:ilvl="3">
      <w:start w:val="1"/>
      <w:numFmt w:val="bullet"/>
      <w:suff w:val="space"/>
      <w:lvlText w:val=""/>
      <w:lvlJc w:val="left"/>
      <w:pPr>
        <w:ind w:left="1440" w:hanging="360"/>
      </w:pPr>
      <w:rPr>
        <w:rFonts w:ascii="Symbol" w:eastAsia="Symbol" w:hAnsi="Symbol" w:hint="default"/>
        <w:b w:val="0"/>
        <w:i w:val="0"/>
        <w:strike w:val="0"/>
        <w:color w:val="383C40"/>
        <w:position w:val="0"/>
        <w:sz w:val="24"/>
        <w:u w:val="none"/>
        <w:shd w:val="clear" w:color="auto" w:fill="FFFFFF"/>
      </w:rPr>
    </w:lvl>
    <w:lvl w:ilvl="4">
      <w:start w:val="1"/>
      <w:numFmt w:val="bullet"/>
      <w:lvlText w:val=""/>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hint="default"/>
      </w:rPr>
    </w:lvl>
    <w:lvl w:ilvl="6">
      <w:start w:val="1"/>
      <w:numFmt w:val="bullet"/>
      <w:lvlText w:val=""/>
      <w:lvlJc w:val="left"/>
      <w:pPr>
        <w:tabs>
          <w:tab w:val="num" w:pos="2520"/>
        </w:tabs>
        <w:ind w:left="2520" w:hanging="360"/>
      </w:pPr>
      <w:rPr>
        <w:rFonts w:hint="default"/>
      </w:rPr>
    </w:lvl>
    <w:lvl w:ilvl="7">
      <w:start w:val="1"/>
      <w:numFmt w:val="bullet"/>
      <w:lvlText w:val=""/>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hint="default"/>
      </w:rPr>
    </w:lvl>
  </w:abstractNum>
  <w:abstractNum w:abstractNumId="4">
    <w:nsid w:val="19C25038"/>
    <w:multiLevelType w:val="multilevel"/>
    <w:tmpl w:val="510ED874"/>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1"/>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nsid w:val="1E9E3B0B"/>
    <w:multiLevelType w:val="multilevel"/>
    <w:tmpl w:val="C43854D0"/>
    <w:lvl w:ilvl="0">
      <w:start w:val="4"/>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2"/>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144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nsid w:val="1F07139F"/>
    <w:multiLevelType w:val="multilevel"/>
    <w:tmpl w:val="E0BAFEF2"/>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1"/>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nsid w:val="23B17EED"/>
    <w:multiLevelType w:val="multilevel"/>
    <w:tmpl w:val="3006E240"/>
    <w:lvl w:ilvl="0">
      <w:start w:val="4"/>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nsid w:val="247E2C8E"/>
    <w:multiLevelType w:val="multilevel"/>
    <w:tmpl w:val="FAF8A5F8"/>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2"/>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144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9">
    <w:nsid w:val="25D62C21"/>
    <w:multiLevelType w:val="multilevel"/>
    <w:tmpl w:val="2DCC316E"/>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1"/>
      <w:numFmt w:val="decimal"/>
      <w:suff w:val="space"/>
      <w:lvlText w:val="%2."/>
      <w:lvlJc w:val="left"/>
      <w:pPr>
        <w:ind w:left="1170" w:hanging="360"/>
      </w:pPr>
      <w:rPr>
        <w:rFonts w:ascii="Arial" w:eastAsia="Arial" w:hAnsi="Arial" w:hint="default"/>
        <w:b w:val="0"/>
        <w:i w:val="0"/>
        <w:strike w:val="0"/>
        <w:color w:val="000000"/>
        <w:position w:val="0"/>
        <w:sz w:val="24"/>
        <w:u w:val="none"/>
        <w:shd w:val="clear" w:color="auto" w:fill="FFFFFF"/>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nsid w:val="2C016DFF"/>
    <w:multiLevelType w:val="singleLevel"/>
    <w:tmpl w:val="212ABDF6"/>
    <w:lvl w:ilvl="0">
      <w:start w:val="1"/>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abstractNum>
  <w:abstractNum w:abstractNumId="11">
    <w:nsid w:val="2CE04CAA"/>
    <w:multiLevelType w:val="hybridMultilevel"/>
    <w:tmpl w:val="B23C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0E3A3D"/>
    <w:multiLevelType w:val="singleLevel"/>
    <w:tmpl w:val="E1CA82EE"/>
    <w:lvl w:ilvl="0">
      <w:start w:val="1"/>
      <w:numFmt w:val="decimal"/>
      <w:suff w:val="space"/>
      <w:lvlText w:val="%1."/>
      <w:lvlJc w:val="left"/>
      <w:pPr>
        <w:ind w:left="540" w:hanging="360"/>
      </w:pPr>
      <w:rPr>
        <w:rFonts w:ascii="Arial" w:eastAsia="Arial" w:hAnsi="Arial" w:hint="default"/>
        <w:b w:val="0"/>
        <w:i w:val="0"/>
        <w:strike w:val="0"/>
        <w:color w:val="000000"/>
        <w:position w:val="0"/>
        <w:sz w:val="24"/>
        <w:u w:val="none"/>
        <w:shd w:val="clear" w:color="auto" w:fill="FFFFFF"/>
      </w:rPr>
    </w:lvl>
  </w:abstractNum>
  <w:abstractNum w:abstractNumId="13">
    <w:nsid w:val="30530AA9"/>
    <w:multiLevelType w:val="multilevel"/>
    <w:tmpl w:val="61FEA0E6"/>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nsid w:val="312F2133"/>
    <w:multiLevelType w:val="multilevel"/>
    <w:tmpl w:val="96E44E7C"/>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1"/>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5">
    <w:nsid w:val="3AC84ACF"/>
    <w:multiLevelType w:val="multilevel"/>
    <w:tmpl w:val="67222420"/>
    <w:lvl w:ilvl="0">
      <w:start w:val="4"/>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1"/>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6">
    <w:nsid w:val="3B531D0A"/>
    <w:multiLevelType w:val="multilevel"/>
    <w:tmpl w:val="5DFE4CF2"/>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270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7">
    <w:nsid w:val="3EEF1A2F"/>
    <w:multiLevelType w:val="singleLevel"/>
    <w:tmpl w:val="5C408C00"/>
    <w:lvl w:ilvl="0">
      <w:start w:val="1"/>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abstractNum>
  <w:abstractNum w:abstractNumId="18">
    <w:nsid w:val="400C454E"/>
    <w:multiLevelType w:val="singleLevel"/>
    <w:tmpl w:val="2F820D5E"/>
    <w:lvl w:ilvl="0">
      <w:start w:val="1"/>
      <w:numFmt w:val="decimal"/>
      <w:suff w:val="space"/>
      <w:lvlText w:val="%1."/>
      <w:lvlJc w:val="left"/>
      <w:pPr>
        <w:ind w:left="634" w:hanging="274"/>
      </w:pPr>
      <w:rPr>
        <w:rFonts w:ascii="Arial" w:eastAsia="Arial" w:hAnsi="Arial" w:hint="default"/>
        <w:b w:val="0"/>
        <w:i w:val="0"/>
        <w:strike w:val="0"/>
        <w:color w:val="000000"/>
        <w:position w:val="0"/>
        <w:sz w:val="24"/>
        <w:u w:val="none"/>
        <w:shd w:val="clear" w:color="auto" w:fill="FFFFFF"/>
      </w:rPr>
    </w:lvl>
  </w:abstractNum>
  <w:abstractNum w:abstractNumId="19">
    <w:nsid w:val="46933620"/>
    <w:multiLevelType w:val="singleLevel"/>
    <w:tmpl w:val="368C2324"/>
    <w:lvl w:ilvl="0">
      <w:start w:val="1"/>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abstractNum>
  <w:abstractNum w:abstractNumId="20">
    <w:nsid w:val="51C5383A"/>
    <w:multiLevelType w:val="multilevel"/>
    <w:tmpl w:val="7E5621A0"/>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3"/>
      <w:numFmt w:val="decimal"/>
      <w:suff w:val="space"/>
      <w:lvlText w:val="%3."/>
      <w:lvlJc w:val="left"/>
      <w:pPr>
        <w:ind w:left="1080" w:hanging="360"/>
      </w:pPr>
      <w:rPr>
        <w:rFonts w:ascii="Arial" w:eastAsia="Arial" w:hAnsi="Arial" w:hint="default"/>
        <w:b w:val="0"/>
        <w:i w:val="0"/>
        <w:strike w:val="0"/>
        <w:color w:val="000000"/>
        <w:position w:val="0"/>
        <w:sz w:val="24"/>
        <w:u w:val="none"/>
        <w:shd w:val="clear" w:color="auto" w:fill="FFFFFF"/>
      </w:rPr>
    </w:lvl>
    <w:lvl w:ilvl="3">
      <w:start w:val="1"/>
      <w:numFmt w:val="decimal"/>
      <w:suff w:val="space"/>
      <w:lvlText w:val="%4."/>
      <w:lvlJc w:val="left"/>
      <w:pPr>
        <w:ind w:left="1440" w:hanging="360"/>
      </w:pPr>
      <w:rPr>
        <w:rFonts w:ascii="Arial" w:eastAsia="Arial" w:hAnsi="Arial" w:hint="default"/>
        <w:b w:val="0"/>
        <w:i w:val="0"/>
        <w:strike w:val="0"/>
        <w:color w:val="000000"/>
        <w:position w:val="0"/>
        <w:sz w:val="24"/>
        <w:u w:val="none"/>
        <w:shd w:val="clear" w:color="auto" w:fill="FFFFFF"/>
      </w:r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1">
    <w:nsid w:val="55DA4864"/>
    <w:multiLevelType w:val="multilevel"/>
    <w:tmpl w:val="CD9C7AB2"/>
    <w:lvl w:ilvl="0">
      <w:start w:val="1"/>
      <w:numFmt w:val="bullet"/>
      <w:suff w:val="space"/>
      <w:lvlText w:val=""/>
      <w:lvlJc w:val="left"/>
      <w:pPr>
        <w:ind w:left="360" w:hanging="360"/>
      </w:pPr>
      <w:rPr>
        <w:rFonts w:ascii="Symbol" w:eastAsia="Symbol" w:hAnsi="Symbol" w:hint="default"/>
        <w:b w:val="0"/>
        <w:i w:val="0"/>
        <w:strike w:val="0"/>
        <w:color w:val="383C40"/>
        <w:position w:val="0"/>
        <w:sz w:val="24"/>
        <w:u w:val="none"/>
        <w:shd w:val="clear" w:color="auto" w:fill="FFFFFF"/>
      </w:rPr>
    </w:lvl>
    <w:lvl w:ilvl="1">
      <w:start w:val="1"/>
      <w:numFmt w:val="bullet"/>
      <w:lvlText w:val=""/>
      <w:lvlJc w:val="left"/>
      <w:pPr>
        <w:tabs>
          <w:tab w:val="num" w:pos="720"/>
        </w:tabs>
        <w:ind w:left="720" w:hanging="360"/>
      </w:pPr>
    </w:lvl>
    <w:lvl w:ilvl="2">
      <w:start w:val="1"/>
      <w:numFmt w:val="bullet"/>
      <w:suff w:val="space"/>
      <w:lvlText w:val=""/>
      <w:lvlJc w:val="left"/>
      <w:pPr>
        <w:ind w:left="1080" w:hanging="360"/>
      </w:pPr>
      <w:rPr>
        <w:rFonts w:ascii="Symbol" w:eastAsia="Symbol" w:hAnsi="Symbol" w:hint="default"/>
        <w:b w:val="0"/>
        <w:i w:val="0"/>
        <w:strike w:val="0"/>
        <w:color w:val="000000"/>
        <w:position w:val="0"/>
        <w:sz w:val="24"/>
        <w:u w:val="none"/>
        <w:shd w:val="clear" w:color="auto" w:fill="FFFFFF"/>
      </w:rPr>
    </w:lvl>
    <w:lvl w:ilvl="3">
      <w:start w:val="1"/>
      <w:numFmt w:val="bullet"/>
      <w:lvlText w:val=""/>
      <w:lvlJc w:val="left"/>
      <w:pPr>
        <w:tabs>
          <w:tab w:val="num" w:pos="1440"/>
        </w:tabs>
        <w:ind w:left="1440" w:hanging="360"/>
      </w:pPr>
    </w:lvl>
    <w:lvl w:ilvl="4">
      <w:start w:val="1"/>
      <w:numFmt w:val="bullet"/>
      <w:lvlText w:val=""/>
      <w:lvlJc w:val="left"/>
      <w:pPr>
        <w:tabs>
          <w:tab w:val="num" w:pos="1800"/>
        </w:tabs>
        <w:ind w:left="1800" w:hanging="360"/>
      </w:pPr>
    </w:lvl>
    <w:lvl w:ilvl="5">
      <w:start w:val="1"/>
      <w:numFmt w:val="bullet"/>
      <w:lvlText w:val=""/>
      <w:lvlJc w:val="left"/>
      <w:pPr>
        <w:tabs>
          <w:tab w:val="num" w:pos="2160"/>
        </w:tabs>
        <w:ind w:left="2160" w:hanging="360"/>
      </w:pPr>
    </w:lvl>
    <w:lvl w:ilvl="6">
      <w:start w:val="1"/>
      <w:numFmt w:val="bullet"/>
      <w:lvlText w:val=""/>
      <w:lvlJc w:val="left"/>
      <w:pPr>
        <w:tabs>
          <w:tab w:val="num" w:pos="2520"/>
        </w:tabs>
        <w:ind w:left="2520" w:hanging="360"/>
      </w:pPr>
    </w:lvl>
    <w:lvl w:ilvl="7">
      <w:start w:val="1"/>
      <w:numFmt w:val="bullet"/>
      <w:lvlText w:val=""/>
      <w:lvlJc w:val="left"/>
      <w:pPr>
        <w:tabs>
          <w:tab w:val="num" w:pos="2880"/>
        </w:tabs>
        <w:ind w:left="2880" w:hanging="360"/>
      </w:pPr>
    </w:lvl>
    <w:lvl w:ilvl="8">
      <w:start w:val="1"/>
      <w:numFmt w:val="bullet"/>
      <w:lvlText w:val=""/>
      <w:lvlJc w:val="left"/>
      <w:pPr>
        <w:tabs>
          <w:tab w:val="num" w:pos="3240"/>
        </w:tabs>
        <w:ind w:left="3240" w:hanging="360"/>
      </w:pPr>
    </w:lvl>
  </w:abstractNum>
  <w:abstractNum w:abstractNumId="22">
    <w:nsid w:val="6C4619DA"/>
    <w:multiLevelType w:val="multilevel"/>
    <w:tmpl w:val="D85A797E"/>
    <w:lvl w:ilvl="0">
      <w:start w:val="5"/>
      <w:numFmt w:val="decimal"/>
      <w:suff w:val="space"/>
      <w:lvlText w:val="%1."/>
      <w:lvlJc w:val="left"/>
      <w:pPr>
        <w:ind w:left="360" w:hanging="360"/>
      </w:pPr>
      <w:rPr>
        <w:rFonts w:ascii="Arial" w:eastAsia="Arial" w:hAnsi="Arial" w:hint="default"/>
        <w:b w:val="0"/>
        <w:i w:val="0"/>
        <w:strike w:val="0"/>
        <w:color w:val="000000"/>
        <w:position w:val="0"/>
        <w:sz w:val="24"/>
        <w:u w:val="none"/>
        <w:shd w:val="clear" w:color="auto" w:fill="FFFFFF"/>
      </w:rPr>
    </w:lvl>
    <w:lvl w:ilvl="1">
      <w:start w:val="3"/>
      <w:numFmt w:val="decimal"/>
      <w:suff w:val="space"/>
      <w:lvlText w:val="%2."/>
      <w:lvlJc w:val="left"/>
      <w:pPr>
        <w:ind w:left="720" w:hanging="360"/>
      </w:pPr>
      <w:rPr>
        <w:rFonts w:ascii="Arial" w:eastAsia="Arial" w:hAnsi="Arial" w:hint="default"/>
        <w:b w:val="0"/>
        <w:i w:val="0"/>
        <w:strike w:val="0"/>
        <w:color w:val="000000"/>
        <w:position w:val="0"/>
        <w:sz w:val="24"/>
        <w:u w:val="none"/>
        <w:shd w:val="clear" w:color="auto" w:fill="FFFFFF"/>
      </w:rPr>
    </w:lvl>
    <w:lvl w:ilvl="2">
      <w:start w:val="1"/>
      <w:numFmt w:val="decimal"/>
      <w:suff w:val="space"/>
      <w:lvlText w:val="%3."/>
      <w:lvlJc w:val="left"/>
      <w:pPr>
        <w:ind w:left="1890" w:hanging="360"/>
      </w:pPr>
      <w:rPr>
        <w:rFonts w:ascii="Arial" w:eastAsia="Arial" w:hAnsi="Arial" w:hint="default"/>
        <w:b w:val="0"/>
        <w:i w:val="0"/>
        <w:strike w:val="0"/>
        <w:color w:val="000000"/>
        <w:position w:val="0"/>
        <w:sz w:val="24"/>
        <w:u w:val="none"/>
        <w:shd w:val="clear" w:color="auto" w:fill="FFFFFF"/>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abstractNumId w:val="3"/>
  </w:num>
  <w:num w:numId="2">
    <w:abstractNumId w:val="21"/>
  </w:num>
  <w:num w:numId="3">
    <w:abstractNumId w:val="12"/>
  </w:num>
  <w:num w:numId="4">
    <w:abstractNumId w:val="9"/>
  </w:num>
  <w:num w:numId="5">
    <w:abstractNumId w:val="22"/>
  </w:num>
  <w:num w:numId="6">
    <w:abstractNumId w:val="16"/>
  </w:num>
  <w:num w:numId="7">
    <w:abstractNumId w:val="14"/>
  </w:num>
  <w:num w:numId="8">
    <w:abstractNumId w:val="10"/>
  </w:num>
  <w:num w:numId="9">
    <w:abstractNumId w:val="4"/>
  </w:num>
  <w:num w:numId="10">
    <w:abstractNumId w:val="13"/>
  </w:num>
  <w:num w:numId="11">
    <w:abstractNumId w:val="0"/>
  </w:num>
  <w:num w:numId="12">
    <w:abstractNumId w:val="19"/>
  </w:num>
  <w:num w:numId="13">
    <w:abstractNumId w:val="15"/>
  </w:num>
  <w:num w:numId="14">
    <w:abstractNumId w:val="7"/>
  </w:num>
  <w:num w:numId="15">
    <w:abstractNumId w:val="5"/>
  </w:num>
  <w:num w:numId="16">
    <w:abstractNumId w:val="2"/>
  </w:num>
  <w:num w:numId="17">
    <w:abstractNumId w:val="17"/>
  </w:num>
  <w:num w:numId="18">
    <w:abstractNumId w:val="6"/>
  </w:num>
  <w:num w:numId="19">
    <w:abstractNumId w:val="1"/>
  </w:num>
  <w:num w:numId="20">
    <w:abstractNumId w:val="8"/>
  </w:num>
  <w:num w:numId="21">
    <w:abstractNumId w:val="20"/>
  </w:num>
  <w:num w:numId="22">
    <w:abstractNumId w:val="18"/>
  </w:num>
  <w:num w:numId="23">
    <w:abstractNumId w:val="21"/>
    <w:lvlOverride w:ilvl="0">
      <w:lvl w:ilvl="0">
        <w:start w:val="1"/>
        <w:numFmt w:val="bullet"/>
        <w:suff w:val="space"/>
        <w:lvlText w:val=""/>
        <w:lvlJc w:val="left"/>
        <w:pPr>
          <w:ind w:left="360" w:hanging="360"/>
        </w:pPr>
        <w:rPr>
          <w:rFonts w:ascii="Symbol" w:eastAsia="Symbol" w:hAnsi="Symbol" w:hint="default"/>
          <w:b w:val="0"/>
          <w:i w:val="0"/>
          <w:strike w:val="0"/>
          <w:color w:val="383C40"/>
          <w:position w:val="0"/>
          <w:sz w:val="24"/>
          <w:u w:val="none"/>
        </w:rPr>
      </w:lvl>
    </w:lvlOverride>
    <w:lvlOverride w:ilvl="1">
      <w:lvl w:ilvl="1">
        <w:start w:val="1"/>
        <w:numFmt w:val="bullet"/>
        <w:lvlText w:val=""/>
        <w:lvlJc w:val="left"/>
        <w:pPr>
          <w:tabs>
            <w:tab w:val="num" w:pos="720"/>
          </w:tabs>
          <w:ind w:left="720" w:hanging="360"/>
        </w:pPr>
        <w:rPr>
          <w:rFonts w:hint="default"/>
        </w:rPr>
      </w:lvl>
    </w:lvlOverride>
    <w:lvlOverride w:ilvl="2">
      <w:lvl w:ilvl="2">
        <w:start w:val="1"/>
        <w:numFmt w:val="bullet"/>
        <w:suff w:val="space"/>
        <w:lvlText w:val=""/>
        <w:lvlJc w:val="left"/>
        <w:pPr>
          <w:ind w:left="1080" w:hanging="360"/>
        </w:pPr>
        <w:rPr>
          <w:rFonts w:ascii="Symbol" w:hAnsi="Symbol" w:hint="default"/>
          <w:b w:val="0"/>
          <w:i w:val="0"/>
          <w:strike w:val="0"/>
          <w:color w:val="000000"/>
          <w:position w:val="0"/>
          <w:sz w:val="24"/>
          <w:u w:val="none"/>
        </w:rPr>
      </w:lvl>
    </w:lvlOverride>
    <w:lvlOverride w:ilvl="3">
      <w:lvl w:ilvl="3">
        <w:start w:val="1"/>
        <w:numFmt w:val="bullet"/>
        <w:lvlText w:val="■"/>
        <w:lvlJc w:val="left"/>
        <w:pPr>
          <w:tabs>
            <w:tab w:val="num" w:pos="1440"/>
          </w:tabs>
          <w:ind w:left="1440" w:hanging="360"/>
        </w:pPr>
        <w:rPr>
          <w:rFonts w:ascii="Times New Roman" w:hAnsi="Times New Roman" w:cs="Times New Roman" w:hint="default"/>
        </w:rPr>
      </w:lvl>
    </w:lvlOverride>
    <w:lvlOverride w:ilvl="4">
      <w:lvl w:ilvl="4">
        <w:start w:val="1"/>
        <w:numFmt w:val="bullet"/>
        <w:lvlText w:val=""/>
        <w:lvlJc w:val="left"/>
        <w:pPr>
          <w:tabs>
            <w:tab w:val="num" w:pos="1800"/>
          </w:tabs>
          <w:ind w:left="1800" w:hanging="360"/>
        </w:pPr>
        <w:rPr>
          <w:rFonts w:hint="default"/>
        </w:rPr>
      </w:lvl>
    </w:lvlOverride>
    <w:lvlOverride w:ilvl="5">
      <w:lvl w:ilvl="5">
        <w:start w:val="1"/>
        <w:numFmt w:val="bullet"/>
        <w:lvlText w:val=""/>
        <w:lvlJc w:val="left"/>
        <w:pPr>
          <w:tabs>
            <w:tab w:val="num" w:pos="2160"/>
          </w:tabs>
          <w:ind w:left="2160" w:hanging="360"/>
        </w:pPr>
        <w:rPr>
          <w:rFonts w:hint="default"/>
        </w:rPr>
      </w:lvl>
    </w:lvlOverride>
    <w:lvlOverride w:ilvl="6">
      <w:lvl w:ilvl="6">
        <w:start w:val="1"/>
        <w:numFmt w:val="bullet"/>
        <w:lvlText w:val=""/>
        <w:lvlJc w:val="left"/>
        <w:pPr>
          <w:tabs>
            <w:tab w:val="num" w:pos="2520"/>
          </w:tabs>
          <w:ind w:left="2520" w:hanging="360"/>
        </w:pPr>
        <w:rPr>
          <w:rFonts w:hint="default"/>
        </w:rPr>
      </w:lvl>
    </w:lvlOverride>
    <w:lvlOverride w:ilvl="7">
      <w:lvl w:ilvl="7">
        <w:start w:val="1"/>
        <w:numFmt w:val="bullet"/>
        <w:lvlText w:val=""/>
        <w:lvlJc w:val="left"/>
        <w:pPr>
          <w:tabs>
            <w:tab w:val="num" w:pos="2880"/>
          </w:tabs>
          <w:ind w:left="2880" w:hanging="360"/>
        </w:pPr>
        <w:rPr>
          <w:rFonts w:hint="default"/>
        </w:rPr>
      </w:lvl>
    </w:lvlOverride>
    <w:lvlOverride w:ilvl="8">
      <w:lvl w:ilvl="8">
        <w:start w:val="1"/>
        <w:numFmt w:val="bullet"/>
        <w:lvlText w:val=""/>
        <w:lvlJc w:val="left"/>
        <w:pPr>
          <w:tabs>
            <w:tab w:val="num" w:pos="3240"/>
          </w:tabs>
          <w:ind w:left="3240" w:hanging="360"/>
        </w:pPr>
        <w:rPr>
          <w:rFonts w:hint="default"/>
        </w:rPr>
      </w:lvl>
    </w:lvlOverride>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0"/>
  <w:characterSpacingControl w:val="doNotCompress"/>
  <w:compat>
    <w:noExtraLineSpacing/>
    <w:compatSetting w:name="compatibilityMode" w:uri="http://schemas.microsoft.com/office/word" w:val="12"/>
  </w:compat>
  <w:rsids>
    <w:rsidRoot w:val="005C1BA5"/>
    <w:rsid w:val="000217F5"/>
    <w:rsid w:val="00037DD2"/>
    <w:rsid w:val="00052353"/>
    <w:rsid w:val="00101142"/>
    <w:rsid w:val="001C6CF7"/>
    <w:rsid w:val="001D3C51"/>
    <w:rsid w:val="001F5425"/>
    <w:rsid w:val="00234B65"/>
    <w:rsid w:val="002539C5"/>
    <w:rsid w:val="00281318"/>
    <w:rsid w:val="002F46DB"/>
    <w:rsid w:val="0037024B"/>
    <w:rsid w:val="003813C9"/>
    <w:rsid w:val="003972E1"/>
    <w:rsid w:val="003A3A64"/>
    <w:rsid w:val="003C279C"/>
    <w:rsid w:val="004359C0"/>
    <w:rsid w:val="0045101F"/>
    <w:rsid w:val="004815F5"/>
    <w:rsid w:val="00520ED4"/>
    <w:rsid w:val="00571AFC"/>
    <w:rsid w:val="00575BAB"/>
    <w:rsid w:val="00593A2F"/>
    <w:rsid w:val="005A1723"/>
    <w:rsid w:val="005B2B5A"/>
    <w:rsid w:val="005B5F84"/>
    <w:rsid w:val="005C1BA5"/>
    <w:rsid w:val="00677647"/>
    <w:rsid w:val="006933EA"/>
    <w:rsid w:val="006B0329"/>
    <w:rsid w:val="006B0676"/>
    <w:rsid w:val="007925B1"/>
    <w:rsid w:val="007B448E"/>
    <w:rsid w:val="007F51A1"/>
    <w:rsid w:val="008109AB"/>
    <w:rsid w:val="00841C73"/>
    <w:rsid w:val="008636B1"/>
    <w:rsid w:val="00877EBD"/>
    <w:rsid w:val="008903C0"/>
    <w:rsid w:val="008906CD"/>
    <w:rsid w:val="008B5ABD"/>
    <w:rsid w:val="00A34F58"/>
    <w:rsid w:val="00A617C3"/>
    <w:rsid w:val="00A66D10"/>
    <w:rsid w:val="00A912FA"/>
    <w:rsid w:val="00A961C2"/>
    <w:rsid w:val="00AC760F"/>
    <w:rsid w:val="00B20801"/>
    <w:rsid w:val="00BD6375"/>
    <w:rsid w:val="00C92A0A"/>
    <w:rsid w:val="00D813DF"/>
    <w:rsid w:val="00DC2636"/>
    <w:rsid w:val="00E7537C"/>
    <w:rsid w:val="00E828AC"/>
    <w:rsid w:val="00EF469A"/>
    <w:rsid w:val="00F313A2"/>
    <w:rsid w:val="00F83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2A1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Times New Roman" w:cs="Times New Roman"/>
        <w:sz w:val="24"/>
        <w:lang w:val="en-US" w:eastAsia="en-US" w:bidi="ar-SA"/>
      </w:rPr>
    </w:rPrDefault>
    <w:pPrDefault>
      <w:pPr>
        <w:spacing w:after="160" w:line="259" w:lineRule="auto"/>
      </w:pPr>
    </w:pPrDefault>
  </w:docDefaults>
  <w:latentStyles w:defLockedState="0" w:defUIPriority="0" w:defSemiHidden="0" w:defUnhideWhenUsed="0" w:defQFormat="0" w:count="2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atentStyles>
  <w:style w:type="paragraph" w:default="1" w:styleId="Normal">
    <w:name w:val="Normal"/>
    <w:qFormat/>
    <w:rsid w:val="008906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qFormat/>
    <w:rsid w:val="008906CD"/>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after="0" w:line="240" w:lineRule="auto"/>
    </w:pPr>
    <w:rPr>
      <w:rFonts w:eastAsia="Arial" w:hAnsi="Arial"/>
    </w:rPr>
  </w:style>
  <w:style w:type="paragraph" w:customStyle="1" w:styleId="BODY">
    <w:name w:val="BODY"/>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 New Roman" w:eastAsia="Time New Roman" w:hAnsi="Time New Roman"/>
      <w:color w:val="000000"/>
    </w:rPr>
  </w:style>
  <w:style w:type="paragraph" w:customStyle="1" w:styleId="H1">
    <w:name w:val="H1"/>
    <w:basedOn w:val="BODY"/>
    <w:qFormat/>
    <w:rsid w:val="008906CD"/>
    <w:pPr>
      <w:spacing w:before="160" w:after="320"/>
    </w:pPr>
    <w:rPr>
      <w:rFonts w:ascii="Arial" w:eastAsia="Arial" w:hAnsi="Arial"/>
      <w:b/>
      <w:color w:val="004586"/>
      <w:sz w:val="48"/>
    </w:rPr>
  </w:style>
  <w:style w:type="paragraph" w:customStyle="1" w:styleId="p">
    <w:name w:val="p"/>
    <w:basedOn w:val="BODY"/>
    <w:qFormat/>
    <w:rsid w:val="008906CD"/>
    <w:pPr>
      <w:tabs>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jc w:val="both"/>
    </w:pPr>
    <w:rPr>
      <w:rFonts w:ascii="Arial" w:eastAsia="Arial" w:hAnsi="Arial"/>
    </w:rPr>
  </w:style>
  <w:style w:type="paragraph" w:customStyle="1" w:styleId="spanresourceType">
    <w:name w:val="span.resourceType"/>
    <w:basedOn w:val="p"/>
    <w:qFormat/>
    <w:rsid w:val="008906CD"/>
    <w:pPr>
      <w:jc w:val="left"/>
    </w:pPr>
    <w:rPr>
      <w:i/>
      <w:color w:val="auto"/>
    </w:rPr>
  </w:style>
  <w:style w:type="paragraph" w:customStyle="1" w:styleId="spanresourceDetail">
    <w:name w:val="span.resourceDetail"/>
    <w:basedOn w:val="p"/>
    <w:qFormat/>
    <w:rsid w:val="008906CD"/>
    <w:pPr>
      <w:ind w:left="75"/>
      <w:jc w:val="left"/>
    </w:pPr>
    <w:rPr>
      <w:i/>
      <w:color w:val="auto"/>
    </w:rPr>
  </w:style>
  <w:style w:type="paragraph" w:customStyle="1" w:styleId="presourceDescription">
    <w:name w:val="p.resourceDescription"/>
    <w:basedOn w:val="p"/>
    <w:qFormat/>
    <w:rsid w:val="008906CD"/>
    <w:pPr>
      <w:spacing w:after="375"/>
      <w:ind w:left="75"/>
      <w:jc w:val="left"/>
    </w:pPr>
    <w:rPr>
      <w:color w:val="auto"/>
    </w:rPr>
  </w:style>
  <w:style w:type="paragraph" w:customStyle="1" w:styleId="dd">
    <w:name w:val="dd"/>
    <w:basedOn w:val="p"/>
    <w:qFormat/>
    <w:rsid w:val="008906CD"/>
    <w:pPr>
      <w:spacing w:after="225"/>
      <w:ind w:left="150"/>
      <w:jc w:val="left"/>
    </w:pPr>
    <w:rPr>
      <w:color w:val="auto"/>
    </w:rPr>
  </w:style>
  <w:style w:type="paragraph" w:customStyle="1" w:styleId="spantitle">
    <w:name w:val="span.title"/>
    <w:basedOn w:val="p"/>
    <w:qFormat/>
    <w:rsid w:val="008906CD"/>
    <w:pPr>
      <w:jc w:val="left"/>
    </w:pPr>
    <w:rPr>
      <w:b/>
      <w:color w:val="auto"/>
    </w:rPr>
  </w:style>
  <w:style w:type="paragraph" w:customStyle="1" w:styleId="spanday">
    <w:name w:val="span.day"/>
    <w:basedOn w:val="p"/>
    <w:qFormat/>
    <w:rsid w:val="008906CD"/>
    <w:pPr>
      <w:jc w:val="center"/>
    </w:pPr>
    <w:rPr>
      <w:color w:val="auto"/>
    </w:rPr>
  </w:style>
  <w:style w:type="paragraph" w:customStyle="1" w:styleId="activityRenderer">
    <w:name w:val=".activityRenderer"/>
    <w:basedOn w:val="p"/>
    <w:qFormat/>
    <w:rsid w:val="008906CD"/>
    <w:pPr>
      <w:spacing w:before="75" w:after="75"/>
      <w:jc w:val="left"/>
    </w:pPr>
    <w:rPr>
      <w:color w:val="auto"/>
    </w:rPr>
  </w:style>
  <w:style w:type="paragraph" w:customStyle="1" w:styleId="selectablea">
    <w:name w:val=".selectable a"/>
    <w:basedOn w:val="p"/>
    <w:qFormat/>
    <w:rsid w:val="008906CD"/>
    <w:pPr>
      <w:jc w:val="left"/>
    </w:pPr>
    <w:rPr>
      <w:color w:val="auto"/>
    </w:rPr>
  </w:style>
  <w:style w:type="paragraph" w:customStyle="1" w:styleId="selectableahover">
    <w:name w:val=".selectable a:hover"/>
    <w:basedOn w:val="p"/>
    <w:qFormat/>
    <w:rsid w:val="008906CD"/>
    <w:pPr>
      <w:widowControl w:val="0"/>
      <w:jc w:val="left"/>
    </w:pPr>
    <w:rPr>
      <w:color w:val="auto"/>
    </w:rPr>
  </w:style>
  <w:style w:type="paragraph" w:customStyle="1" w:styleId="selectableavisited">
    <w:name w:val=".selectable a:visited"/>
    <w:basedOn w:val="p"/>
    <w:qFormat/>
    <w:rsid w:val="008906CD"/>
    <w:pPr>
      <w:jc w:val="left"/>
    </w:pPr>
    <w:rPr>
      <w:color w:val="807055"/>
    </w:rPr>
  </w:style>
  <w:style w:type="paragraph" w:customStyle="1" w:styleId="clear">
    <w:name w:val=".clear"/>
    <w:basedOn w:val="p"/>
    <w:qFormat/>
    <w:rsid w:val="008906CD"/>
    <w:pPr>
      <w:jc w:val="left"/>
    </w:pPr>
    <w:rPr>
      <w:color w:val="auto"/>
    </w:rPr>
  </w:style>
  <w:style w:type="paragraph" w:customStyle="1" w:styleId="divresourcea">
    <w:name w:val="div.resource a"/>
    <w:basedOn w:val="p"/>
    <w:qFormat/>
    <w:rsid w:val="008906CD"/>
    <w:pPr>
      <w:jc w:val="left"/>
    </w:pPr>
    <w:rPr>
      <w:color w:val="auto"/>
      <w:u w:val="single"/>
    </w:rPr>
  </w:style>
  <w:style w:type="paragraph" w:customStyle="1" w:styleId="dt">
    <w:name w:val="dt"/>
    <w:basedOn w:val="p"/>
    <w:qFormat/>
    <w:rsid w:val="008906CD"/>
    <w:pPr>
      <w:jc w:val="left"/>
    </w:pPr>
    <w:rPr>
      <w:b/>
      <w:color w:val="auto"/>
    </w:rPr>
  </w:style>
  <w:style w:type="paragraph" w:customStyle="1" w:styleId="H4">
    <w:name w:val="H4"/>
    <w:basedOn w:val="BODY"/>
    <w:qFormat/>
    <w:rsid w:val="008906CD"/>
    <w:pPr>
      <w:spacing w:before="73"/>
    </w:pPr>
    <w:rPr>
      <w:rFonts w:ascii="Arial" w:eastAsia="Arial" w:hAnsi="Arial"/>
      <w:b/>
      <w:color w:val="004586"/>
      <w:sz w:val="22"/>
    </w:rPr>
  </w:style>
  <w:style w:type="paragraph" w:customStyle="1" w:styleId="H3">
    <w:name w:val="H3"/>
    <w:basedOn w:val="BODY"/>
    <w:qFormat/>
    <w:rsid w:val="008906CD"/>
    <w:pPr>
      <w:spacing w:before="93" w:after="186"/>
    </w:pPr>
    <w:rPr>
      <w:rFonts w:ascii="Arial" w:eastAsia="Arial" w:hAnsi="Arial"/>
      <w:b/>
      <w:color w:val="004586"/>
      <w:sz w:val="28"/>
    </w:rPr>
  </w:style>
  <w:style w:type="paragraph" w:customStyle="1" w:styleId="H5">
    <w:name w:val="H5"/>
    <w:basedOn w:val="BODY"/>
    <w:qFormat/>
    <w:rsid w:val="008906CD"/>
    <w:pPr>
      <w:spacing w:before="60"/>
    </w:pPr>
    <w:rPr>
      <w:rFonts w:ascii="Arial" w:eastAsia="Arial" w:hAnsi="Arial"/>
      <w:b/>
      <w:i/>
      <w:color w:val="004586"/>
      <w:sz w:val="18"/>
    </w:rPr>
  </w:style>
  <w:style w:type="paragraph" w:customStyle="1" w:styleId="td">
    <w:name w:val="td"/>
    <w:basedOn w:val="BODY"/>
    <w:qFormat/>
    <w:rsid w:val="008906CD"/>
    <w:pPr>
      <w:tabs>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pPr>
    <w:rPr>
      <w:rFonts w:ascii="Arial" w:eastAsia="Arial" w:hAnsi="Arial"/>
      <w:color w:val="auto"/>
    </w:rPr>
  </w:style>
  <w:style w:type="paragraph" w:customStyle="1" w:styleId="H6">
    <w:name w:val="H6"/>
    <w:basedOn w:val="BODY"/>
    <w:qFormat/>
    <w:rsid w:val="008906CD"/>
    <w:pPr>
      <w:spacing w:before="46"/>
    </w:pPr>
    <w:rPr>
      <w:rFonts w:ascii="Arial" w:eastAsia="Arial" w:hAnsi="Arial"/>
      <w:color w:val="004586"/>
      <w:sz w:val="14"/>
      <w:u w:val="single"/>
    </w:rPr>
  </w:style>
  <w:style w:type="paragraph" w:customStyle="1" w:styleId="table">
    <w:name w:val="table"/>
    <w:basedOn w:val="BODY"/>
    <w:qFormat/>
    <w:rsid w:val="008906CD"/>
    <w:pPr>
      <w:tabs>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pPr>
    <w:rPr>
      <w:rFonts w:ascii="Arial" w:eastAsia="Arial" w:hAnsi="Arial"/>
      <w:color w:val="auto"/>
    </w:rPr>
  </w:style>
  <w:style w:type="paragraph" w:customStyle="1" w:styleId="H2">
    <w:name w:val="H2"/>
    <w:basedOn w:val="BODY"/>
    <w:qFormat/>
    <w:rsid w:val="008906CD"/>
    <w:pPr>
      <w:spacing w:before="120" w:after="240"/>
    </w:pPr>
    <w:rPr>
      <w:rFonts w:ascii="Arial" w:eastAsia="Arial" w:hAnsi="Arial"/>
      <w:b/>
      <w:color w:val="004586"/>
      <w:sz w:val="36"/>
    </w:rPr>
  </w:style>
  <w:style w:type="paragraph" w:customStyle="1" w:styleId="BLOCKQUOTE">
    <w:name w:val="BLOCKQUOTE"/>
    <w:basedOn w:val="BODY"/>
    <w:qFormat/>
    <w:rsid w:val="008906CD"/>
    <w:pPr>
      <w:widowControl w:val="0"/>
      <w:ind w:left="720" w:right="720"/>
    </w:pPr>
    <w:rPr>
      <w:rFonts w:ascii="Arial" w:eastAsia="Arial" w:hAnsi="Arial"/>
    </w:rPr>
  </w:style>
  <w:style w:type="paragraph" w:customStyle="1" w:styleId="thead">
    <w:name w:val="thead"/>
    <w:basedOn w:val="BODY"/>
    <w:qFormat/>
    <w:rsid w:val="008906CD"/>
    <w:pPr>
      <w:tabs>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pPr>
    <w:rPr>
      <w:color w:val="auto"/>
      <w:shd w:val="clear" w:color="auto" w:fill="EEEEEE"/>
    </w:rPr>
  </w:style>
  <w:style w:type="character" w:customStyle="1" w:styleId="A">
    <w:name w:val="A"/>
    <w:qFormat/>
    <w:rsid w:val="008906CD"/>
    <w:rPr>
      <w:strike w:val="0"/>
      <w:color w:val="383C40"/>
    </w:rPr>
  </w:style>
  <w:style w:type="character" w:customStyle="1" w:styleId="B">
    <w:name w:val="B"/>
    <w:qFormat/>
    <w:rsid w:val="008906CD"/>
    <w:rPr>
      <w:b/>
    </w:rPr>
  </w:style>
  <w:style w:type="paragraph" w:customStyle="1" w:styleId="tdsymbol">
    <w:name w:val="td.symbol"/>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jc w:val="center"/>
    </w:pPr>
  </w:style>
  <w:style w:type="paragraph" w:customStyle="1" w:styleId="tdtext">
    <w:name w:val="td.text"/>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jc w:val="both"/>
    </w:pPr>
  </w:style>
  <w:style w:type="character" w:customStyle="1" w:styleId="CODE">
    <w:name w:val="CODE"/>
    <w:qFormat/>
    <w:rsid w:val="008906CD"/>
    <w:rPr>
      <w:rFonts w:ascii="Courier New" w:eastAsia="Courier New" w:hAnsi="Courier New"/>
    </w:rPr>
  </w:style>
  <w:style w:type="character" w:customStyle="1" w:styleId="U">
    <w:name w:val="U"/>
    <w:qFormat/>
    <w:rsid w:val="008906CD"/>
    <w:rPr>
      <w:u w:val="single"/>
    </w:rPr>
  </w:style>
  <w:style w:type="character" w:customStyle="1" w:styleId="I">
    <w:name w:val="I"/>
    <w:qFormat/>
    <w:rsid w:val="008906CD"/>
    <w:rPr>
      <w:i/>
    </w:rPr>
  </w:style>
  <w:style w:type="character" w:customStyle="1" w:styleId="KBD">
    <w:name w:val="KBD"/>
    <w:qFormat/>
    <w:rsid w:val="008906CD"/>
    <w:rPr>
      <w:rFonts w:ascii="Courier New" w:eastAsia="Courier New" w:hAnsi="Courier New"/>
    </w:rPr>
  </w:style>
  <w:style w:type="paragraph" w:customStyle="1" w:styleId="TH">
    <w:name w:val="TH"/>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jc w:val="center"/>
    </w:pPr>
    <w:rPr>
      <w:b/>
    </w:rPr>
  </w:style>
  <w:style w:type="paragraph" w:customStyle="1" w:styleId="PRE">
    <w:name w:val="PRE"/>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Courier New" w:eastAsia="Courier New" w:hAnsi="Courier New"/>
      <w:color w:val="000000"/>
    </w:rPr>
  </w:style>
  <w:style w:type="paragraph" w:styleId="Caption">
    <w:name w:val="caption"/>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jc w:val="center"/>
    </w:pPr>
  </w:style>
  <w:style w:type="character" w:customStyle="1" w:styleId="DEL">
    <w:name w:val="DEL"/>
    <w:qFormat/>
    <w:rsid w:val="008906CD"/>
    <w:rPr>
      <w:strike/>
    </w:rPr>
  </w:style>
  <w:style w:type="character" w:customStyle="1" w:styleId="EM">
    <w:name w:val="EM"/>
    <w:qFormat/>
    <w:rsid w:val="008906CD"/>
    <w:rPr>
      <w:i/>
    </w:rPr>
  </w:style>
  <w:style w:type="character" w:customStyle="1" w:styleId="INS">
    <w:name w:val="INS"/>
    <w:qFormat/>
    <w:rsid w:val="008906CD"/>
    <w:rPr>
      <w:u w:val="single"/>
    </w:rPr>
  </w:style>
  <w:style w:type="character" w:customStyle="1" w:styleId="MARK">
    <w:name w:val="MARK"/>
    <w:qFormat/>
    <w:rsid w:val="008906CD"/>
    <w:rPr>
      <w:shd w:val="clear" w:color="auto" w:fill="FFFF00"/>
    </w:rPr>
  </w:style>
  <w:style w:type="character" w:customStyle="1" w:styleId="S">
    <w:name w:val="S"/>
    <w:qFormat/>
    <w:rsid w:val="008906CD"/>
    <w:rPr>
      <w:strike/>
    </w:rPr>
  </w:style>
  <w:style w:type="character" w:customStyle="1" w:styleId="SAMP">
    <w:name w:val="SAMP"/>
    <w:qFormat/>
    <w:rsid w:val="008906CD"/>
    <w:rPr>
      <w:rFonts w:ascii="Courier New" w:eastAsia="Courier New" w:hAnsi="Courier New"/>
    </w:rPr>
  </w:style>
  <w:style w:type="character" w:customStyle="1" w:styleId="STRIKE">
    <w:name w:val="STRIKE"/>
    <w:qFormat/>
    <w:rsid w:val="008906CD"/>
    <w:rPr>
      <w:strike/>
    </w:rPr>
  </w:style>
  <w:style w:type="character" w:styleId="Strong">
    <w:name w:val="Strong"/>
    <w:qFormat/>
    <w:rsid w:val="008906CD"/>
    <w:rPr>
      <w:b/>
    </w:rPr>
  </w:style>
  <w:style w:type="character" w:customStyle="1" w:styleId="TT">
    <w:name w:val="TT"/>
    <w:qFormat/>
    <w:rsid w:val="008906CD"/>
    <w:rPr>
      <w:rFonts w:ascii="Courier New" w:eastAsia="Courier New" w:hAnsi="Courier New"/>
    </w:rPr>
  </w:style>
  <w:style w:type="paragraph" w:customStyle="1" w:styleId="wrapper">
    <w:name w:val="#wrapper"/>
    <w:basedOn w:val="Normal0"/>
    <w:qFormat/>
    <w:rsid w:val="008906CD"/>
    <w:pPr>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 w:val="left" w:pos="0"/>
        <w:tab w:val="left" w:pos="0"/>
        <w:tab w:val="left" w:pos="0"/>
        <w:tab w:val="left" w:pos="0"/>
        <w:tab w:val="left" w:pos="0"/>
        <w:tab w:val="left" w:pos="0"/>
        <w:tab w:val="left" w:pos="0"/>
        <w:tab w:val="left" w:pos="0"/>
        <w:tab w:val="left" w:pos="0"/>
        <w:tab w:val="left" w:pos="0"/>
        <w:tab w:val="left" w:pos="0"/>
        <w:tab w:val="left" w:pos="0"/>
        <w:tab w:val="left" w:pos="0"/>
        <w:tab w:val="left" w:pos="0"/>
      </w:tabs>
    </w:pPr>
    <w:rPr>
      <w:shd w:val="clear" w:color="auto" w:fill="FFFFFF"/>
    </w:rPr>
  </w:style>
  <w:style w:type="table" w:customStyle="1" w:styleId="PlainTable2">
    <w:name w:val="Plain Table 2"/>
    <w:basedOn w:val="TableNormal"/>
    <w:rsid w:val="00877EB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A66D1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A66D1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hyperlink" Target="1.htm"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5D9A7-D323-9046-9278-CEEFDD0B8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36</Pages>
  <Words>6591</Words>
  <Characters>37574</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44077</CharactersWithSpaces>
  <SharedDoc>false</SharedDoc>
  <HyperlinkBase>C:\Users\Ed\Source\Repos\Current\Lab Projects\Project - Base\02 - Path Planner\Docs\</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c:creator>
  <cp:lastModifiedBy>Ed Younskevicius</cp:lastModifiedBy>
  <cp:revision>18</cp:revision>
  <cp:lastPrinted>2014-12-01T21:30:00Z</cp:lastPrinted>
  <dcterms:created xsi:type="dcterms:W3CDTF">2014-09-04T00:42:00Z</dcterms:created>
  <dcterms:modified xsi:type="dcterms:W3CDTF">2015-05-31T18:07:00Z</dcterms:modified>
</cp:coreProperties>
</file>