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F8B" w:rsidRPr="00D564E3" w:rsidRDefault="00634F8B" w:rsidP="00634F8B">
      <w:pPr>
        <w:pStyle w:val="ListParagraph"/>
        <w:numPr>
          <w:ilvl w:val="0"/>
          <w:numId w:val="1"/>
        </w:numPr>
      </w:pPr>
      <w:r w:rsidRPr="00D564E3">
        <w:t>https://www.datasciencecentral.com/automated-grading-systems-how-ai-is-revolutionizing-exam-evaluation/</w:t>
      </w:r>
    </w:p>
    <w:p w:rsidR="00634F8B" w:rsidRPr="00D564E3" w:rsidRDefault="00634F8B" w:rsidP="00634F8B">
      <w:pPr>
        <w:pStyle w:val="ListParagraph"/>
        <w:numPr>
          <w:ilvl w:val="0"/>
          <w:numId w:val="1"/>
        </w:numPr>
      </w:pPr>
      <w:r w:rsidRPr="00D564E3">
        <w:t>https://www.edsurge.com/news/2023-06-14-can-ai-help-teachers-with-grading</w:t>
      </w:r>
    </w:p>
    <w:p w:rsidR="00634F8B" w:rsidRPr="00D564E3" w:rsidRDefault="00634F8B" w:rsidP="00634F8B">
      <w:pPr>
        <w:pStyle w:val="ListParagraph"/>
        <w:numPr>
          <w:ilvl w:val="0"/>
          <w:numId w:val="1"/>
        </w:numPr>
      </w:pPr>
      <w:r w:rsidRPr="00D564E3">
        <w:t>https://www.princetonreview.com/ai-education/how-ai-is-reshaping-grading#:~:text=Artificial%20intelligence%20(AI)%20technology%20is,systems%20can%20decipher%20written%20responses.</w:t>
      </w:r>
    </w:p>
    <w:p w:rsidR="00634F8B" w:rsidRDefault="005565E9" w:rsidP="00634F8B">
      <w:pPr>
        <w:pStyle w:val="ListParagraph"/>
        <w:numPr>
          <w:ilvl w:val="0"/>
          <w:numId w:val="1"/>
        </w:numPr>
      </w:pPr>
      <w:hyperlink r:id="rId5" w:history="1">
        <w:r w:rsidRPr="00A3273E">
          <w:rPr>
            <w:rStyle w:val="Hyperlink"/>
          </w:rPr>
          <w:t>https://medium.com/@smartpaper/top-6-examples-of-artificial-intelligence-in-education-the-future-of-grading-9a95c7ba1ff8</w:t>
        </w:r>
      </w:hyperlink>
    </w:p>
    <w:p w:rsidR="00634F8B" w:rsidRPr="00D564E3" w:rsidRDefault="005565E9" w:rsidP="00B824ED">
      <w:pPr>
        <w:pStyle w:val="ListParagraph"/>
        <w:numPr>
          <w:ilvl w:val="0"/>
          <w:numId w:val="1"/>
        </w:numPr>
      </w:pPr>
      <w:r w:rsidRPr="005565E9">
        <w:t>https://scholar.google.ru/scholar?hl=en&amp;as_sdt=0%2C5&amp;as_vis=1&amp;q=ai+education+grading+supervised+semi-supervised+unsupervised+learning&amp;btnG=</w:t>
      </w:r>
    </w:p>
    <w:p w:rsidR="00E55CDB" w:rsidRPr="00D564E3" w:rsidRDefault="00E55CDB" w:rsidP="00E55CDB">
      <w:r w:rsidRPr="00D564E3">
        <w:t>I think the contents of the site of the first URL are all useful data for the AI project.</w:t>
      </w:r>
    </w:p>
    <w:p w:rsidR="00E55CDB" w:rsidRPr="00D564E3" w:rsidRDefault="00E55CDB" w:rsidP="00E55CDB">
      <w:r w:rsidRPr="00D564E3">
        <w:t>I will extract the most important part from the contents</w:t>
      </w:r>
      <w:r w:rsidR="00B824ED">
        <w:t xml:space="preserve"> into </w:t>
      </w:r>
      <w:proofErr w:type="gramStart"/>
      <w:r w:rsidR="00B824ED">
        <w:t>2</w:t>
      </w:r>
      <w:r w:rsidR="00B824ED" w:rsidRPr="00B824ED">
        <w:rPr>
          <w:vertAlign w:val="superscript"/>
        </w:rPr>
        <w:t>nd</w:t>
      </w:r>
      <w:r w:rsidR="00B824ED">
        <w:t xml:space="preserve">  page</w:t>
      </w:r>
      <w:proofErr w:type="gramEnd"/>
      <w:r w:rsidRPr="00D564E3">
        <w:t>.</w:t>
      </w:r>
    </w:p>
    <w:p w:rsidR="00634F8B" w:rsidRPr="00D564E3" w:rsidRDefault="00E55CDB" w:rsidP="00E55CDB">
      <w:r w:rsidRPr="00D564E3">
        <w:t>I think the 4 titles from the picture should be the partial topics of the AI project, not super</w:t>
      </w:r>
      <w:r w:rsidR="00634F8B" w:rsidRPr="00D564E3">
        <w:t>vised and unsupervised learning.</w:t>
      </w:r>
    </w:p>
    <w:p w:rsidR="00634F8B" w:rsidRDefault="00634F8B" w:rsidP="00E55CDB">
      <w:r w:rsidRPr="00D564E3">
        <w:t>The descriptions of the titles show the necessities of them.</w:t>
      </w:r>
    </w:p>
    <w:p w:rsidR="005565E9" w:rsidRDefault="00B824ED" w:rsidP="00E55CDB">
      <w:pPr>
        <w:rPr>
          <w:vertAlign w:val="superscript"/>
        </w:rPr>
      </w:pPr>
      <w:r>
        <w:t>The papers for this project are in the 5</w:t>
      </w:r>
      <w:r>
        <w:rPr>
          <w:vertAlign w:val="superscript"/>
        </w:rPr>
        <w:t>th</w:t>
      </w:r>
      <w:r w:rsidRPr="00B824ED">
        <w:t xml:space="preserve"> </w:t>
      </w:r>
      <w:r>
        <w:t>URL</w:t>
      </w:r>
      <w:r>
        <w:t>.</w:t>
      </w:r>
    </w:p>
    <w:p w:rsidR="00B824ED" w:rsidRPr="00B824ED" w:rsidRDefault="00B824ED" w:rsidP="00E55CDB">
      <w:r>
        <w:t>The following is my opinion about the structure of the project.</w:t>
      </w:r>
    </w:p>
    <w:p w:rsidR="00634F8B" w:rsidRPr="00D564E3" w:rsidRDefault="00634F8B" w:rsidP="00E55CDB">
      <w:pPr>
        <w:rPr>
          <w:sz w:val="24"/>
          <w:highlight w:val="yellow"/>
        </w:rPr>
      </w:pPr>
      <w:r w:rsidRPr="00D564E3">
        <w:rPr>
          <w:sz w:val="24"/>
          <w:highlight w:val="yellow"/>
        </w:rPr>
        <w:t xml:space="preserve">The main Topic: AI </w:t>
      </w:r>
      <w:r w:rsidR="00D564E3" w:rsidRPr="00D564E3">
        <w:rPr>
          <w:sz w:val="24"/>
          <w:highlight w:val="yellow"/>
        </w:rPr>
        <w:t xml:space="preserve">automated </w:t>
      </w:r>
      <w:r w:rsidRPr="00D564E3">
        <w:rPr>
          <w:sz w:val="24"/>
          <w:highlight w:val="yellow"/>
        </w:rPr>
        <w:t>grading and assessment system</w:t>
      </w:r>
    </w:p>
    <w:p w:rsidR="00D564E3" w:rsidRPr="00D564E3" w:rsidRDefault="00D564E3" w:rsidP="00E55CDB">
      <w:pPr>
        <w:rPr>
          <w:sz w:val="24"/>
          <w:highlight w:val="yellow"/>
        </w:rPr>
      </w:pPr>
      <w:r w:rsidRPr="00D564E3">
        <w:rPr>
          <w:sz w:val="24"/>
          <w:highlight w:val="yellow"/>
        </w:rPr>
        <w:t>Partial topics:</w:t>
      </w:r>
    </w:p>
    <w:p w:rsidR="00634F8B" w:rsidRPr="00D564E3" w:rsidRDefault="00634F8B" w:rsidP="00634F8B">
      <w:pPr>
        <w:pStyle w:val="ListParagraph"/>
        <w:numPr>
          <w:ilvl w:val="0"/>
          <w:numId w:val="2"/>
        </w:numPr>
        <w:rPr>
          <w:sz w:val="24"/>
          <w:highlight w:val="yellow"/>
        </w:rPr>
      </w:pPr>
      <w:r w:rsidRPr="00D564E3">
        <w:rPr>
          <w:sz w:val="24"/>
          <w:highlight w:val="yellow"/>
        </w:rPr>
        <w:t>Natural Language Processing(NLP)</w:t>
      </w:r>
    </w:p>
    <w:p w:rsidR="00634F8B" w:rsidRPr="00D564E3" w:rsidRDefault="00634F8B" w:rsidP="00634F8B">
      <w:pPr>
        <w:pStyle w:val="ListParagraph"/>
        <w:numPr>
          <w:ilvl w:val="0"/>
          <w:numId w:val="2"/>
        </w:numPr>
        <w:rPr>
          <w:sz w:val="24"/>
          <w:highlight w:val="yellow"/>
        </w:rPr>
      </w:pPr>
      <w:r w:rsidRPr="00D564E3">
        <w:rPr>
          <w:sz w:val="24"/>
          <w:highlight w:val="yellow"/>
        </w:rPr>
        <w:t>Adaptive Learning</w:t>
      </w:r>
    </w:p>
    <w:p w:rsidR="00634F8B" w:rsidRPr="00D564E3" w:rsidRDefault="00634F8B" w:rsidP="00634F8B">
      <w:pPr>
        <w:pStyle w:val="ListParagraph"/>
        <w:numPr>
          <w:ilvl w:val="0"/>
          <w:numId w:val="2"/>
        </w:numPr>
        <w:rPr>
          <w:sz w:val="24"/>
          <w:highlight w:val="yellow"/>
        </w:rPr>
      </w:pPr>
      <w:r w:rsidRPr="00D564E3">
        <w:rPr>
          <w:sz w:val="24"/>
          <w:highlight w:val="yellow"/>
        </w:rPr>
        <w:t>Pattern Recognition</w:t>
      </w:r>
    </w:p>
    <w:p w:rsidR="00E55CDB" w:rsidRPr="00D564E3" w:rsidRDefault="00634F8B" w:rsidP="000435F3">
      <w:pPr>
        <w:pStyle w:val="ListParagraph"/>
        <w:numPr>
          <w:ilvl w:val="0"/>
          <w:numId w:val="2"/>
        </w:numPr>
        <w:rPr>
          <w:rFonts w:hint="eastAsia"/>
          <w:sz w:val="24"/>
          <w:highlight w:val="yellow"/>
        </w:rPr>
      </w:pPr>
      <w:r w:rsidRPr="00D564E3">
        <w:rPr>
          <w:sz w:val="24"/>
          <w:highlight w:val="yellow"/>
        </w:rPr>
        <w:t>Feedback Generation</w:t>
      </w:r>
    </w:p>
    <w:p w:rsidR="00E55CDB" w:rsidRPr="00D564E3" w:rsidRDefault="00D564E3" w:rsidP="00E55CDB">
      <w:pPr>
        <w:rPr>
          <w:sz w:val="24"/>
          <w:highlight w:val="yellow"/>
        </w:rPr>
      </w:pPr>
      <w:r w:rsidRPr="00D564E3">
        <w:rPr>
          <w:sz w:val="24"/>
          <w:highlight w:val="yellow"/>
        </w:rPr>
        <w:t xml:space="preserve">In these partial topics </w:t>
      </w:r>
    </w:p>
    <w:p w:rsidR="00D564E3" w:rsidRPr="00D564E3" w:rsidRDefault="00D564E3" w:rsidP="00E55CDB">
      <w:pPr>
        <w:rPr>
          <w:sz w:val="24"/>
        </w:rPr>
      </w:pPr>
      <w:r w:rsidRPr="00D564E3">
        <w:rPr>
          <w:sz w:val="24"/>
          <w:highlight w:val="yellow"/>
        </w:rPr>
        <w:tab/>
        <w:t>Let</w:t>
      </w:r>
      <w:r>
        <w:rPr>
          <w:sz w:val="24"/>
          <w:highlight w:val="yellow"/>
        </w:rPr>
        <w:t xml:space="preserve"> them</w:t>
      </w:r>
      <w:r w:rsidRPr="00D564E3">
        <w:rPr>
          <w:sz w:val="24"/>
          <w:highlight w:val="yellow"/>
        </w:rPr>
        <w:t xml:space="preserve"> think about several machine learning techniques including supervised learning, unsupervised learning and semi-supervised learning</w:t>
      </w:r>
      <w:r w:rsidR="00B824ED">
        <w:rPr>
          <w:sz w:val="24"/>
          <w:highlight w:val="yellow"/>
        </w:rPr>
        <w:t xml:space="preserve"> for each partial topic</w:t>
      </w:r>
      <w:r w:rsidRPr="00D564E3">
        <w:rPr>
          <w:sz w:val="24"/>
          <w:highlight w:val="yellow"/>
        </w:rPr>
        <w:t>.</w:t>
      </w:r>
    </w:p>
    <w:p w:rsidR="00B824ED" w:rsidRDefault="00B824ED">
      <w:pPr>
        <w:rPr>
          <w:rFonts w:ascii="Arial" w:eastAsia="Times New Roman" w:hAnsi="Arial" w:cs="Arial"/>
          <w:b/>
          <w:bCs/>
          <w:color w:val="393939"/>
          <w:sz w:val="42"/>
          <w:szCs w:val="42"/>
        </w:rPr>
      </w:pPr>
      <w:r>
        <w:rPr>
          <w:rFonts w:ascii="Arial" w:eastAsia="Times New Roman" w:hAnsi="Arial" w:cs="Arial"/>
          <w:b/>
          <w:bCs/>
          <w:color w:val="393939"/>
          <w:sz w:val="42"/>
          <w:szCs w:val="42"/>
        </w:rPr>
        <w:br w:type="page"/>
      </w:r>
    </w:p>
    <w:p w:rsidR="00E55CDB" w:rsidRPr="00E55CDB" w:rsidRDefault="00E55CDB" w:rsidP="00E55CDB">
      <w:pPr>
        <w:shd w:val="clear" w:color="auto" w:fill="FFFFFF"/>
        <w:spacing w:before="100" w:beforeAutospacing="1" w:after="100" w:afterAutospacing="1" w:line="384" w:lineRule="atLeast"/>
        <w:outlineLvl w:val="1"/>
        <w:rPr>
          <w:rFonts w:ascii="Arial" w:eastAsia="Times New Roman" w:hAnsi="Arial" w:cs="Arial"/>
          <w:b/>
          <w:bCs/>
          <w:color w:val="393939"/>
          <w:sz w:val="42"/>
          <w:szCs w:val="42"/>
        </w:rPr>
      </w:pPr>
      <w:r w:rsidRPr="00E55CDB">
        <w:rPr>
          <w:rFonts w:ascii="Arial" w:eastAsia="Times New Roman" w:hAnsi="Arial" w:cs="Arial"/>
          <w:b/>
          <w:bCs/>
          <w:color w:val="393939"/>
          <w:sz w:val="42"/>
          <w:szCs w:val="42"/>
        </w:rPr>
        <w:lastRenderedPageBreak/>
        <w:t>How AI is Transforming Exam Evaluation?</w:t>
      </w:r>
    </w:p>
    <w:p w:rsidR="00E55CDB" w:rsidRPr="00E55CDB" w:rsidRDefault="00C14773" w:rsidP="00E55C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9.4pt;height:132.1pt">
            <v:imagedata r:id="rId6" o:title="How-AI-is-Transforming-Exam-Evaluation-1-1536x617"/>
          </v:shape>
        </w:pict>
      </w:r>
    </w:p>
    <w:p w:rsidR="00E55CDB" w:rsidRPr="00E55CDB" w:rsidRDefault="00E55CDB" w:rsidP="00E55CDB">
      <w:pPr>
        <w:shd w:val="clear" w:color="auto" w:fill="FFFFFF"/>
        <w:spacing w:after="300" w:line="240" w:lineRule="auto"/>
        <w:rPr>
          <w:rFonts w:ascii="Arial" w:eastAsia="Times New Roman" w:hAnsi="Arial" w:cs="Arial"/>
          <w:color w:val="393939"/>
          <w:sz w:val="24"/>
          <w:szCs w:val="24"/>
        </w:rPr>
      </w:pPr>
      <w:r w:rsidRPr="00E55CDB">
        <w:rPr>
          <w:rFonts w:ascii="Arial" w:eastAsia="Times New Roman" w:hAnsi="Arial" w:cs="Arial"/>
          <w:color w:val="393939"/>
          <w:sz w:val="24"/>
          <w:szCs w:val="24"/>
        </w:rPr>
        <w:t>Artificial Intelligence plays a vital role in revolutionizing exam evaluation through automated grading systems. Here are some ways in which AI technology is transforming this field:</w:t>
      </w:r>
    </w:p>
    <w:p w:rsidR="00E55CDB" w:rsidRPr="00E55CDB" w:rsidRDefault="00E55CDB" w:rsidP="00E55CDB">
      <w:pPr>
        <w:shd w:val="clear" w:color="auto" w:fill="FFFFFF"/>
        <w:spacing w:before="100" w:beforeAutospacing="1" w:after="100" w:afterAutospacing="1" w:line="240" w:lineRule="auto"/>
        <w:outlineLvl w:val="2"/>
        <w:rPr>
          <w:rFonts w:ascii="Arial" w:eastAsia="Times New Roman" w:hAnsi="Arial" w:cs="Arial"/>
          <w:b/>
          <w:bCs/>
          <w:color w:val="393939"/>
          <w:sz w:val="36"/>
          <w:szCs w:val="36"/>
        </w:rPr>
      </w:pPr>
      <w:r w:rsidRPr="00E55CDB">
        <w:rPr>
          <w:rFonts w:ascii="Arial" w:eastAsia="Times New Roman" w:hAnsi="Arial" w:cs="Arial"/>
          <w:b/>
          <w:bCs/>
          <w:color w:val="393939"/>
          <w:sz w:val="36"/>
          <w:szCs w:val="36"/>
        </w:rPr>
        <w:t>Natural Language Processing (NLP): </w:t>
      </w:r>
    </w:p>
    <w:p w:rsidR="00E55CDB" w:rsidRPr="00E55CDB" w:rsidRDefault="00E55CDB" w:rsidP="00E55CDB">
      <w:pPr>
        <w:shd w:val="clear" w:color="auto" w:fill="FFFFFF"/>
        <w:spacing w:after="300" w:line="240" w:lineRule="auto"/>
        <w:rPr>
          <w:rFonts w:ascii="Arial" w:eastAsia="Times New Roman" w:hAnsi="Arial" w:cs="Arial"/>
          <w:color w:val="393939"/>
          <w:sz w:val="24"/>
          <w:szCs w:val="24"/>
        </w:rPr>
      </w:pPr>
      <w:hyperlink r:id="rId7" w:history="1">
        <w:r w:rsidRPr="00E55CDB">
          <w:rPr>
            <w:rFonts w:ascii="Arial" w:eastAsia="Times New Roman" w:hAnsi="Arial" w:cs="Arial"/>
            <w:color w:val="007CAD"/>
            <w:sz w:val="24"/>
            <w:szCs w:val="24"/>
            <w:u w:val="single"/>
          </w:rPr>
          <w:t>NLP</w:t>
        </w:r>
      </w:hyperlink>
      <w:r w:rsidRPr="00E55CDB">
        <w:rPr>
          <w:rFonts w:ascii="Arial" w:eastAsia="Times New Roman" w:hAnsi="Arial" w:cs="Arial"/>
          <w:color w:val="393939"/>
          <w:sz w:val="24"/>
          <w:szCs w:val="24"/>
        </w:rPr>
        <w:t> algorithms enable automated grading systems to analyze and understand written responses. By employing machine learning techniques, AI can assess the quality, coherence, and relevance of the student’s answers, providing valuable insights into their understanding of the subject matter.</w:t>
      </w:r>
    </w:p>
    <w:p w:rsidR="00E55CDB" w:rsidRPr="00E55CDB" w:rsidRDefault="00E55CDB" w:rsidP="00E55CDB">
      <w:pPr>
        <w:shd w:val="clear" w:color="auto" w:fill="FFFFFF"/>
        <w:spacing w:before="100" w:beforeAutospacing="1" w:after="100" w:afterAutospacing="1" w:line="240" w:lineRule="auto"/>
        <w:outlineLvl w:val="2"/>
        <w:rPr>
          <w:rFonts w:ascii="Arial" w:eastAsia="Times New Roman" w:hAnsi="Arial" w:cs="Arial"/>
          <w:b/>
          <w:bCs/>
          <w:color w:val="393939"/>
          <w:sz w:val="36"/>
          <w:szCs w:val="36"/>
        </w:rPr>
      </w:pPr>
      <w:r w:rsidRPr="00E55CDB">
        <w:rPr>
          <w:rFonts w:ascii="Arial" w:eastAsia="Times New Roman" w:hAnsi="Arial" w:cs="Arial"/>
          <w:b/>
          <w:bCs/>
          <w:color w:val="393939"/>
          <w:sz w:val="36"/>
          <w:szCs w:val="36"/>
        </w:rPr>
        <w:t>Pattern Recognition: </w:t>
      </w:r>
    </w:p>
    <w:p w:rsidR="00E55CDB" w:rsidRPr="00E55CDB" w:rsidRDefault="00E55CDB" w:rsidP="00E55CDB">
      <w:pPr>
        <w:shd w:val="clear" w:color="auto" w:fill="FFFFFF"/>
        <w:spacing w:after="300" w:line="240" w:lineRule="auto"/>
        <w:rPr>
          <w:rFonts w:ascii="Arial" w:eastAsia="Times New Roman" w:hAnsi="Arial" w:cs="Arial"/>
          <w:color w:val="393939"/>
          <w:sz w:val="24"/>
          <w:szCs w:val="24"/>
        </w:rPr>
      </w:pPr>
      <w:r w:rsidRPr="00E55CDB">
        <w:rPr>
          <w:rFonts w:ascii="Arial" w:eastAsia="Times New Roman" w:hAnsi="Arial" w:cs="Arial"/>
          <w:color w:val="393939"/>
          <w:sz w:val="24"/>
          <w:szCs w:val="24"/>
        </w:rPr>
        <w:t>AI-powered systems can recognize patterns in student responses and identify common errors or misconceptions. This allows educators to pinpoint areas where students may be struggling and tailor their teaching strategies accordingly.</w:t>
      </w:r>
    </w:p>
    <w:p w:rsidR="00E55CDB" w:rsidRPr="00E55CDB" w:rsidRDefault="00E55CDB" w:rsidP="00E55CDB">
      <w:pPr>
        <w:shd w:val="clear" w:color="auto" w:fill="FFFFFF"/>
        <w:spacing w:before="100" w:beforeAutospacing="1" w:after="100" w:afterAutospacing="1" w:line="240" w:lineRule="auto"/>
        <w:outlineLvl w:val="2"/>
        <w:rPr>
          <w:rFonts w:ascii="Arial" w:eastAsia="Times New Roman" w:hAnsi="Arial" w:cs="Arial"/>
          <w:b/>
          <w:bCs/>
          <w:color w:val="393939"/>
          <w:sz w:val="36"/>
          <w:szCs w:val="36"/>
        </w:rPr>
      </w:pPr>
      <w:r w:rsidRPr="00E55CDB">
        <w:rPr>
          <w:rFonts w:ascii="Arial" w:eastAsia="Times New Roman" w:hAnsi="Arial" w:cs="Arial"/>
          <w:b/>
          <w:bCs/>
          <w:color w:val="393939"/>
          <w:sz w:val="36"/>
          <w:szCs w:val="36"/>
        </w:rPr>
        <w:t>Adaptive Learning: </w:t>
      </w:r>
    </w:p>
    <w:p w:rsidR="00E55CDB" w:rsidRPr="00E55CDB" w:rsidRDefault="00E55CDB" w:rsidP="00E55CDB">
      <w:pPr>
        <w:shd w:val="clear" w:color="auto" w:fill="FFFFFF"/>
        <w:spacing w:after="300" w:line="240" w:lineRule="auto"/>
        <w:rPr>
          <w:rFonts w:ascii="Arial" w:eastAsia="Times New Roman" w:hAnsi="Arial" w:cs="Arial"/>
          <w:color w:val="393939"/>
          <w:sz w:val="24"/>
          <w:szCs w:val="24"/>
        </w:rPr>
      </w:pPr>
      <w:r w:rsidRPr="00E55CDB">
        <w:rPr>
          <w:rFonts w:ascii="Arial" w:eastAsia="Times New Roman" w:hAnsi="Arial" w:cs="Arial"/>
          <w:color w:val="393939"/>
          <w:sz w:val="24"/>
          <w:szCs w:val="24"/>
        </w:rPr>
        <w:t>AI-based grading systems, empowered by the knowledge and techniques acquired through an </w:t>
      </w:r>
      <w:hyperlink r:id="rId8" w:history="1">
        <w:r w:rsidRPr="00E55CDB">
          <w:rPr>
            <w:rFonts w:ascii="Arial" w:eastAsia="Times New Roman" w:hAnsi="Arial" w:cs="Arial"/>
            <w:color w:val="007CAD"/>
            <w:sz w:val="24"/>
            <w:szCs w:val="24"/>
            <w:u w:val="single"/>
          </w:rPr>
          <w:t>artificial intelligence course</w:t>
        </w:r>
      </w:hyperlink>
      <w:r w:rsidRPr="00E55CDB">
        <w:rPr>
          <w:rFonts w:ascii="Arial" w:eastAsia="Times New Roman" w:hAnsi="Arial" w:cs="Arial"/>
          <w:color w:val="393939"/>
          <w:sz w:val="24"/>
          <w:szCs w:val="24"/>
        </w:rPr>
        <w:t>, can adapt and improve over time. By analyzing vast amounts of student data, these systems can identify areas of weakness and develop personalized feedback and recommendations for individual learners. This personalized approach enhances the learning experience and helps students progress at their own pace.</w:t>
      </w:r>
    </w:p>
    <w:p w:rsidR="00E55CDB" w:rsidRPr="00E55CDB" w:rsidRDefault="00E55CDB" w:rsidP="00E55CDB">
      <w:pPr>
        <w:shd w:val="clear" w:color="auto" w:fill="FFFFFF"/>
        <w:spacing w:before="100" w:beforeAutospacing="1" w:after="100" w:afterAutospacing="1" w:line="240" w:lineRule="auto"/>
        <w:outlineLvl w:val="2"/>
        <w:rPr>
          <w:rFonts w:ascii="Arial" w:eastAsia="Times New Roman" w:hAnsi="Arial" w:cs="Arial"/>
          <w:b/>
          <w:bCs/>
          <w:color w:val="393939"/>
          <w:sz w:val="36"/>
          <w:szCs w:val="36"/>
        </w:rPr>
      </w:pPr>
      <w:r w:rsidRPr="00E55CDB">
        <w:rPr>
          <w:rFonts w:ascii="Arial" w:eastAsia="Times New Roman" w:hAnsi="Arial" w:cs="Arial"/>
          <w:b/>
          <w:bCs/>
          <w:color w:val="393939"/>
          <w:sz w:val="36"/>
          <w:szCs w:val="36"/>
        </w:rPr>
        <w:t>Feedback Generation: </w:t>
      </w:r>
    </w:p>
    <w:p w:rsidR="00E55CDB" w:rsidRDefault="00E55CDB" w:rsidP="00C14773">
      <w:pPr>
        <w:shd w:val="clear" w:color="auto" w:fill="FFFFFF"/>
        <w:spacing w:after="300" w:line="240" w:lineRule="auto"/>
      </w:pPr>
      <w:hyperlink r:id="rId9" w:history="1">
        <w:r w:rsidRPr="00E55CDB">
          <w:rPr>
            <w:rFonts w:ascii="Arial" w:eastAsia="Times New Roman" w:hAnsi="Arial" w:cs="Arial"/>
            <w:color w:val="007CAD"/>
            <w:sz w:val="24"/>
            <w:szCs w:val="24"/>
            <w:u w:val="single"/>
          </w:rPr>
          <w:t>AI algorithms</w:t>
        </w:r>
      </w:hyperlink>
      <w:r w:rsidRPr="00E55CDB">
        <w:rPr>
          <w:rFonts w:ascii="Arial" w:eastAsia="Times New Roman" w:hAnsi="Arial" w:cs="Arial"/>
          <w:color w:val="393939"/>
          <w:sz w:val="24"/>
          <w:szCs w:val="24"/>
        </w:rPr>
        <w:t> can generate detailed feedback for students, highlighting their strengths and improvement areas. This feedback not only guides students but also saves educators’ time by automating the process of generating individualized feedback.</w:t>
      </w:r>
      <w:bookmarkStart w:id="0" w:name="_GoBack"/>
      <w:bookmarkEnd w:id="0"/>
    </w:p>
    <w:sectPr w:rsidR="00E5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E21FA"/>
    <w:multiLevelType w:val="hybridMultilevel"/>
    <w:tmpl w:val="BA1C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7203C"/>
    <w:multiLevelType w:val="hybridMultilevel"/>
    <w:tmpl w:val="84D08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DB"/>
    <w:rsid w:val="005565E9"/>
    <w:rsid w:val="00634F8B"/>
    <w:rsid w:val="00641ADB"/>
    <w:rsid w:val="007E7AD3"/>
    <w:rsid w:val="00B824ED"/>
    <w:rsid w:val="00C14773"/>
    <w:rsid w:val="00D564E3"/>
    <w:rsid w:val="00E55C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663C"/>
  <w15:chartTrackingRefBased/>
  <w15:docId w15:val="{12C431AF-0FA5-47BE-BC93-8D882352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5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C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C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C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5C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5CDB"/>
    <w:rPr>
      <w:color w:val="0000FF"/>
      <w:u w:val="single"/>
    </w:rPr>
  </w:style>
  <w:style w:type="paragraph" w:styleId="ListParagraph">
    <w:name w:val="List Paragraph"/>
    <w:basedOn w:val="Normal"/>
    <w:uiPriority w:val="34"/>
    <w:qFormat/>
    <w:rsid w:val="00634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31457">
      <w:bodyDiv w:val="1"/>
      <w:marLeft w:val="0"/>
      <w:marRight w:val="0"/>
      <w:marTop w:val="0"/>
      <w:marBottom w:val="0"/>
      <w:divBdr>
        <w:top w:val="none" w:sz="0" w:space="0" w:color="auto"/>
        <w:left w:val="none" w:sz="0" w:space="0" w:color="auto"/>
        <w:bottom w:val="none" w:sz="0" w:space="0" w:color="auto"/>
        <w:right w:val="none" w:sz="0" w:space="0" w:color="auto"/>
      </w:divBdr>
    </w:div>
    <w:div w:id="17543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artificial-intelligence/courses" TargetMode="External"/><Relationship Id="rId3" Type="http://schemas.openxmlformats.org/officeDocument/2006/relationships/settings" Target="settings.xml"/><Relationship Id="rId7" Type="http://schemas.openxmlformats.org/officeDocument/2006/relationships/hyperlink" Target="https://www.datasciencecentral.com/magic-bullet-intelligent-process-automation-nlp-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smartpaper/top-6-examples-of-artificial-intelligence-in-education-the-future-of-grading-9a95c7ba1ff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sciencecentral.com/5-algorithms-to-train-a-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4</cp:revision>
  <dcterms:created xsi:type="dcterms:W3CDTF">2023-12-20T08:15:00Z</dcterms:created>
  <dcterms:modified xsi:type="dcterms:W3CDTF">2023-12-20T08:51:00Z</dcterms:modified>
</cp:coreProperties>
</file>