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FB" w:rsidRPr="00B96EFB" w:rsidRDefault="00B96EFB" w:rsidP="00B96EFB">
      <w:pPr>
        <w:shd w:val="clear" w:color="auto" w:fill="FFFFFF"/>
        <w:spacing w:after="0" w:line="240" w:lineRule="auto"/>
        <w:outlineLvl w:val="0"/>
        <w:rPr>
          <w:rFonts w:ascii="Calibri" w:eastAsia="Times New Roman" w:hAnsi="Calibri" w:cs="Calibri"/>
          <w:b/>
          <w:bCs/>
          <w:color w:val="111111"/>
          <w:spacing w:val="-7"/>
          <w:kern w:val="36"/>
          <w:sz w:val="48"/>
          <w:szCs w:val="48"/>
        </w:rPr>
      </w:pPr>
      <w:bookmarkStart w:id="0" w:name="_GoBack"/>
      <w:r w:rsidRPr="00B96EFB">
        <w:rPr>
          <w:rFonts w:ascii="Calibri" w:eastAsia="Times New Roman" w:hAnsi="Calibri" w:cs="Calibri"/>
          <w:b/>
          <w:bCs/>
          <w:color w:val="111111"/>
          <w:spacing w:val="-7"/>
          <w:kern w:val="36"/>
          <w:sz w:val="48"/>
          <w:szCs w:val="48"/>
        </w:rPr>
        <w:t>Generative Artificial Intelligence (</w:t>
      </w:r>
      <w:proofErr w:type="spellStart"/>
      <w:r w:rsidRPr="00B96EFB">
        <w:rPr>
          <w:rFonts w:ascii="Calibri" w:eastAsia="Times New Roman" w:hAnsi="Calibri" w:cs="Calibri"/>
          <w:b/>
          <w:bCs/>
          <w:color w:val="111111"/>
          <w:spacing w:val="-7"/>
          <w:kern w:val="36"/>
          <w:sz w:val="48"/>
          <w:szCs w:val="48"/>
        </w:rPr>
        <w:t>GenAI</w:t>
      </w:r>
      <w:proofErr w:type="spellEnd"/>
      <w:r w:rsidRPr="00B96EFB">
        <w:rPr>
          <w:rFonts w:ascii="Calibri" w:eastAsia="Times New Roman" w:hAnsi="Calibri" w:cs="Calibri"/>
          <w:b/>
          <w:bCs/>
          <w:color w:val="111111"/>
          <w:spacing w:val="-7"/>
          <w:kern w:val="36"/>
          <w:sz w:val="48"/>
          <w:szCs w:val="48"/>
        </w:rPr>
        <w:t>) Assessment Statements for Students</w:t>
      </w:r>
    </w:p>
    <w:bookmarkEnd w:id="0"/>
    <w:p w:rsidR="00560F16" w:rsidRDefault="00B96EFB"/>
    <w:p w:rsidR="00B96EFB" w:rsidRDefault="00B96EFB"/>
    <w:p w:rsidR="00B96EFB" w:rsidRDefault="00B96EFB" w:rsidP="00B96EFB">
      <w:pPr>
        <w:pStyle w:val="NormalWeb"/>
        <w:shd w:val="clear" w:color="auto" w:fill="FFFFFF"/>
        <w:spacing w:before="480" w:beforeAutospacing="0" w:after="240" w:afterAutospacing="0"/>
        <w:rPr>
          <w:rFonts w:ascii="Helvetica" w:hAnsi="Helvetica" w:cs="Helvetica"/>
          <w:color w:val="333333"/>
        </w:rPr>
      </w:pPr>
      <w:r>
        <w:rPr>
          <w:rFonts w:ascii="Helvetica" w:hAnsi="Helvetica" w:cs="Helvetica"/>
          <w:color w:val="333333"/>
        </w:rPr>
        <w:t xml:space="preserve">Below are statements that you can use so that your students are clear on what is permitted with respect to the use of </w:t>
      </w:r>
      <w:proofErr w:type="spellStart"/>
      <w:r>
        <w:rPr>
          <w:rFonts w:ascii="Helvetica" w:hAnsi="Helvetica" w:cs="Helvetica"/>
          <w:color w:val="333333"/>
        </w:rPr>
        <w:t>genAI</w:t>
      </w:r>
      <w:proofErr w:type="spellEnd"/>
      <w:r>
        <w:rPr>
          <w:rFonts w:ascii="Helvetica" w:hAnsi="Helvetica" w:cs="Helvetica"/>
          <w:color w:val="333333"/>
        </w:rPr>
        <w:t xml:space="preserve"> in course assessments. Adapt these as needed to suit your assessments.</w:t>
      </w:r>
    </w:p>
    <w:p w:rsidR="00B96EFB" w:rsidRDefault="00B96EFB" w:rsidP="00B96EFB">
      <w:pPr>
        <w:pStyle w:val="Heading4"/>
        <w:shd w:val="clear" w:color="auto" w:fill="FFFFFF"/>
        <w:spacing w:before="336" w:after="216"/>
        <w:rPr>
          <w:rFonts w:ascii="Helvetica" w:hAnsi="Helvetica" w:cs="Helvetica"/>
          <w:color w:val="111111"/>
          <w:spacing w:val="-7"/>
          <w:sz w:val="32"/>
          <w:szCs w:val="32"/>
        </w:rPr>
      </w:pPr>
      <w:r>
        <w:rPr>
          <w:rFonts w:ascii="Helvetica" w:hAnsi="Helvetica" w:cs="Helvetica"/>
          <w:color w:val="111111"/>
          <w:spacing w:val="-7"/>
          <w:sz w:val="32"/>
          <w:szCs w:val="32"/>
        </w:rPr>
        <w:t xml:space="preserve">Before we get started, a note on experimental use of </w:t>
      </w:r>
      <w:proofErr w:type="spellStart"/>
      <w:r>
        <w:rPr>
          <w:rFonts w:ascii="Helvetica" w:hAnsi="Helvetica" w:cs="Helvetica"/>
          <w:color w:val="111111"/>
          <w:spacing w:val="-7"/>
          <w:sz w:val="32"/>
          <w:szCs w:val="32"/>
        </w:rPr>
        <w:t>genAI</w:t>
      </w:r>
      <w:proofErr w:type="spellEnd"/>
      <w:r>
        <w:rPr>
          <w:rFonts w:ascii="Helvetica" w:hAnsi="Helvetica" w:cs="Helvetica"/>
          <w:color w:val="111111"/>
          <w:spacing w:val="-7"/>
          <w:sz w:val="32"/>
          <w:szCs w:val="32"/>
        </w:rPr>
        <w:t xml:space="preserve"> at Conestoga</w:t>
      </w:r>
    </w:p>
    <w:p w:rsidR="00B96EFB" w:rsidRDefault="00B96EFB" w:rsidP="00B96EF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The college continues to update its </w:t>
      </w:r>
      <w:hyperlink r:id="rId5" w:history="1">
        <w:r>
          <w:rPr>
            <w:rStyle w:val="Hyperlink"/>
            <w:rFonts w:ascii="Helvetica" w:hAnsi="Helvetica" w:cs="Helvetica"/>
            <w:color w:val="000000"/>
          </w:rPr>
          <w:t>guidelines</w:t>
        </w:r>
      </w:hyperlink>
      <w:r>
        <w:rPr>
          <w:rFonts w:ascii="Helvetica" w:hAnsi="Helvetica" w:cs="Helvetica"/>
          <w:color w:val="333333"/>
        </w:rPr>
        <w:t xml:space="preserve"> for experimentation with </w:t>
      </w:r>
      <w:proofErr w:type="spellStart"/>
      <w:r>
        <w:rPr>
          <w:rFonts w:ascii="Helvetica" w:hAnsi="Helvetica" w:cs="Helvetica"/>
          <w:color w:val="333333"/>
        </w:rPr>
        <w:t>genAI</w:t>
      </w:r>
      <w:proofErr w:type="spellEnd"/>
      <w:r>
        <w:rPr>
          <w:rFonts w:ascii="Helvetica" w:hAnsi="Helvetica" w:cs="Helvetica"/>
          <w:color w:val="333333"/>
        </w:rPr>
        <w:t xml:space="preserve"> technologies in teaching and learning. Consult the </w:t>
      </w:r>
      <w:hyperlink r:id="rId6" w:history="1">
        <w:r>
          <w:rPr>
            <w:rStyle w:val="Hyperlink"/>
            <w:rFonts w:ascii="Helvetica" w:hAnsi="Helvetica" w:cs="Helvetica"/>
            <w:color w:val="000000"/>
          </w:rPr>
          <w:t>AI Experiment Form</w:t>
        </w:r>
      </w:hyperlink>
      <w:r>
        <w:rPr>
          <w:rFonts w:ascii="Helvetica" w:hAnsi="Helvetica" w:cs="Helvetica"/>
          <w:color w:val="333333"/>
        </w:rPr>
        <w:t xml:space="preserve"> if you are interested in exploring the experimental use of </w:t>
      </w:r>
      <w:proofErr w:type="spellStart"/>
      <w:r>
        <w:rPr>
          <w:rFonts w:ascii="Helvetica" w:hAnsi="Helvetica" w:cs="Helvetica"/>
          <w:color w:val="333333"/>
        </w:rPr>
        <w:t>genAI</w:t>
      </w:r>
      <w:proofErr w:type="spellEnd"/>
      <w:r>
        <w:rPr>
          <w:rFonts w:ascii="Helvetica" w:hAnsi="Helvetica" w:cs="Helvetica"/>
          <w:color w:val="333333"/>
        </w:rPr>
        <w:t xml:space="preserve"> as a Conestoga employee.</w:t>
      </w:r>
    </w:p>
    <w:p w:rsidR="00B96EFB" w:rsidRDefault="00B96EFB" w:rsidP="00B96EFB">
      <w:pPr>
        <w:pStyle w:val="Heading2"/>
        <w:shd w:val="clear" w:color="auto" w:fill="FFFFFF"/>
        <w:spacing w:before="384" w:after="240"/>
        <w:rPr>
          <w:rFonts w:ascii="Helvetica" w:hAnsi="Helvetica" w:cs="Helvetica"/>
          <w:color w:val="111111"/>
          <w:spacing w:val="-7"/>
          <w:sz w:val="37"/>
          <w:szCs w:val="37"/>
        </w:rPr>
      </w:pPr>
      <w:r>
        <w:rPr>
          <w:rFonts w:ascii="Helvetica" w:hAnsi="Helvetica" w:cs="Helvetica"/>
          <w:color w:val="111111"/>
          <w:spacing w:val="-7"/>
          <w:sz w:val="37"/>
          <w:szCs w:val="37"/>
        </w:rPr>
        <w:t>Option #1: Totally Forbidden</w:t>
      </w:r>
    </w:p>
    <w:p w:rsidR="00B96EFB" w:rsidRDefault="00B96EFB" w:rsidP="00B96EFB">
      <w:pPr>
        <w:pStyle w:val="NormalWeb"/>
        <w:shd w:val="clear" w:color="auto" w:fill="FFFFFF"/>
        <w:spacing w:before="480" w:beforeAutospacing="0" w:after="240" w:afterAutospacing="0"/>
        <w:rPr>
          <w:rFonts w:ascii="Helvetica" w:hAnsi="Helvetica" w:cs="Helvetica"/>
          <w:color w:val="333333"/>
        </w:rPr>
      </w:pPr>
      <w:r>
        <w:rPr>
          <w:rFonts w:ascii="Helvetica" w:hAnsi="Helvetica" w:cs="Helvetica"/>
          <w:color w:val="333333"/>
        </w:rPr>
        <w:t>Use of any form of generative artificial intelligence (</w:t>
      </w:r>
      <w:proofErr w:type="spellStart"/>
      <w:r>
        <w:rPr>
          <w:rFonts w:ascii="Helvetica" w:hAnsi="Helvetica" w:cs="Helvetica"/>
          <w:color w:val="333333"/>
        </w:rPr>
        <w:t>genAI</w:t>
      </w:r>
      <w:proofErr w:type="spellEnd"/>
      <w:r>
        <w:rPr>
          <w:rFonts w:ascii="Helvetica" w:hAnsi="Helvetica" w:cs="Helvetica"/>
          <w:color w:val="333333"/>
        </w:rPr>
        <w:t>) is strictly forbidden throughout all stages of this assessment, including brainstorming, idea generation, outline formation, etc. </w:t>
      </w:r>
    </w:p>
    <w:p w:rsidR="00B96EFB" w:rsidRDefault="00B96EFB" w:rsidP="00B96EFB">
      <w:pPr>
        <w:pStyle w:val="NormalWeb"/>
        <w:shd w:val="clear" w:color="auto" w:fill="FFFFFF"/>
        <w:spacing w:before="0" w:beforeAutospacing="0" w:after="0" w:afterAutospacing="0"/>
        <w:rPr>
          <w:rFonts w:ascii="Helvetica" w:hAnsi="Helvetica" w:cs="Helvetica"/>
          <w:color w:val="333333"/>
        </w:rPr>
      </w:pPr>
      <w:proofErr w:type="spellStart"/>
      <w:r>
        <w:rPr>
          <w:rFonts w:ascii="Helvetica" w:hAnsi="Helvetica" w:cs="Helvetica"/>
          <w:color w:val="333333"/>
        </w:rPr>
        <w:t>GenAI</w:t>
      </w:r>
      <w:proofErr w:type="spellEnd"/>
      <w:r>
        <w:rPr>
          <w:rFonts w:ascii="Helvetica" w:hAnsi="Helvetica" w:cs="Helvetica"/>
          <w:color w:val="333333"/>
        </w:rPr>
        <w:t xml:space="preserve"> may include (but is not limited to) </w:t>
      </w:r>
      <w:proofErr w:type="spellStart"/>
      <w:r>
        <w:rPr>
          <w:rFonts w:ascii="Helvetica" w:hAnsi="Helvetica" w:cs="Helvetica"/>
          <w:color w:val="333333"/>
        </w:rPr>
        <w:t>chatbots</w:t>
      </w:r>
      <w:proofErr w:type="spellEnd"/>
      <w:r>
        <w:rPr>
          <w:rFonts w:ascii="Helvetica" w:hAnsi="Helvetica" w:cs="Helvetica"/>
          <w:color w:val="333333"/>
        </w:rPr>
        <w:t xml:space="preserve">, coding tools and image/art generating tools, or other technologies that produce work for you. Using </w:t>
      </w:r>
      <w:proofErr w:type="spellStart"/>
      <w:r>
        <w:rPr>
          <w:rFonts w:ascii="Helvetica" w:hAnsi="Helvetica" w:cs="Helvetica"/>
          <w:color w:val="333333"/>
        </w:rPr>
        <w:t>genAI</w:t>
      </w:r>
      <w:proofErr w:type="spellEnd"/>
      <w:r>
        <w:rPr>
          <w:rFonts w:ascii="Helvetica" w:hAnsi="Helvetica" w:cs="Helvetica"/>
          <w:color w:val="333333"/>
        </w:rPr>
        <w:t xml:space="preserve"> in any capacity throughout the assessment process will be in violation of Conestoga’s </w:t>
      </w:r>
      <w:hyperlink r:id="rId7" w:tgtFrame="_blank" w:history="1">
        <w:r>
          <w:rPr>
            <w:rStyle w:val="Hyperlink"/>
            <w:rFonts w:ascii="Helvetica" w:hAnsi="Helvetica" w:cs="Helvetica"/>
            <w:color w:val="000000"/>
          </w:rPr>
          <w:t>Academic Offences</w:t>
        </w:r>
      </w:hyperlink>
      <w:r>
        <w:rPr>
          <w:rFonts w:ascii="Helvetica" w:hAnsi="Helvetica" w:cs="Helvetica"/>
          <w:color w:val="333333"/>
        </w:rPr>
        <w:t xml:space="preserve">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w:t>
      </w:r>
      <w:proofErr w:type="spellStart"/>
      <w:r>
        <w:rPr>
          <w:rFonts w:ascii="Helvetica" w:hAnsi="Helvetica" w:cs="Helvetica"/>
          <w:color w:val="333333"/>
        </w:rPr>
        <w:t>genAI</w:t>
      </w:r>
      <w:proofErr w:type="spellEnd"/>
      <w:r>
        <w:rPr>
          <w:rFonts w:ascii="Helvetica" w:hAnsi="Helvetica" w:cs="Helvetica"/>
          <w:color w:val="333333"/>
        </w:rPr>
        <w:t>, always ask your professor before using. </w:t>
      </w:r>
    </w:p>
    <w:p w:rsidR="00B96EFB" w:rsidRDefault="00B96EFB" w:rsidP="00B96EFB">
      <w:pPr>
        <w:pStyle w:val="NormalWeb"/>
        <w:shd w:val="clear" w:color="auto" w:fill="FFFFFF"/>
        <w:spacing w:before="480" w:beforeAutospacing="0" w:after="240" w:afterAutospacing="0"/>
        <w:rPr>
          <w:rFonts w:ascii="Helvetica" w:hAnsi="Helvetica" w:cs="Helvetica"/>
          <w:color w:val="333333"/>
        </w:rPr>
      </w:pPr>
      <w:r>
        <w:rPr>
          <w:rFonts w:ascii="Helvetica" w:hAnsi="Helvetica" w:cs="Helvetica"/>
          <w:color w:val="333333"/>
        </w:rPr>
        <w:t xml:space="preserve">NOTE: </w:t>
      </w:r>
      <w:proofErr w:type="spellStart"/>
      <w:r>
        <w:rPr>
          <w:rFonts w:ascii="Helvetica" w:hAnsi="Helvetica" w:cs="Helvetica"/>
          <w:color w:val="333333"/>
        </w:rPr>
        <w:t>Grammarly</w:t>
      </w:r>
      <w:proofErr w:type="spellEnd"/>
      <w:r>
        <w:rPr>
          <w:rFonts w:ascii="Helvetica" w:hAnsi="Helvetica" w:cs="Helvetica"/>
          <w:color w:val="333333"/>
        </w:rPr>
        <w:t xml:space="preserve"> is/is not permitted as an assistance technology for proofreading. </w:t>
      </w:r>
    </w:p>
    <w:p w:rsidR="00B96EFB" w:rsidRDefault="00B96EFB" w:rsidP="00B96EFB">
      <w:pPr>
        <w:pStyle w:val="Heading2"/>
        <w:shd w:val="clear" w:color="auto" w:fill="FFFFFF"/>
        <w:spacing w:before="384" w:after="240"/>
        <w:rPr>
          <w:rFonts w:ascii="Helvetica" w:hAnsi="Helvetica" w:cs="Helvetica"/>
          <w:color w:val="111111"/>
          <w:spacing w:val="-7"/>
          <w:sz w:val="37"/>
          <w:szCs w:val="37"/>
        </w:rPr>
      </w:pPr>
      <w:r>
        <w:rPr>
          <w:rFonts w:ascii="Helvetica" w:hAnsi="Helvetica" w:cs="Helvetica"/>
          <w:color w:val="111111"/>
          <w:spacing w:val="-7"/>
          <w:sz w:val="37"/>
          <w:szCs w:val="37"/>
        </w:rPr>
        <w:t xml:space="preserve">Option #2: Some Leeway for Cited </w:t>
      </w:r>
      <w:proofErr w:type="spellStart"/>
      <w:r>
        <w:rPr>
          <w:rFonts w:ascii="Helvetica" w:hAnsi="Helvetica" w:cs="Helvetica"/>
          <w:color w:val="111111"/>
          <w:spacing w:val="-7"/>
          <w:sz w:val="37"/>
          <w:szCs w:val="37"/>
        </w:rPr>
        <w:t>genAI</w:t>
      </w:r>
      <w:proofErr w:type="spellEnd"/>
      <w:r>
        <w:rPr>
          <w:rFonts w:ascii="Helvetica" w:hAnsi="Helvetica" w:cs="Helvetica"/>
          <w:color w:val="111111"/>
          <w:spacing w:val="-7"/>
          <w:sz w:val="37"/>
          <w:szCs w:val="37"/>
        </w:rPr>
        <w:t xml:space="preserve"> Use</w:t>
      </w:r>
    </w:p>
    <w:p w:rsidR="00B96EFB" w:rsidRDefault="00B96EFB" w:rsidP="00B96EFB">
      <w:pPr>
        <w:pStyle w:val="NormalWeb"/>
        <w:shd w:val="clear" w:color="auto" w:fill="FFFFFF"/>
        <w:spacing w:before="480" w:beforeAutospacing="0" w:after="240" w:afterAutospacing="0"/>
        <w:rPr>
          <w:rFonts w:ascii="Helvetica" w:hAnsi="Helvetica" w:cs="Helvetica"/>
          <w:color w:val="333333"/>
        </w:rPr>
      </w:pPr>
      <w:r>
        <w:rPr>
          <w:rFonts w:ascii="Helvetica" w:hAnsi="Helvetica" w:cs="Helvetica"/>
          <w:color w:val="333333"/>
        </w:rPr>
        <w:t>Use of generative artificial intelligence (</w:t>
      </w:r>
      <w:proofErr w:type="spellStart"/>
      <w:r>
        <w:rPr>
          <w:rFonts w:ascii="Helvetica" w:hAnsi="Helvetica" w:cs="Helvetica"/>
          <w:color w:val="333333"/>
        </w:rPr>
        <w:t>genAI</w:t>
      </w:r>
      <w:proofErr w:type="spellEnd"/>
      <w:r>
        <w:rPr>
          <w:rFonts w:ascii="Helvetica" w:hAnsi="Helvetica" w:cs="Helvetica"/>
          <w:color w:val="333333"/>
        </w:rPr>
        <w:t xml:space="preserve">) platforms, including (but not limited to) </w:t>
      </w:r>
      <w:proofErr w:type="spellStart"/>
      <w:r>
        <w:rPr>
          <w:rFonts w:ascii="Helvetica" w:hAnsi="Helvetica" w:cs="Helvetica"/>
          <w:color w:val="333333"/>
        </w:rPr>
        <w:t>chatbots</w:t>
      </w:r>
      <w:proofErr w:type="spellEnd"/>
      <w:r>
        <w:rPr>
          <w:rFonts w:ascii="Helvetica" w:hAnsi="Helvetica" w:cs="Helvetica"/>
          <w:color w:val="333333"/>
        </w:rPr>
        <w:t>, coding tools, and image/art generating tools are not permitted in the completion of this assessment, with the exception of: </w:t>
      </w:r>
    </w:p>
    <w:p w:rsidR="00B96EFB" w:rsidRDefault="00B96EFB" w:rsidP="00B96EFB">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Brainstorming and idea generation </w:t>
      </w:r>
    </w:p>
    <w:p w:rsidR="00B96EFB" w:rsidRDefault="00B96EFB" w:rsidP="00B96EFB">
      <w:pPr>
        <w:numPr>
          <w:ilvl w:val="0"/>
          <w:numId w:val="2"/>
        </w:numPr>
        <w:shd w:val="clear" w:color="auto" w:fill="FFFFFF"/>
        <w:spacing w:after="0" w:line="240" w:lineRule="auto"/>
        <w:ind w:left="0"/>
        <w:rPr>
          <w:rFonts w:ascii="Helvetica" w:hAnsi="Helvetica" w:cs="Helvetica"/>
          <w:color w:val="333333"/>
        </w:rPr>
      </w:pPr>
      <w:r>
        <w:rPr>
          <w:rFonts w:ascii="Helvetica" w:hAnsi="Helvetica" w:cs="Helvetica"/>
          <w:color w:val="333333"/>
        </w:rPr>
        <w:t>Thesis refinement </w:t>
      </w:r>
    </w:p>
    <w:p w:rsidR="00B96EFB" w:rsidRDefault="00B96EFB" w:rsidP="00B96EFB">
      <w:pPr>
        <w:numPr>
          <w:ilvl w:val="0"/>
          <w:numId w:val="3"/>
        </w:numPr>
        <w:shd w:val="clear" w:color="auto" w:fill="FFFFFF"/>
        <w:spacing w:after="0" w:line="240" w:lineRule="auto"/>
        <w:ind w:left="0"/>
        <w:rPr>
          <w:rFonts w:ascii="Helvetica" w:hAnsi="Helvetica" w:cs="Helvetica"/>
          <w:color w:val="333333"/>
        </w:rPr>
      </w:pPr>
      <w:r>
        <w:rPr>
          <w:rFonts w:ascii="Helvetica" w:hAnsi="Helvetica" w:cs="Helvetica"/>
          <w:color w:val="333333"/>
        </w:rPr>
        <w:t>Proofreading </w:t>
      </w:r>
    </w:p>
    <w:p w:rsidR="00B96EFB" w:rsidRDefault="00B96EFB" w:rsidP="00B96EFB">
      <w:pPr>
        <w:numPr>
          <w:ilvl w:val="0"/>
          <w:numId w:val="4"/>
        </w:numPr>
        <w:shd w:val="clear" w:color="auto" w:fill="FFFFFF"/>
        <w:spacing w:after="0" w:line="240" w:lineRule="auto"/>
        <w:ind w:left="0"/>
        <w:rPr>
          <w:rFonts w:ascii="Helvetica" w:hAnsi="Helvetica" w:cs="Helvetica"/>
          <w:color w:val="333333"/>
        </w:rPr>
      </w:pPr>
      <w:r>
        <w:rPr>
          <w:rStyle w:val="Emphasis"/>
          <w:rFonts w:ascii="Helvetica" w:hAnsi="Helvetica" w:cs="Helvetica"/>
          <w:b/>
          <w:bCs/>
          <w:color w:val="333333"/>
        </w:rPr>
        <w:t>(Add/Remove components as desired)</w:t>
      </w:r>
      <w:r>
        <w:rPr>
          <w:rFonts w:ascii="Helvetica" w:hAnsi="Helvetica" w:cs="Helvetica"/>
          <w:color w:val="333333"/>
        </w:rPr>
        <w:t> </w:t>
      </w:r>
    </w:p>
    <w:p w:rsidR="00B96EFB" w:rsidRDefault="00B96EFB" w:rsidP="00B96EF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xml:space="preserve">All </w:t>
      </w:r>
      <w:proofErr w:type="spellStart"/>
      <w:r>
        <w:rPr>
          <w:rFonts w:ascii="Helvetica" w:hAnsi="Helvetica" w:cs="Helvetica"/>
          <w:color w:val="333333"/>
        </w:rPr>
        <w:t>genAI</w:t>
      </w:r>
      <w:proofErr w:type="spellEnd"/>
      <w:r>
        <w:rPr>
          <w:rFonts w:ascii="Helvetica" w:hAnsi="Helvetica" w:cs="Helvetica"/>
          <w:color w:val="333333"/>
        </w:rPr>
        <w:t xml:space="preserve"> used to assist in the completion of the assessment should be cited as instructed in the evaluation description. (See this guide for citing </w:t>
      </w:r>
      <w:proofErr w:type="spellStart"/>
      <w:r>
        <w:rPr>
          <w:rFonts w:ascii="Helvetica" w:hAnsi="Helvetica" w:cs="Helvetica"/>
          <w:color w:val="333333"/>
        </w:rPr>
        <w:t>genAI</w:t>
      </w:r>
      <w:proofErr w:type="spellEnd"/>
      <w:r>
        <w:rPr>
          <w:rFonts w:ascii="Helvetica" w:hAnsi="Helvetica" w:cs="Helvetica"/>
          <w:color w:val="333333"/>
        </w:rPr>
        <w:t xml:space="preserve">.) It is your responsibility to communicate with your professor if you have any questions about what is acceptable and what is not. If you are found to have used </w:t>
      </w:r>
      <w:proofErr w:type="spellStart"/>
      <w:r>
        <w:rPr>
          <w:rFonts w:ascii="Helvetica" w:hAnsi="Helvetica" w:cs="Helvetica"/>
          <w:color w:val="333333"/>
        </w:rPr>
        <w:t>genAI</w:t>
      </w:r>
      <w:proofErr w:type="spellEnd"/>
      <w:r>
        <w:rPr>
          <w:rFonts w:ascii="Helvetica" w:hAnsi="Helvetica" w:cs="Helvetica"/>
          <w:color w:val="333333"/>
        </w:rPr>
        <w:t xml:space="preserve"> in an unacceptable manner, you will be in violation of Conestoga’s </w:t>
      </w:r>
      <w:hyperlink r:id="rId8" w:history="1">
        <w:r>
          <w:rPr>
            <w:rStyle w:val="Hyperlink"/>
            <w:rFonts w:ascii="Helvetica" w:hAnsi="Helvetica" w:cs="Helvetica"/>
            <w:color w:val="000000"/>
          </w:rPr>
          <w:t>Academic Offences</w:t>
        </w:r>
      </w:hyperlink>
      <w:r>
        <w:rPr>
          <w:rFonts w:ascii="Helvetica" w:hAnsi="Helvetica" w:cs="Helvetica"/>
          <w:color w:val="333333"/>
        </w:rPr>
        <w:t> policy, under the category of Unauthorized Aids and Assistance (Cheating) or Copying from Others or Self Copying. The consequence of this violation is that an academic offence will be filed, with the severity of the penalty dependent on previous offences. </w:t>
      </w:r>
    </w:p>
    <w:p w:rsidR="00B96EFB" w:rsidRDefault="00B96EFB" w:rsidP="00B96EFB">
      <w:pPr>
        <w:pStyle w:val="NormalWeb"/>
        <w:shd w:val="clear" w:color="auto" w:fill="FFFFFF"/>
        <w:spacing w:before="480" w:beforeAutospacing="0" w:after="240" w:afterAutospacing="0"/>
        <w:rPr>
          <w:rFonts w:ascii="Helvetica" w:hAnsi="Helvetica" w:cs="Helvetica"/>
          <w:color w:val="333333"/>
        </w:rPr>
      </w:pPr>
      <w:r>
        <w:rPr>
          <w:rFonts w:ascii="Helvetica" w:hAnsi="Helvetica" w:cs="Helvetica"/>
          <w:color w:val="333333"/>
        </w:rPr>
        <w:t xml:space="preserve">NOTE: Use of any external </w:t>
      </w:r>
      <w:proofErr w:type="spellStart"/>
      <w:r>
        <w:rPr>
          <w:rFonts w:ascii="Helvetica" w:hAnsi="Helvetica" w:cs="Helvetica"/>
          <w:color w:val="333333"/>
        </w:rPr>
        <w:t>genAI</w:t>
      </w:r>
      <w:proofErr w:type="spellEnd"/>
      <w:r>
        <w:rPr>
          <w:rFonts w:ascii="Helvetica" w:hAnsi="Helvetica" w:cs="Helvetica"/>
          <w:color w:val="333333"/>
        </w:rPr>
        <w:t xml:space="preserve"> platforms is done at your own risk. You should only use personal devices and/or personal email accounts for this purpose.</w:t>
      </w:r>
    </w:p>
    <w:p w:rsidR="00B96EFB" w:rsidRDefault="00B96EFB" w:rsidP="00B96EFB">
      <w:pPr>
        <w:pStyle w:val="Heading2"/>
        <w:shd w:val="clear" w:color="auto" w:fill="FFFFFF"/>
        <w:spacing w:before="384" w:after="240"/>
        <w:rPr>
          <w:rFonts w:ascii="Helvetica" w:hAnsi="Helvetica" w:cs="Helvetica"/>
          <w:color w:val="111111"/>
          <w:spacing w:val="-7"/>
          <w:sz w:val="37"/>
          <w:szCs w:val="37"/>
        </w:rPr>
      </w:pPr>
      <w:r>
        <w:rPr>
          <w:rFonts w:ascii="Helvetica" w:hAnsi="Helvetica" w:cs="Helvetica"/>
          <w:color w:val="111111"/>
          <w:spacing w:val="-7"/>
          <w:sz w:val="37"/>
          <w:szCs w:val="37"/>
        </w:rPr>
        <w:t>Option #3: Experimental Use</w:t>
      </w:r>
    </w:p>
    <w:p w:rsidR="00B96EFB" w:rsidRDefault="00B96EFB" w:rsidP="00B96EFB">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You are permitted to use generative artificial intelligence (</w:t>
      </w:r>
      <w:proofErr w:type="spellStart"/>
      <w:r>
        <w:rPr>
          <w:rFonts w:ascii="Helvetica" w:hAnsi="Helvetica" w:cs="Helvetica"/>
          <w:color w:val="333333"/>
        </w:rPr>
        <w:t>genAI</w:t>
      </w:r>
      <w:proofErr w:type="spellEnd"/>
      <w:r>
        <w:rPr>
          <w:rFonts w:ascii="Helvetica" w:hAnsi="Helvetica" w:cs="Helvetica"/>
          <w:color w:val="333333"/>
        </w:rPr>
        <w:t>) to… </w:t>
      </w:r>
      <w:r>
        <w:rPr>
          <w:rStyle w:val="Emphasis"/>
          <w:rFonts w:ascii="Helvetica" w:hAnsi="Helvetica" w:cs="Helvetica"/>
          <w:color w:val="333333"/>
        </w:rPr>
        <w:t>(e.g., conduct initial brainstorming)</w:t>
      </w:r>
      <w:r>
        <w:rPr>
          <w:rFonts w:ascii="Helvetica" w:hAnsi="Helvetica" w:cs="Helvetica"/>
          <w:color w:val="333333"/>
        </w:rPr>
        <w:t>.</w:t>
      </w:r>
    </w:p>
    <w:p w:rsidR="00B96EFB" w:rsidRDefault="00B96EFB" w:rsidP="00B96EFB">
      <w:r>
        <w:rPr>
          <w:rFonts w:ascii="Helvetica" w:hAnsi="Helvetica" w:cs="Helvetica"/>
          <w:color w:val="333333"/>
          <w:shd w:val="clear" w:color="auto" w:fill="FFFFFF"/>
        </w:rPr>
        <w:t xml:space="preserve">Note: Cyber security risks and the safe use of external platforms for </w:t>
      </w:r>
      <w:proofErr w:type="spellStart"/>
      <w:r>
        <w:rPr>
          <w:rFonts w:ascii="Helvetica" w:hAnsi="Helvetica" w:cs="Helvetica"/>
          <w:color w:val="333333"/>
          <w:shd w:val="clear" w:color="auto" w:fill="FFFFFF"/>
        </w:rPr>
        <w:t>genAI</w:t>
      </w:r>
      <w:proofErr w:type="spellEnd"/>
      <w:r>
        <w:rPr>
          <w:rFonts w:ascii="Helvetica" w:hAnsi="Helvetica" w:cs="Helvetica"/>
          <w:color w:val="333333"/>
          <w:shd w:val="clear" w:color="auto" w:fill="FFFFFF"/>
        </w:rPr>
        <w:t xml:space="preserve"> (including, but not limited to, </w:t>
      </w:r>
      <w:proofErr w:type="spellStart"/>
      <w:r>
        <w:rPr>
          <w:rFonts w:ascii="Helvetica" w:hAnsi="Helvetica" w:cs="Helvetica"/>
          <w:color w:val="333333"/>
          <w:shd w:val="clear" w:color="auto" w:fill="FFFFFF"/>
        </w:rPr>
        <w:t>chatbots</w:t>
      </w:r>
      <w:proofErr w:type="spellEnd"/>
      <w:r>
        <w:rPr>
          <w:rFonts w:ascii="Helvetica" w:hAnsi="Helvetica" w:cs="Helvetica"/>
          <w:color w:val="333333"/>
          <w:shd w:val="clear" w:color="auto" w:fill="FFFFFF"/>
        </w:rPr>
        <w:t xml:space="preserve">, coding tools and image/art generating tools, or other technologies that produce work for you) are a major concern and must be taken very seriously. You are not permitted to use your College email address or College systems and computers to create accounts and/or use this emerging technology. If you choose to use these platforms on your personal devices, it is at your own risk. Use of </w:t>
      </w:r>
      <w:proofErr w:type="spellStart"/>
      <w:r>
        <w:rPr>
          <w:rFonts w:ascii="Helvetica" w:hAnsi="Helvetica" w:cs="Helvetica"/>
          <w:color w:val="333333"/>
          <w:shd w:val="clear" w:color="auto" w:fill="FFFFFF"/>
        </w:rPr>
        <w:t>genAI</w:t>
      </w:r>
      <w:proofErr w:type="spellEnd"/>
      <w:r>
        <w:rPr>
          <w:rFonts w:ascii="Helvetica" w:hAnsi="Helvetica" w:cs="Helvetica"/>
          <w:color w:val="333333"/>
          <w:shd w:val="clear" w:color="auto" w:fill="FFFFFF"/>
        </w:rPr>
        <w:t xml:space="preserve"> outside of this specific use is considered a violation of Conestoga’s </w:t>
      </w:r>
      <w:hyperlink r:id="rId9" w:tgtFrame="_blank" w:history="1">
        <w:r>
          <w:rPr>
            <w:rStyle w:val="Hyperlink"/>
            <w:rFonts w:ascii="Helvetica" w:hAnsi="Helvetica" w:cs="Helvetica"/>
            <w:color w:val="000000"/>
            <w:shd w:val="clear" w:color="auto" w:fill="FFFFFF"/>
          </w:rPr>
          <w:t>Academic Offences</w:t>
        </w:r>
      </w:hyperlink>
      <w:r>
        <w:rPr>
          <w:rFonts w:ascii="Helvetica" w:hAnsi="Helvetica" w:cs="Helvetica"/>
          <w:color w:val="333333"/>
          <w:shd w:val="clear" w:color="auto" w:fill="FFFFFF"/>
        </w:rPr>
        <w:t xml:space="preserve"> policy under the category of Unauthorized Aids and Assistance (Cheating) or Copying from Others or Self Copying, and you will face an academic offence and an appropriate penalty will be applied. In cases where you are unsure if something is considered </w:t>
      </w:r>
      <w:proofErr w:type="spellStart"/>
      <w:r>
        <w:rPr>
          <w:rFonts w:ascii="Helvetica" w:hAnsi="Helvetica" w:cs="Helvetica"/>
          <w:color w:val="333333"/>
          <w:shd w:val="clear" w:color="auto" w:fill="FFFFFF"/>
        </w:rPr>
        <w:t>genAI</w:t>
      </w:r>
      <w:proofErr w:type="spellEnd"/>
      <w:r>
        <w:rPr>
          <w:rFonts w:ascii="Helvetica" w:hAnsi="Helvetica" w:cs="Helvetica"/>
          <w:color w:val="333333"/>
          <w:shd w:val="clear" w:color="auto" w:fill="FFFFFF"/>
        </w:rPr>
        <w:t>, speak with your professor before using it. </w:t>
      </w:r>
    </w:p>
    <w:sectPr w:rsidR="00B9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214F"/>
    <w:multiLevelType w:val="multilevel"/>
    <w:tmpl w:val="30F23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C7B58"/>
    <w:multiLevelType w:val="multilevel"/>
    <w:tmpl w:val="6EDA2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11BB7"/>
    <w:multiLevelType w:val="multilevel"/>
    <w:tmpl w:val="EB5237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855A8"/>
    <w:multiLevelType w:val="multilevel"/>
    <w:tmpl w:val="A196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FB"/>
    <w:rsid w:val="00667B9B"/>
    <w:rsid w:val="00B96EF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52B7"/>
  <w15:chartTrackingRefBased/>
  <w15:docId w15:val="{C7AD52EA-F900-4209-B7B5-C4B62016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6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6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96E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96EF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96E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96E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EFB"/>
    <w:rPr>
      <w:color w:val="0000FF"/>
      <w:u w:val="single"/>
    </w:rPr>
  </w:style>
  <w:style w:type="character" w:styleId="Emphasis">
    <w:name w:val="Emphasis"/>
    <w:basedOn w:val="DefaultParagraphFont"/>
    <w:uiPriority w:val="20"/>
    <w:qFormat/>
    <w:rsid w:val="00B96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2442">
      <w:bodyDiv w:val="1"/>
      <w:marLeft w:val="0"/>
      <w:marRight w:val="0"/>
      <w:marTop w:val="0"/>
      <w:marBottom w:val="0"/>
      <w:divBdr>
        <w:top w:val="none" w:sz="0" w:space="0" w:color="auto"/>
        <w:left w:val="none" w:sz="0" w:space="0" w:color="auto"/>
        <w:bottom w:val="none" w:sz="0" w:space="0" w:color="auto"/>
        <w:right w:val="none" w:sz="0" w:space="0" w:color="auto"/>
      </w:divBdr>
    </w:div>
    <w:div w:id="14333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ts.conestogac.on.ca/documents/www/about/policies/academic-administration/academic-offences-policy.pdf" TargetMode="External"/><Relationship Id="rId3" Type="http://schemas.openxmlformats.org/officeDocument/2006/relationships/settings" Target="settings.xml"/><Relationship Id="rId7" Type="http://schemas.openxmlformats.org/officeDocument/2006/relationships/hyperlink" Target="https://www-assets.conestogac.on.ca/documents/www/about/policies/academic-administration/academic-offences-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conestogacon.sharepoint.com.mcas.ms/sites/AIGuidance/SitePages/AI-Intake-Form.aspx" TargetMode="External"/><Relationship Id="rId11" Type="http://schemas.openxmlformats.org/officeDocument/2006/relationships/theme" Target="theme/theme1.xml"/><Relationship Id="rId5" Type="http://schemas.openxmlformats.org/officeDocument/2006/relationships/hyperlink" Target="https://stuconestogacon.sharepoint.com.mcas.ms/sites/AIGuid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sets.conestogac.on.ca/documents/www/about/policies/academic-administration/academic-offence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2023-12-19T16:03:00Z</dcterms:created>
  <dcterms:modified xsi:type="dcterms:W3CDTF">2023-12-19T16:03:00Z</dcterms:modified>
</cp:coreProperties>
</file>