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7AC9" w14:textId="5EC97346" w:rsidR="00E87297" w:rsidRDefault="00193BED">
      <w:r w:rsidRPr="00193BED">
        <w:drawing>
          <wp:inline distT="0" distB="0" distL="0" distR="0" wp14:anchorId="0E1AC97A" wp14:editId="34B0134E">
            <wp:extent cx="1810003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2B8F" w14:textId="77777777" w:rsidR="00193BED" w:rsidRDefault="00193BED" w:rsidP="00193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BED">
        <w:rPr>
          <w:rFonts w:ascii="Times New Roman" w:eastAsia="Times New Roman" w:hAnsi="Times New Roman" w:cs="Times New Roman"/>
          <w:b/>
          <w:bCs/>
          <w:sz w:val="36"/>
          <w:szCs w:val="36"/>
        </w:rPr>
        <w:t>Product Name: Luxury Stainless Steel Wristwatch</w:t>
      </w:r>
    </w:p>
    <w:p w14:paraId="5A292805" w14:textId="77777777" w:rsidR="00193BED" w:rsidRPr="00193BED" w:rsidRDefault="00193BED" w:rsidP="0019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BED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14:paraId="77F12F5D" w14:textId="513300DB" w:rsidR="00193BED" w:rsidRPr="00193BED" w:rsidRDefault="00193BED" w:rsidP="0019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B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This elegant timepiece combines timeless design with modern functionality. Crafted with a durable </w:t>
      </w:r>
      <w:r w:rsidR="00980272" w:rsidRPr="00193BED">
        <w:rPr>
          <w:rFonts w:ascii="Times New Roman" w:eastAsia="Times New Roman" w:hAnsi="Times New Roman" w:cs="Times New Roman"/>
          <w:b/>
          <w:bCs/>
          <w:sz w:val="27"/>
          <w:szCs w:val="27"/>
        </w:rPr>
        <w:t>stainless-steel</w:t>
      </w:r>
      <w:r w:rsidRPr="00193B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strap and a sleek black dial, it features numerals in a unique script that adds a touch of exclusivity. Ideal for both casual and formal wear.</w:t>
      </w:r>
    </w:p>
    <w:p w14:paraId="16D71BDE" w14:textId="11D9589D" w:rsidR="00193BED" w:rsidRDefault="00193BED" w:rsidP="0019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45228" w14:textId="53DBB648" w:rsidR="00193BED" w:rsidRPr="00193BED" w:rsidRDefault="00193BED" w:rsidP="00193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14:paraId="7FB090D5" w14:textId="77777777" w:rsidR="00193BED" w:rsidRPr="00193BED" w:rsidRDefault="00193BED" w:rsidP="00193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BED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 Black</w:t>
      </w:r>
    </w:p>
    <w:p w14:paraId="33B14672" w14:textId="77777777" w:rsidR="00193BED" w:rsidRPr="00193BED" w:rsidRDefault="00193BED" w:rsidP="00193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BED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 Stainless Steel</w:t>
      </w:r>
    </w:p>
    <w:p w14:paraId="32E8620D" w14:textId="77777777" w:rsidR="00193BED" w:rsidRPr="00193BED" w:rsidRDefault="00193BED" w:rsidP="00193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BED">
        <w:rPr>
          <w:rFonts w:ascii="Times New Roman" w:eastAsia="Times New Roman" w:hAnsi="Times New Roman" w:cs="Times New Roman"/>
          <w:b/>
          <w:bCs/>
          <w:sz w:val="24"/>
          <w:szCs w:val="24"/>
        </w:rPr>
        <w:t>Movement Type: Quartz</w:t>
      </w:r>
    </w:p>
    <w:p w14:paraId="18065003" w14:textId="77777777" w:rsidR="00193BED" w:rsidRPr="00193BED" w:rsidRDefault="00193BED" w:rsidP="00193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BED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Type: Analog</w:t>
      </w:r>
    </w:p>
    <w:p w14:paraId="45383AE9" w14:textId="77777777" w:rsidR="00193BED" w:rsidRPr="00193BED" w:rsidRDefault="00193BED" w:rsidP="00193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BED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 Up to 50 meters</w:t>
      </w:r>
    </w:p>
    <w:p w14:paraId="1938E2D9" w14:textId="77777777" w:rsidR="00193BED" w:rsidRPr="00193BED" w:rsidRDefault="00193BED" w:rsidP="00193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BED">
        <w:rPr>
          <w:rFonts w:ascii="Times New Roman" w:eastAsia="Times New Roman" w:hAnsi="Times New Roman" w:cs="Times New Roman"/>
          <w:b/>
          <w:bCs/>
          <w:sz w:val="24"/>
          <w:szCs w:val="24"/>
        </w:rPr>
        <w:t>Case Diameter: 42 mm</w:t>
      </w:r>
    </w:p>
    <w:p w14:paraId="066D886A" w14:textId="77777777" w:rsidR="00193BED" w:rsidRDefault="00193BED" w:rsidP="00193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</w:p>
    <w:p w14:paraId="331708C6" w14:textId="77777777" w:rsidR="00193BED" w:rsidRDefault="00193BED" w:rsidP="0019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$259.00 USD</w:t>
      </w:r>
    </w:p>
    <w:sectPr w:rsidR="0019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6FC"/>
    <w:multiLevelType w:val="multilevel"/>
    <w:tmpl w:val="ECCE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07EE5"/>
    <w:multiLevelType w:val="multilevel"/>
    <w:tmpl w:val="F7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4F"/>
    <w:rsid w:val="00193BED"/>
    <w:rsid w:val="0079194F"/>
    <w:rsid w:val="00980272"/>
    <w:rsid w:val="00E8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F642"/>
  <w15:chartTrackingRefBased/>
  <w15:docId w15:val="{AD9490A7-C2B9-468D-8120-C8AE3F0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2025-05-16T15:15:00Z</dcterms:created>
  <dcterms:modified xsi:type="dcterms:W3CDTF">2025-05-16T15:25:00Z</dcterms:modified>
</cp:coreProperties>
</file>