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1A2E" w14:textId="0B974348" w:rsidR="00783924" w:rsidRDefault="00063985">
      <w:r w:rsidRPr="00063985">
        <w:drawing>
          <wp:inline distT="0" distB="0" distL="0" distR="0" wp14:anchorId="65ACE255" wp14:editId="3473C3E7">
            <wp:extent cx="2210108" cy="2905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3966" w14:textId="1EA9A3CB" w:rsidR="00063985" w:rsidRPr="00063985" w:rsidRDefault="00063985" w:rsidP="00063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3985">
        <w:rPr>
          <w:rFonts w:ascii="Times New Roman" w:eastAsia="Times New Roman" w:hAnsi="Times New Roman" w:cs="Times New Roman"/>
          <w:b/>
          <w:bCs/>
          <w:sz w:val="36"/>
          <w:szCs w:val="36"/>
        </w:rPr>
        <w:t>Product Name: Royal Maroon Arabic Dial Watch</w:t>
      </w:r>
    </w:p>
    <w:p w14:paraId="42DFAE02" w14:textId="18844BEE" w:rsidR="00063985" w:rsidRPr="00063985" w:rsidRDefault="00063985" w:rsidP="00063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985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14:paraId="5B12E7CB" w14:textId="0CD691F2" w:rsidR="00063985" w:rsidRPr="00063985" w:rsidRDefault="00063985" w:rsidP="00063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sz w:val="24"/>
          <w:szCs w:val="24"/>
        </w:rPr>
        <w:t>Make a bold statement with the Royal Maroon Arabic Dial Watch — a refined blend of Arabic heritage and contemporary elegance. The rich maroon dial features striking Eastern Arabic numerals, delivering a unique aesthetic that captures attention. Paired with a robust stainless steel bracelet, this watch is perfect for those who appreciate culture, precision, and high-end design.</w:t>
      </w:r>
    </w:p>
    <w:p w14:paraId="7F5339B9" w14:textId="2661B12B" w:rsidR="00063985" w:rsidRPr="00063985" w:rsidRDefault="00063985" w:rsidP="00063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985">
        <w:rPr>
          <w:rFonts w:ascii="Times New Roman" w:eastAsia="Times New Roman" w:hAnsi="Times New Roman" w:cs="Times New Roman"/>
          <w:b/>
          <w:bCs/>
          <w:sz w:val="27"/>
          <w:szCs w:val="27"/>
        </w:rPr>
        <w:t>Specifications:</w:t>
      </w:r>
    </w:p>
    <w:p w14:paraId="36DA6C63" w14:textId="77777777" w:rsidR="00063985" w:rsidRPr="00063985" w:rsidRDefault="00063985" w:rsidP="00063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063985">
        <w:rPr>
          <w:rFonts w:ascii="Times New Roman" w:eastAsia="Times New Roman" w:hAnsi="Times New Roman" w:cs="Times New Roman"/>
          <w:sz w:val="24"/>
          <w:szCs w:val="24"/>
        </w:rPr>
        <w:t xml:space="preserve"> Noura</w:t>
      </w:r>
    </w:p>
    <w:p w14:paraId="747CE74E" w14:textId="77777777" w:rsidR="00063985" w:rsidRPr="00063985" w:rsidRDefault="00063985" w:rsidP="00063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Model Number:</w:t>
      </w:r>
      <w:r w:rsidRPr="00063985">
        <w:rPr>
          <w:rFonts w:ascii="Times New Roman" w:eastAsia="Times New Roman" w:hAnsi="Times New Roman" w:cs="Times New Roman"/>
          <w:sz w:val="24"/>
          <w:szCs w:val="24"/>
        </w:rPr>
        <w:t xml:space="preserve"> NA-W002</w:t>
      </w:r>
    </w:p>
    <w:p w14:paraId="76C29744" w14:textId="77777777" w:rsidR="00063985" w:rsidRPr="00063985" w:rsidRDefault="00063985" w:rsidP="00063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063985">
        <w:rPr>
          <w:rFonts w:ascii="Times New Roman" w:eastAsia="Times New Roman" w:hAnsi="Times New Roman" w:cs="Times New Roman"/>
          <w:sz w:val="24"/>
          <w:szCs w:val="24"/>
        </w:rPr>
        <w:t xml:space="preserve"> Maroon</w:t>
      </w:r>
    </w:p>
    <w:p w14:paraId="2231F654" w14:textId="77777777" w:rsidR="00063985" w:rsidRPr="00063985" w:rsidRDefault="00063985" w:rsidP="00063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Numerals:</w:t>
      </w:r>
      <w:r w:rsidRPr="00063985">
        <w:rPr>
          <w:rFonts w:ascii="Times New Roman" w:eastAsia="Times New Roman" w:hAnsi="Times New Roman" w:cs="Times New Roman"/>
          <w:sz w:val="24"/>
          <w:szCs w:val="24"/>
        </w:rPr>
        <w:t xml:space="preserve"> Eastern Arabic numerals</w:t>
      </w:r>
    </w:p>
    <w:p w14:paraId="71C3BA45" w14:textId="77777777" w:rsidR="00063985" w:rsidRPr="00063985" w:rsidRDefault="00063985" w:rsidP="00063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063985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14:paraId="7CCDED63" w14:textId="77777777" w:rsidR="00063985" w:rsidRPr="00063985" w:rsidRDefault="00063985" w:rsidP="00063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Strap Material:</w:t>
      </w:r>
      <w:r w:rsidRPr="00063985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14:paraId="0318E6C7" w14:textId="77777777" w:rsidR="00063985" w:rsidRPr="00063985" w:rsidRDefault="00063985" w:rsidP="00063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063985">
        <w:rPr>
          <w:rFonts w:ascii="Times New Roman" w:eastAsia="Times New Roman" w:hAnsi="Times New Roman" w:cs="Times New Roman"/>
          <w:sz w:val="24"/>
          <w:szCs w:val="24"/>
        </w:rPr>
        <w:t xml:space="preserve"> Quartz</w:t>
      </w:r>
    </w:p>
    <w:p w14:paraId="6D5A24DA" w14:textId="77777777" w:rsidR="00063985" w:rsidRPr="00063985" w:rsidRDefault="00063985" w:rsidP="00063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Case Size:</w:t>
      </w:r>
      <w:r w:rsidRPr="00063985">
        <w:rPr>
          <w:rFonts w:ascii="Times New Roman" w:eastAsia="Times New Roman" w:hAnsi="Times New Roman" w:cs="Times New Roman"/>
          <w:sz w:val="24"/>
          <w:szCs w:val="24"/>
        </w:rPr>
        <w:t xml:space="preserve"> 42 mm</w:t>
      </w:r>
    </w:p>
    <w:p w14:paraId="3644A0C1" w14:textId="77777777" w:rsidR="00063985" w:rsidRPr="00063985" w:rsidRDefault="00063985" w:rsidP="00063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Glass:</w:t>
      </w:r>
      <w:r w:rsidRPr="00063985">
        <w:rPr>
          <w:rFonts w:ascii="Times New Roman" w:eastAsia="Times New Roman" w:hAnsi="Times New Roman" w:cs="Times New Roman"/>
          <w:sz w:val="24"/>
          <w:szCs w:val="24"/>
        </w:rPr>
        <w:t xml:space="preserve"> Mineral Crystal</w:t>
      </w:r>
    </w:p>
    <w:p w14:paraId="01D7E9B4" w14:textId="77777777" w:rsidR="00063985" w:rsidRPr="00063985" w:rsidRDefault="00063985" w:rsidP="00063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063985">
        <w:rPr>
          <w:rFonts w:ascii="Times New Roman" w:eastAsia="Times New Roman" w:hAnsi="Times New Roman" w:cs="Times New Roman"/>
          <w:sz w:val="24"/>
          <w:szCs w:val="24"/>
        </w:rPr>
        <w:t xml:space="preserve"> 3 ATM (splash resistant)</w:t>
      </w:r>
    </w:p>
    <w:p w14:paraId="532D4CD8" w14:textId="77777777" w:rsidR="00063985" w:rsidRPr="00063985" w:rsidRDefault="00063985" w:rsidP="00063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Clasp Type:</w:t>
      </w:r>
      <w:r w:rsidRPr="00063985">
        <w:rPr>
          <w:rFonts w:ascii="Times New Roman" w:eastAsia="Times New Roman" w:hAnsi="Times New Roman" w:cs="Times New Roman"/>
          <w:sz w:val="24"/>
          <w:szCs w:val="24"/>
        </w:rPr>
        <w:t xml:space="preserve"> Fold-over clasp</w:t>
      </w:r>
    </w:p>
    <w:p w14:paraId="0BE9EBFE" w14:textId="77777777" w:rsidR="00063985" w:rsidRPr="00063985" w:rsidRDefault="00063985" w:rsidP="00063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Warranty:</w:t>
      </w:r>
      <w:r w:rsidRPr="00063985">
        <w:rPr>
          <w:rFonts w:ascii="Times New Roman" w:eastAsia="Times New Roman" w:hAnsi="Times New Roman" w:cs="Times New Roman"/>
          <w:sz w:val="24"/>
          <w:szCs w:val="24"/>
        </w:rPr>
        <w:t xml:space="preserve"> 1-Year Manufacturer Warranty</w:t>
      </w:r>
    </w:p>
    <w:p w14:paraId="6678BFA5" w14:textId="26B7DA1A" w:rsidR="00063985" w:rsidRPr="00063985" w:rsidRDefault="00063985" w:rsidP="00063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985">
        <w:rPr>
          <w:rFonts w:ascii="Times New Roman" w:eastAsia="Times New Roman" w:hAnsi="Times New Roman" w:cs="Times New Roman"/>
          <w:b/>
          <w:bCs/>
          <w:sz w:val="27"/>
          <w:szCs w:val="27"/>
        </w:rPr>
        <w:t>Price:</w:t>
      </w:r>
    </w:p>
    <w:p w14:paraId="415D15A7" w14:textId="77777777" w:rsidR="00063985" w:rsidRPr="00063985" w:rsidRDefault="00063985" w:rsidP="00063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85">
        <w:rPr>
          <w:rFonts w:ascii="Times New Roman" w:eastAsia="Times New Roman" w:hAnsi="Times New Roman" w:cs="Times New Roman"/>
          <w:b/>
          <w:bCs/>
          <w:sz w:val="24"/>
          <w:szCs w:val="24"/>
        </w:rPr>
        <w:t>$259.00 USD</w:t>
      </w:r>
    </w:p>
    <w:p w14:paraId="44FCDC5A" w14:textId="339E2F34" w:rsidR="00063985" w:rsidRPr="00063985" w:rsidRDefault="00063985" w:rsidP="00063985"/>
    <w:p w14:paraId="5685B4CE" w14:textId="627637A6" w:rsidR="00063985" w:rsidRPr="00063985" w:rsidRDefault="00063985" w:rsidP="00063985"/>
    <w:p w14:paraId="6C41BBF6" w14:textId="30D4B259" w:rsidR="00063985" w:rsidRDefault="00063985" w:rsidP="00063985"/>
    <w:p w14:paraId="6ACABC0C" w14:textId="77777777" w:rsidR="00063985" w:rsidRPr="00063985" w:rsidRDefault="00063985" w:rsidP="00063985"/>
    <w:sectPr w:rsidR="00063985" w:rsidRPr="0006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3B56" w14:textId="77777777" w:rsidR="00475A21" w:rsidRDefault="00475A21" w:rsidP="00063985">
      <w:pPr>
        <w:spacing w:after="0" w:line="240" w:lineRule="auto"/>
      </w:pPr>
      <w:r>
        <w:separator/>
      </w:r>
    </w:p>
  </w:endnote>
  <w:endnote w:type="continuationSeparator" w:id="0">
    <w:p w14:paraId="4BF60514" w14:textId="77777777" w:rsidR="00475A21" w:rsidRDefault="00475A21" w:rsidP="0006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7F47" w14:textId="77777777" w:rsidR="00475A21" w:rsidRDefault="00475A21" w:rsidP="00063985">
      <w:pPr>
        <w:spacing w:after="0" w:line="240" w:lineRule="auto"/>
      </w:pPr>
      <w:r>
        <w:separator/>
      </w:r>
    </w:p>
  </w:footnote>
  <w:footnote w:type="continuationSeparator" w:id="0">
    <w:p w14:paraId="0D8D2A40" w14:textId="77777777" w:rsidR="00475A21" w:rsidRDefault="00475A21" w:rsidP="00063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6FC"/>
    <w:multiLevelType w:val="multilevel"/>
    <w:tmpl w:val="ECCE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D7"/>
    <w:rsid w:val="000434D7"/>
    <w:rsid w:val="00063985"/>
    <w:rsid w:val="00475A21"/>
    <w:rsid w:val="005E17C1"/>
    <w:rsid w:val="00783924"/>
    <w:rsid w:val="0098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4E33"/>
  <w15:chartTrackingRefBased/>
  <w15:docId w15:val="{519FC3B2-7BA9-41FA-A0CC-6ADCD03B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3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9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39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639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985"/>
  </w:style>
  <w:style w:type="paragraph" w:styleId="Footer">
    <w:name w:val="footer"/>
    <w:basedOn w:val="Normal"/>
    <w:link w:val="FooterChar"/>
    <w:uiPriority w:val="99"/>
    <w:unhideWhenUsed/>
    <w:rsid w:val="0006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985"/>
  </w:style>
  <w:style w:type="paragraph" w:styleId="ListParagraph">
    <w:name w:val="List Paragraph"/>
    <w:basedOn w:val="Normal"/>
    <w:uiPriority w:val="34"/>
    <w:qFormat/>
    <w:rsid w:val="0006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4</cp:revision>
  <dcterms:created xsi:type="dcterms:W3CDTF">2025-05-12T15:23:00Z</dcterms:created>
  <dcterms:modified xsi:type="dcterms:W3CDTF">2025-05-12T15:28:00Z</dcterms:modified>
</cp:coreProperties>
</file>