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6749" w14:textId="637D44DA" w:rsidR="005B780C" w:rsidRDefault="00833C1E">
      <w:r w:rsidRPr="00833C1E">
        <w:drawing>
          <wp:inline distT="0" distB="0" distL="0" distR="0" wp14:anchorId="7FD90B8F" wp14:editId="449D5972">
            <wp:extent cx="2305372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240" w14:textId="1245700A" w:rsidR="00833C1E" w:rsidRDefault="00833C1E" w:rsidP="00833C1E"/>
    <w:p w14:paraId="4E51C5DE" w14:textId="77777777" w:rsidR="00833C1E" w:rsidRPr="00833C1E" w:rsidRDefault="00833C1E" w:rsidP="0083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Name:</w:t>
      </w:r>
      <w:r w:rsidRPr="00833C1E">
        <w:rPr>
          <w:rFonts w:ascii="Times New Roman" w:eastAsia="Times New Roman" w:hAnsi="Times New Roman" w:cs="Times New Roman"/>
          <w:sz w:val="24"/>
          <w:szCs w:val="24"/>
        </w:rPr>
        <w:t xml:space="preserve"> Classic Silver Wristwatch with Arabic Numerals</w:t>
      </w:r>
    </w:p>
    <w:p w14:paraId="3220A560" w14:textId="77777777" w:rsidR="00833C1E" w:rsidRPr="00833C1E" w:rsidRDefault="00833C1E" w:rsidP="0083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Description:</w:t>
      </w:r>
    </w:p>
    <w:p w14:paraId="2975118B" w14:textId="202A6D17" w:rsidR="00833C1E" w:rsidRPr="00833C1E" w:rsidRDefault="00833C1E" w:rsidP="0083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sz w:val="24"/>
          <w:szCs w:val="24"/>
        </w:rPr>
        <w:t xml:space="preserve">This classic wristwatch features a sleek, </w:t>
      </w:r>
      <w:r w:rsidRPr="00833C1E">
        <w:rPr>
          <w:rFonts w:ascii="Times New Roman" w:eastAsia="Times New Roman" w:hAnsi="Times New Roman" w:cs="Times New Roman"/>
          <w:sz w:val="24"/>
          <w:szCs w:val="24"/>
        </w:rPr>
        <w:t>stainless-steel</w:t>
      </w:r>
      <w:r w:rsidRPr="00833C1E">
        <w:rPr>
          <w:rFonts w:ascii="Times New Roman" w:eastAsia="Times New Roman" w:hAnsi="Times New Roman" w:cs="Times New Roman"/>
          <w:sz w:val="24"/>
          <w:szCs w:val="24"/>
        </w:rPr>
        <w:t xml:space="preserve"> band and casing, giving it a modern and refined look. The round black dial is highlighted by Arabic numerals, offering a unique cultural and aesthetic touch. Its minimalist design ensures versatility, suitable for both everyday use and formal occasions.</w:t>
      </w:r>
    </w:p>
    <w:p w14:paraId="0B2EC7C8" w14:textId="7D9A2C59" w:rsidR="00833C1E" w:rsidRPr="00833C1E" w:rsidRDefault="00833C1E" w:rsidP="0083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sz w:val="24"/>
          <w:szCs w:val="24"/>
        </w:rPr>
        <w:t xml:space="preserve">Crafted with durability in mind, the </w:t>
      </w:r>
      <w:r w:rsidRPr="00833C1E">
        <w:rPr>
          <w:rFonts w:ascii="Times New Roman" w:eastAsia="Times New Roman" w:hAnsi="Times New Roman" w:cs="Times New Roman"/>
          <w:sz w:val="24"/>
          <w:szCs w:val="24"/>
        </w:rPr>
        <w:t>stainless-steel</w:t>
      </w:r>
      <w:r w:rsidRPr="00833C1E">
        <w:rPr>
          <w:rFonts w:ascii="Times New Roman" w:eastAsia="Times New Roman" w:hAnsi="Times New Roman" w:cs="Times New Roman"/>
          <w:sz w:val="24"/>
          <w:szCs w:val="24"/>
        </w:rPr>
        <w:t xml:space="preserve"> strap is resistant to wear and tarnish. The watch is powered by a reliable quartz movement, ensuring accurate timekeeping. Its lightweight build and secure clasp provide all-day comfort and security on the wrist. This piece combines traditional numeral styling with contemporary design, making it a standout accessory for anyone who appreciates functional elegance.</w:t>
      </w:r>
    </w:p>
    <w:p w14:paraId="1CB305AC" w14:textId="77777777" w:rsidR="00833C1E" w:rsidRPr="00833C1E" w:rsidRDefault="00833C1E" w:rsidP="0083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1AED4BF0" w14:textId="77777777" w:rsidR="00833C1E" w:rsidRPr="00833C1E" w:rsidRDefault="00833C1E" w:rsidP="008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sz w:val="24"/>
          <w:szCs w:val="24"/>
        </w:rPr>
        <w:t>Black dial with Arabic numerals</w:t>
      </w:r>
    </w:p>
    <w:p w14:paraId="1C86EF5C" w14:textId="77777777" w:rsidR="00833C1E" w:rsidRPr="00833C1E" w:rsidRDefault="00833C1E" w:rsidP="008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sz w:val="24"/>
          <w:szCs w:val="24"/>
        </w:rPr>
        <w:t>Stainless steel case and band</w:t>
      </w:r>
    </w:p>
    <w:p w14:paraId="7F996699" w14:textId="77777777" w:rsidR="00833C1E" w:rsidRPr="00833C1E" w:rsidRDefault="00833C1E" w:rsidP="008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sz w:val="24"/>
          <w:szCs w:val="24"/>
        </w:rPr>
        <w:t>Quartz movement for precise timekeeping</w:t>
      </w:r>
    </w:p>
    <w:p w14:paraId="3B01F50B" w14:textId="77777777" w:rsidR="00833C1E" w:rsidRPr="00833C1E" w:rsidRDefault="00833C1E" w:rsidP="008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sz w:val="24"/>
          <w:szCs w:val="24"/>
        </w:rPr>
        <w:t>Secure deployment clasp</w:t>
      </w:r>
    </w:p>
    <w:p w14:paraId="55226B68" w14:textId="77777777" w:rsidR="00833C1E" w:rsidRPr="00833C1E" w:rsidRDefault="00833C1E" w:rsidP="008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sz w:val="24"/>
          <w:szCs w:val="24"/>
        </w:rPr>
        <w:t>Unisex design</w:t>
      </w:r>
    </w:p>
    <w:p w14:paraId="247F4867" w14:textId="77777777" w:rsidR="00833C1E" w:rsidRPr="00833C1E" w:rsidRDefault="00833C1E" w:rsidP="0083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sz w:val="24"/>
          <w:szCs w:val="24"/>
        </w:rPr>
        <w:t>Splash-resistant</w:t>
      </w:r>
    </w:p>
    <w:p w14:paraId="4209662B" w14:textId="77777777" w:rsidR="00833C1E" w:rsidRPr="00833C1E" w:rsidRDefault="00833C1E" w:rsidP="00833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C1E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833C1E">
        <w:rPr>
          <w:rFonts w:ascii="Times New Roman" w:eastAsia="Times New Roman" w:hAnsi="Times New Roman" w:cs="Times New Roman"/>
          <w:sz w:val="24"/>
          <w:szCs w:val="24"/>
        </w:rPr>
        <w:t xml:space="preserve"> $79.99 USD</w:t>
      </w:r>
    </w:p>
    <w:p w14:paraId="0CE7DA7F" w14:textId="77777777" w:rsidR="00833C1E" w:rsidRPr="00833C1E" w:rsidRDefault="00833C1E" w:rsidP="00833C1E"/>
    <w:sectPr w:rsidR="00833C1E" w:rsidRPr="0083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D0D44"/>
    <w:multiLevelType w:val="multilevel"/>
    <w:tmpl w:val="1BD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C8"/>
    <w:rsid w:val="005B780C"/>
    <w:rsid w:val="007809C8"/>
    <w:rsid w:val="0083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8D3E"/>
  <w15:chartTrackingRefBased/>
  <w15:docId w15:val="{E98F7BF3-7A9F-4EAF-9ECB-8B02D6E0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C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2025-05-12T15:39:00Z</dcterms:created>
  <dcterms:modified xsi:type="dcterms:W3CDTF">2025-05-12T15:43:00Z</dcterms:modified>
</cp:coreProperties>
</file>