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B9" w:rsidRDefault="00AE58B9">
      <w:r w:rsidRPr="00AE58B9">
        <w:drawing>
          <wp:inline distT="0" distB="0" distL="0" distR="0" wp14:anchorId="4FF442C0" wp14:editId="0420FC35">
            <wp:extent cx="2273417" cy="2711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9" w:rsidRDefault="00AE58B9" w:rsidP="00AE58B9"/>
    <w:p w:rsidR="00AE58B9" w:rsidRDefault="00AE58B9" w:rsidP="00AE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Name: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8B9">
        <w:rPr>
          <w:rFonts w:ascii="Times New Roman" w:eastAsia="Times New Roman" w:hAnsi="Times New Roman" w:cs="Times New Roman"/>
          <w:sz w:val="24"/>
          <w:szCs w:val="24"/>
        </w:rPr>
        <w:t>Patek</w:t>
      </w:r>
      <w:proofErr w:type="spellEnd"/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Philippe Grand Complications Perpetual Calendar 5236P-001</w:t>
      </w:r>
    </w:p>
    <w:p w:rsidR="00AE58B9" w:rsidRPr="00AE58B9" w:rsidRDefault="00AE58B9" w:rsidP="00AE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AE58B9">
        <w:rPr>
          <w:rFonts w:ascii="Times New Roman" w:eastAsia="Times New Roman" w:hAnsi="Times New Roman" w:cs="Times New Roman"/>
          <w:sz w:val="24"/>
          <w:szCs w:val="24"/>
        </w:rPr>
        <w:t>Patek</w:t>
      </w:r>
      <w:proofErr w:type="spellEnd"/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Philippe 5236P-001 is a masterfully crafted perpetual calendar watch featuring a unique in-line display of the day, date, and month. Encased in platinum, it boasts a blue-black gradient dial and a navy blue alligator leather strap, epitomizing elegance and </w:t>
      </w:r>
      <w:proofErr w:type="spellStart"/>
      <w:r w:rsidRPr="00AE58B9">
        <w:rPr>
          <w:rFonts w:ascii="Times New Roman" w:eastAsia="Times New Roman" w:hAnsi="Times New Roman" w:cs="Times New Roman"/>
          <w:sz w:val="24"/>
          <w:szCs w:val="24"/>
        </w:rPr>
        <w:t>innovation.</w:t>
      </w:r>
      <w:hyperlink r:id="rId6" w:tgtFrame="_blank" w:history="1">
        <w:r w:rsidRPr="00AE58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</w:t>
        </w:r>
        <w:proofErr w:type="spellEnd"/>
        <w:r w:rsidRPr="00AE58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AE58B9" w:rsidRPr="00AE58B9" w:rsidRDefault="00AE58B9" w:rsidP="00AE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Self-winding mechanical (Caliber 31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noBreakHyphen/>
        <w:t>260 PS QL)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In-line perpetual calendar (day, date, month), leap year and day/night indicators, moon phases, small seconds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Case: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Platinum, 41.3 mm diameter, 11.07 mm thickness, water-resistant to 30 m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Dial: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Blue with black-gradient, vertical satin finish, gold applied hour markers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Strap: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Hand-stitched navy blue alligator leather with platinum fold-over clasp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Power Reserve: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38–48 hours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Jewels: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55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Parts: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503</w:t>
      </w:r>
    </w:p>
    <w:p w:rsidR="00AE58B9" w:rsidRPr="00AE58B9" w:rsidRDefault="00AE58B9" w:rsidP="00AE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28,800 vibrations per hour (4 Hz) </w:t>
      </w:r>
      <w:bookmarkStart w:id="0" w:name="_GoBack"/>
      <w:bookmarkEnd w:id="0"/>
    </w:p>
    <w:p w:rsidR="00AE58B9" w:rsidRPr="00AE58B9" w:rsidRDefault="00AE58B9" w:rsidP="00AE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Segoe UI Symbol" w:eastAsia="Times New Roman" w:hAnsi="Segoe UI Symbol" w:cs="Segoe UI Symbol"/>
          <w:b/>
          <w:bCs/>
          <w:sz w:val="24"/>
          <w:szCs w:val="24"/>
        </w:rPr>
        <w:t>💰</w:t>
      </w: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</w:p>
    <w:p w:rsidR="00AE58B9" w:rsidRPr="00AE58B9" w:rsidRDefault="00AE58B9" w:rsidP="00AE5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8B9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</w:t>
      </w:r>
      <w:r w:rsidRPr="00AE58B9">
        <w:rPr>
          <w:rFonts w:ascii="Times New Roman" w:eastAsia="Times New Roman" w:hAnsi="Times New Roman" w:cs="Times New Roman"/>
          <w:sz w:val="24"/>
          <w:szCs w:val="24"/>
        </w:rPr>
        <w:t xml:space="preserve"> $141,400 USD</w:t>
      </w:r>
    </w:p>
    <w:p w:rsidR="00F807B2" w:rsidRPr="00AE58B9" w:rsidRDefault="00AE58B9" w:rsidP="00AE58B9"/>
    <w:sectPr w:rsidR="00F807B2" w:rsidRPr="00AE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17C"/>
    <w:multiLevelType w:val="multilevel"/>
    <w:tmpl w:val="7B8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73005"/>
    <w:multiLevelType w:val="multilevel"/>
    <w:tmpl w:val="C690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D1"/>
    <w:rsid w:val="0044043C"/>
    <w:rsid w:val="004C42D1"/>
    <w:rsid w:val="00805DD8"/>
    <w:rsid w:val="00A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1476"/>
  <w15:chartTrackingRefBased/>
  <w15:docId w15:val="{72F4037B-5FAF-4468-8948-AC3C7CDC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AE58B9"/>
  </w:style>
  <w:style w:type="character" w:styleId="Strong">
    <w:name w:val="Strong"/>
    <w:basedOn w:val="DefaultParagraphFont"/>
    <w:uiPriority w:val="22"/>
    <w:qFormat/>
    <w:rsid w:val="00AE58B9"/>
    <w:rPr>
      <w:b/>
      <w:bCs/>
    </w:rPr>
  </w:style>
  <w:style w:type="character" w:customStyle="1" w:styleId="ms-1">
    <w:name w:val="ms-1"/>
    <w:basedOn w:val="DefaultParagraphFont"/>
    <w:rsid w:val="00AE58B9"/>
  </w:style>
  <w:style w:type="character" w:customStyle="1" w:styleId="max-w-full">
    <w:name w:val="max-w-full"/>
    <w:basedOn w:val="DefaultParagraphFont"/>
    <w:rsid w:val="00AE58B9"/>
  </w:style>
  <w:style w:type="character" w:customStyle="1" w:styleId="-me-1">
    <w:name w:val="-me-1"/>
    <w:basedOn w:val="DefaultParagraphFont"/>
    <w:rsid w:val="00AE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cotedesmontres.com/en/Patek-Philippe-Grand-Complications-Platinum-Ref-5236P-001-newPdN.htm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2025-05-17T18:38:00Z</dcterms:created>
  <dcterms:modified xsi:type="dcterms:W3CDTF">2025-05-17T18:40:00Z</dcterms:modified>
</cp:coreProperties>
</file>