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F4E" w:rsidRDefault="00222F4E">
      <w:r w:rsidRPr="00222F4E">
        <w:drawing>
          <wp:inline distT="0" distB="0" distL="0" distR="0" wp14:anchorId="47C8F963" wp14:editId="0428ECB6">
            <wp:extent cx="2127359" cy="214641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4E" w:rsidRPr="00222F4E" w:rsidRDefault="00222F4E" w:rsidP="00222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F4E">
        <w:rPr>
          <w:rFonts w:ascii="Times New Roman" w:eastAsia="Times New Roman" w:hAnsi="Times New Roman" w:cs="Times New Roman"/>
          <w:b/>
          <w:bCs/>
          <w:sz w:val="27"/>
          <w:szCs w:val="27"/>
        </w:rPr>
        <w:t>Product Name:</w:t>
      </w:r>
    </w:p>
    <w:p w:rsidR="00222F4E" w:rsidRPr="00222F4E" w:rsidRDefault="00222F4E" w:rsidP="00222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4E">
        <w:rPr>
          <w:rFonts w:ascii="Times New Roman" w:eastAsia="Times New Roman" w:hAnsi="Times New Roman" w:cs="Times New Roman"/>
          <w:sz w:val="24"/>
          <w:szCs w:val="24"/>
        </w:rPr>
        <w:t>Gold Wristwatch</w:t>
      </w:r>
    </w:p>
    <w:p w:rsidR="00222F4E" w:rsidRPr="00222F4E" w:rsidRDefault="00222F4E" w:rsidP="00222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F4E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:rsidR="00222F4E" w:rsidRPr="00222F4E" w:rsidRDefault="00222F4E" w:rsidP="00222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4E">
        <w:rPr>
          <w:rFonts w:ascii="Times New Roman" w:eastAsia="Times New Roman" w:hAnsi="Times New Roman" w:cs="Times New Roman"/>
          <w:sz w:val="24"/>
          <w:szCs w:val="24"/>
        </w:rPr>
        <w:t>This luxurious gold wristwatch features a stylish brown dial with gold accents. The round case and metal bracelet are crafted for a refined look, making it an ideal accessory for elegant occasions. The watch includes gold hour markers, gold hands, and a convenient date display at the 3 o’clock position.</w:t>
      </w:r>
    </w:p>
    <w:p w:rsidR="00222F4E" w:rsidRPr="00222F4E" w:rsidRDefault="00222F4E" w:rsidP="00222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F4E">
        <w:rPr>
          <w:rFonts w:ascii="Times New Roman" w:eastAsia="Times New Roman" w:hAnsi="Times New Roman" w:cs="Times New Roman"/>
          <w:b/>
          <w:bCs/>
          <w:sz w:val="27"/>
          <w:szCs w:val="27"/>
        </w:rPr>
        <w:t>Specifications:</w:t>
      </w:r>
    </w:p>
    <w:p w:rsidR="00222F4E" w:rsidRPr="00222F4E" w:rsidRDefault="00222F4E" w:rsidP="00222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4E">
        <w:rPr>
          <w:rFonts w:ascii="Times New Roman" w:eastAsia="Times New Roman" w:hAnsi="Times New Roman" w:cs="Times New Roman"/>
          <w:b/>
          <w:bCs/>
          <w:sz w:val="24"/>
          <w:szCs w:val="24"/>
        </w:rPr>
        <w:t>Material:</w:t>
      </w:r>
      <w:r w:rsidRPr="00222F4E">
        <w:rPr>
          <w:rFonts w:ascii="Times New Roman" w:eastAsia="Times New Roman" w:hAnsi="Times New Roman" w:cs="Times New Roman"/>
          <w:sz w:val="24"/>
          <w:szCs w:val="24"/>
        </w:rPr>
        <w:t xml:space="preserve"> Gold metal strap and case</w:t>
      </w:r>
    </w:p>
    <w:p w:rsidR="00222F4E" w:rsidRPr="00222F4E" w:rsidRDefault="00222F4E" w:rsidP="00222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4E">
        <w:rPr>
          <w:rFonts w:ascii="Times New Roman" w:eastAsia="Times New Roman" w:hAnsi="Times New Roman" w:cs="Times New Roman"/>
          <w:b/>
          <w:bCs/>
          <w:sz w:val="24"/>
          <w:szCs w:val="24"/>
        </w:rPr>
        <w:t>Dial Color:</w:t>
      </w:r>
      <w:r w:rsidRPr="00222F4E">
        <w:rPr>
          <w:rFonts w:ascii="Times New Roman" w:eastAsia="Times New Roman" w:hAnsi="Times New Roman" w:cs="Times New Roman"/>
          <w:sz w:val="24"/>
          <w:szCs w:val="24"/>
        </w:rPr>
        <w:t xml:space="preserve"> Brown</w:t>
      </w:r>
    </w:p>
    <w:p w:rsidR="00222F4E" w:rsidRPr="00222F4E" w:rsidRDefault="00222F4E" w:rsidP="00222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4E">
        <w:rPr>
          <w:rFonts w:ascii="Times New Roman" w:eastAsia="Times New Roman" w:hAnsi="Times New Roman" w:cs="Times New Roman"/>
          <w:b/>
          <w:bCs/>
          <w:sz w:val="24"/>
          <w:szCs w:val="24"/>
        </w:rPr>
        <w:t>Hour Markers:</w:t>
      </w:r>
      <w:r w:rsidRPr="00222F4E">
        <w:rPr>
          <w:rFonts w:ascii="Times New Roman" w:eastAsia="Times New Roman" w:hAnsi="Times New Roman" w:cs="Times New Roman"/>
          <w:sz w:val="24"/>
          <w:szCs w:val="24"/>
        </w:rPr>
        <w:t xml:space="preserve"> Gold</w:t>
      </w:r>
    </w:p>
    <w:p w:rsidR="00222F4E" w:rsidRPr="00222F4E" w:rsidRDefault="00222F4E" w:rsidP="00222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4E">
        <w:rPr>
          <w:rFonts w:ascii="Times New Roman" w:eastAsia="Times New Roman" w:hAnsi="Times New Roman" w:cs="Times New Roman"/>
          <w:b/>
          <w:bCs/>
          <w:sz w:val="24"/>
          <w:szCs w:val="24"/>
        </w:rPr>
        <w:t>Hands:</w:t>
      </w:r>
      <w:r w:rsidRPr="00222F4E">
        <w:rPr>
          <w:rFonts w:ascii="Times New Roman" w:eastAsia="Times New Roman" w:hAnsi="Times New Roman" w:cs="Times New Roman"/>
          <w:sz w:val="24"/>
          <w:szCs w:val="24"/>
        </w:rPr>
        <w:t xml:space="preserve"> Gold</w:t>
      </w:r>
    </w:p>
    <w:p w:rsidR="00222F4E" w:rsidRPr="00222F4E" w:rsidRDefault="00222F4E" w:rsidP="00222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4E">
        <w:rPr>
          <w:rFonts w:ascii="Times New Roman" w:eastAsia="Times New Roman" w:hAnsi="Times New Roman" w:cs="Times New Roman"/>
          <w:b/>
          <w:bCs/>
          <w:sz w:val="24"/>
          <w:szCs w:val="24"/>
        </w:rPr>
        <w:t>Date Display:</w:t>
      </w:r>
      <w:r w:rsidRPr="00222F4E">
        <w:rPr>
          <w:rFonts w:ascii="Times New Roman" w:eastAsia="Times New Roman" w:hAnsi="Times New Roman" w:cs="Times New Roman"/>
          <w:sz w:val="24"/>
          <w:szCs w:val="24"/>
        </w:rPr>
        <w:t xml:space="preserve"> Positioned at 3 o’clock</w:t>
      </w:r>
    </w:p>
    <w:p w:rsidR="00222F4E" w:rsidRPr="00222F4E" w:rsidRDefault="00222F4E" w:rsidP="00222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4E">
        <w:rPr>
          <w:rFonts w:ascii="Times New Roman" w:eastAsia="Times New Roman" w:hAnsi="Times New Roman" w:cs="Times New Roman"/>
          <w:b/>
          <w:bCs/>
          <w:sz w:val="24"/>
          <w:szCs w:val="24"/>
        </w:rPr>
        <w:t>Movement:</w:t>
      </w:r>
      <w:r w:rsidRPr="00222F4E">
        <w:rPr>
          <w:rFonts w:ascii="Times New Roman" w:eastAsia="Times New Roman" w:hAnsi="Times New Roman" w:cs="Times New Roman"/>
          <w:sz w:val="24"/>
          <w:szCs w:val="24"/>
        </w:rPr>
        <w:t xml:space="preserve"> Quartz</w:t>
      </w:r>
    </w:p>
    <w:p w:rsidR="00222F4E" w:rsidRPr="00222F4E" w:rsidRDefault="00222F4E" w:rsidP="00222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4E">
        <w:rPr>
          <w:rFonts w:ascii="Times New Roman" w:eastAsia="Times New Roman" w:hAnsi="Times New Roman" w:cs="Times New Roman"/>
          <w:b/>
          <w:bCs/>
          <w:sz w:val="24"/>
          <w:szCs w:val="24"/>
        </w:rPr>
        <w:t>Water Resistance:</w:t>
      </w:r>
      <w:r w:rsidRPr="00222F4E">
        <w:rPr>
          <w:rFonts w:ascii="Times New Roman" w:eastAsia="Times New Roman" w:hAnsi="Times New Roman" w:cs="Times New Roman"/>
          <w:sz w:val="24"/>
          <w:szCs w:val="24"/>
        </w:rPr>
        <w:t xml:space="preserve"> Not specified</w:t>
      </w:r>
    </w:p>
    <w:p w:rsidR="00222F4E" w:rsidRPr="00222F4E" w:rsidRDefault="00222F4E" w:rsidP="00222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4E">
        <w:rPr>
          <w:rFonts w:ascii="Times New Roman" w:eastAsia="Times New Roman" w:hAnsi="Times New Roman" w:cs="Times New Roman"/>
          <w:b/>
          <w:bCs/>
          <w:sz w:val="24"/>
          <w:szCs w:val="24"/>
        </w:rPr>
        <w:t>Case Diameter:</w:t>
      </w:r>
      <w:r w:rsidRPr="00222F4E">
        <w:rPr>
          <w:rFonts w:ascii="Times New Roman" w:eastAsia="Times New Roman" w:hAnsi="Times New Roman" w:cs="Times New Roman"/>
          <w:sz w:val="24"/>
          <w:szCs w:val="24"/>
        </w:rPr>
        <w:t xml:space="preserve"> Not specified</w:t>
      </w:r>
    </w:p>
    <w:p w:rsidR="00222F4E" w:rsidRPr="00222F4E" w:rsidRDefault="00222F4E" w:rsidP="00222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4E">
        <w:rPr>
          <w:rFonts w:ascii="Times New Roman" w:eastAsia="Times New Roman" w:hAnsi="Times New Roman" w:cs="Times New Roman"/>
          <w:b/>
          <w:bCs/>
          <w:sz w:val="24"/>
          <w:szCs w:val="24"/>
        </w:rPr>
        <w:t>Strap Type:</w:t>
      </w:r>
      <w:r w:rsidRPr="00222F4E">
        <w:rPr>
          <w:rFonts w:ascii="Times New Roman" w:eastAsia="Times New Roman" w:hAnsi="Times New Roman" w:cs="Times New Roman"/>
          <w:sz w:val="24"/>
          <w:szCs w:val="24"/>
        </w:rPr>
        <w:t xml:space="preserve"> Metal bracelet</w:t>
      </w:r>
    </w:p>
    <w:p w:rsidR="00222F4E" w:rsidRPr="00222F4E" w:rsidRDefault="00222F4E" w:rsidP="00222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F4E">
        <w:rPr>
          <w:rFonts w:ascii="Times New Roman" w:eastAsia="Times New Roman" w:hAnsi="Times New Roman" w:cs="Times New Roman"/>
          <w:b/>
          <w:bCs/>
          <w:sz w:val="24"/>
          <w:szCs w:val="24"/>
        </w:rPr>
        <w:t>Closure:</w:t>
      </w:r>
      <w:r w:rsidRPr="00222F4E">
        <w:rPr>
          <w:rFonts w:ascii="Times New Roman" w:eastAsia="Times New Roman" w:hAnsi="Times New Roman" w:cs="Times New Roman"/>
          <w:sz w:val="24"/>
          <w:szCs w:val="24"/>
        </w:rPr>
        <w:t xml:space="preserve"> Fold-over clasp</w:t>
      </w:r>
    </w:p>
    <w:p w:rsidR="00222F4E" w:rsidRPr="00222F4E" w:rsidRDefault="00222F4E" w:rsidP="00222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F4E">
        <w:rPr>
          <w:rFonts w:ascii="Times New Roman" w:eastAsia="Times New Roman" w:hAnsi="Times New Roman" w:cs="Times New Roman"/>
          <w:b/>
          <w:bCs/>
          <w:sz w:val="27"/>
          <w:szCs w:val="27"/>
        </w:rPr>
        <w:t>Price:</w:t>
      </w:r>
    </w:p>
    <w:p w:rsidR="00F807B2" w:rsidRPr="00222F4E" w:rsidRDefault="00222F4E" w:rsidP="00222F4E">
      <w:r>
        <w:t>74,999</w:t>
      </w:r>
      <w:bookmarkStart w:id="0" w:name="_GoBack"/>
      <w:bookmarkEnd w:id="0"/>
    </w:p>
    <w:sectPr w:rsidR="00F807B2" w:rsidRPr="00222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50AF8"/>
    <w:multiLevelType w:val="multilevel"/>
    <w:tmpl w:val="1992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80"/>
    <w:rsid w:val="00222F4E"/>
    <w:rsid w:val="0044043C"/>
    <w:rsid w:val="00477380"/>
    <w:rsid w:val="0080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DB89"/>
  <w15:chartTrackingRefBased/>
  <w15:docId w15:val="{70E38781-7F1A-4C78-A369-AB364883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2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2F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22F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6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2</cp:revision>
  <dcterms:created xsi:type="dcterms:W3CDTF">2025-05-20T18:23:00Z</dcterms:created>
  <dcterms:modified xsi:type="dcterms:W3CDTF">2025-05-20T18:30:00Z</dcterms:modified>
</cp:coreProperties>
</file>