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rPr/>
      </w:pPr>
      <w:bookmarkStart w:colFirst="0" w:colLast="0" w:name="_c7d7tsfdovx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טופס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בקשות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חריגות</w:t>
      </w:r>
    </w:p>
    <w:p w:rsidR="00000000" w:rsidDel="00000000" w:rsidP="00000000" w:rsidRDefault="00000000" w:rsidRPr="00000000" w14:paraId="00000003">
      <w:pPr>
        <w:bidi w:val="1"/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spacing w:before="240" w:lineRule="auto"/>
        <w:jc w:val="left"/>
        <w:rPr>
          <w:b w:val="1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b w:val="1"/>
          <w:rtl w:val="1"/>
        </w:rPr>
        <w:t xml:space="preserve">פולטאק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מחזור</w:t>
      </w:r>
      <w:r w:rsidDel="00000000" w:rsidR="00000000" w:rsidRPr="00000000">
        <w:rPr>
          <w:b w:val="1"/>
          <w:rtl w:val="1"/>
        </w:rPr>
        <w:t xml:space="preserve"> 4200  </w:t>
      </w:r>
      <w:r w:rsidDel="00000000" w:rsidR="00000000" w:rsidRPr="00000000">
        <w:rPr>
          <w:b w:val="1"/>
          <w:rtl w:val="1"/>
        </w:rPr>
        <w:t xml:space="preserve">תל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אביב</w:t>
      </w:r>
    </w:p>
    <w:p w:rsidR="00000000" w:rsidDel="00000000" w:rsidP="00000000" w:rsidRDefault="00000000" w:rsidRPr="00000000" w14:paraId="00000005">
      <w:pPr>
        <w:bidi w:val="1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before="240" w:line="360" w:lineRule="auto"/>
        <w:rPr>
          <w:b w:val="1"/>
        </w:rPr>
      </w:pPr>
      <w:r w:rsidDel="00000000" w:rsidR="00000000" w:rsidRPr="00000000">
        <w:rPr>
          <w:rtl w:val="1"/>
        </w:rPr>
        <w:t xml:space="preserve">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 :  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חלפת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שיעורי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בשיעורי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spacing w:before="240"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בסילבוס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הקורס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שנלמד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בקורס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b w:val="1"/>
          <w:rtl w:val="1"/>
        </w:rPr>
        <w:t xml:space="preserve">  , </w:t>
      </w:r>
      <w:r w:rsidDel="00000000" w:rsidR="00000000" w:rsidRPr="00000000">
        <w:rPr>
          <w:b w:val="1"/>
          <w:rtl w:val="1"/>
        </w:rPr>
        <w:t xml:space="preserve">בהתאם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לבקשת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תלמידי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מבקשים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להחליף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spacing w:before="240" w:line="360" w:lineRule="auto"/>
        <w:rPr/>
      </w:pPr>
      <w:r w:rsidDel="00000000" w:rsidR="00000000" w:rsidRPr="00000000">
        <w:rPr>
          <w:b w:val="1"/>
          <w:rtl w:val="1"/>
        </w:rPr>
        <w:t xml:space="preserve">בעת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תלונה</w:t>
      </w:r>
      <w:r w:rsidDel="00000000" w:rsidR="00000000" w:rsidRPr="00000000">
        <w:rPr>
          <w:b w:val="1"/>
          <w:rtl w:val="1"/>
        </w:rPr>
        <w:t xml:space="preserve"> \ </w:t>
      </w:r>
      <w:r w:rsidDel="00000000" w:rsidR="00000000" w:rsidRPr="00000000">
        <w:rPr>
          <w:b w:val="1"/>
          <w:rtl w:val="1"/>
        </w:rPr>
        <w:t xml:space="preserve">תביעה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בנושא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להחלפת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הלימוד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להלן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בהווה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בעתיד</w:t>
      </w:r>
      <w:r w:rsidDel="00000000" w:rsidR="00000000" w:rsidRPr="00000000">
        <w:rPr>
          <w:b w:val="1"/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before="240" w:line="480" w:lineRule="auto"/>
        <w:rPr/>
      </w:pP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הסטודנטים</w:t>
      </w:r>
    </w:p>
    <w:p w:rsidR="00000000" w:rsidDel="00000000" w:rsidP="00000000" w:rsidRDefault="00000000" w:rsidRPr="00000000" w14:paraId="0000000A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u w:val="single"/>
          <w:rtl w:val="0"/>
        </w:rPr>
        <w:t xml:space="preserve">_________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0B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0D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0F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11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13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15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17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19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1C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1E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20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22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24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___________</w:t>
      </w:r>
    </w:p>
    <w:p w:rsidR="00000000" w:rsidDel="00000000" w:rsidP="00000000" w:rsidRDefault="00000000" w:rsidRPr="00000000" w14:paraId="00000026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 _________________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__________</w:t>
      </w:r>
    </w:p>
    <w:p w:rsidR="00000000" w:rsidDel="00000000" w:rsidP="00000000" w:rsidRDefault="00000000" w:rsidRPr="00000000" w14:paraId="00000028">
      <w:pPr>
        <w:bidi w:val="1"/>
        <w:spacing w:line="48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bidi w:val="1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2028825</wp:posOffset>
          </wp:positionH>
          <wp:positionV relativeFrom="paragraph">
            <wp:posOffset>-342899</wp:posOffset>
          </wp:positionV>
          <wp:extent cx="2185988" cy="110493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5988" cy="110493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6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