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325F" w14:textId="071C1BA6" w:rsidR="00210D49" w:rsidRDefault="00210D49">
      <w:r>
        <w:t>Crew Selection:</w:t>
      </w:r>
    </w:p>
    <w:p w14:paraId="0564272D" w14:textId="77777777" w:rsidR="00210D49" w:rsidRDefault="00210D49"/>
    <w:p w14:paraId="1B75850C" w14:textId="5DBABCFB" w:rsidR="00210D49" w:rsidRDefault="00210D49">
      <w:r>
        <w:t>Crew, Mose</w:t>
      </w:r>
    </w:p>
    <w:p w14:paraId="32FDA8C6" w14:textId="2A317154" w:rsidR="00210D49" w:rsidRDefault="00210D49">
      <w:r>
        <w:t>Garland, Danny</w:t>
      </w:r>
    </w:p>
    <w:p w14:paraId="1ADEC6F9" w14:textId="37FB806C" w:rsidR="00210D49" w:rsidRDefault="00210D49">
      <w:r>
        <w:t>Kamm, Richard</w:t>
      </w:r>
    </w:p>
    <w:p w14:paraId="654876D1" w14:textId="27BE19F2" w:rsidR="00210D49" w:rsidRDefault="00210D49">
      <w:r>
        <w:t>Tell, William</w:t>
      </w:r>
    </w:p>
    <w:p w14:paraId="75379F22" w14:textId="6F1841BD" w:rsidR="00210D49" w:rsidRDefault="00210D49">
      <w:r>
        <w:t>Robins, Rob</w:t>
      </w:r>
    </w:p>
    <w:p w14:paraId="378AFAE7" w14:textId="77777777" w:rsidR="00210D49" w:rsidRDefault="00210D49"/>
    <w:p w14:paraId="4152A536" w14:textId="77777777" w:rsidR="00210D49" w:rsidRDefault="00210D49"/>
    <w:p w14:paraId="3B978AA0" w14:textId="3FF0C0CF" w:rsidR="00210D49" w:rsidRDefault="00210D49">
      <w:r>
        <w:t>LOCO SELECTION:</w:t>
      </w:r>
    </w:p>
    <w:p w14:paraId="0EB6826F" w14:textId="4CC7BFD5" w:rsidR="00210D49" w:rsidRDefault="00210D49">
      <w:r>
        <w:t xml:space="preserve">Let us say that Amtrak YD 14 </w:t>
      </w:r>
      <w:proofErr w:type="gramStart"/>
      <w:r>
        <w:t>is originating</w:t>
      </w:r>
      <w:proofErr w:type="gramEnd"/>
      <w:r>
        <w:t xml:space="preserve"> in Orlando.  If the logic in Service Designer does not already specify what power to use OR the yard is not/does not assign the power, then we will need to do so here.  Because the train is Originating in Orlando (</w:t>
      </w:r>
      <w:proofErr w:type="gramStart"/>
      <w:r>
        <w:t>they</w:t>
      </w:r>
      <w:proofErr w:type="gramEnd"/>
      <w:r>
        <w:t xml:space="preserve"> City) it will need to have power that is available in Orlando.</w:t>
      </w:r>
    </w:p>
    <w:p w14:paraId="77EC4063" w14:textId="77777777" w:rsidR="00210D49" w:rsidRDefault="00210D49"/>
    <w:p w14:paraId="671FFF0E" w14:textId="7C15D1D7" w:rsidR="00210D49" w:rsidRDefault="00210D49">
      <w:r>
        <w:t xml:space="preserve">Loco Selection:                                    </w:t>
      </w:r>
      <w:proofErr w:type="gramStart"/>
      <w:r>
        <w:t xml:space="preserve">   (</w:t>
      </w:r>
      <w:proofErr w:type="gramEnd"/>
      <w:r>
        <w:t xml:space="preserve">The following loco sets are in Orlando and available to use.  That would need to be </w:t>
      </w:r>
      <w:proofErr w:type="gramStart"/>
      <w:r>
        <w:t>indicated</w:t>
      </w:r>
      <w:proofErr w:type="gramEnd"/>
      <w:r>
        <w:t xml:space="preserve"> someway on the screen selection.)</w:t>
      </w:r>
    </w:p>
    <w:p w14:paraId="167621E6" w14:textId="05DC0152" w:rsidR="00210D49" w:rsidRDefault="00210D49">
      <w:r>
        <w:t>Sue Line 3054/3024/CP2019</w:t>
      </w:r>
    </w:p>
    <w:p w14:paraId="66FFA8C5" w14:textId="38E777A7" w:rsidR="00210D49" w:rsidRDefault="00210D49">
      <w:r>
        <w:t>Sue Line 549/56</w:t>
      </w:r>
    </w:p>
    <w:p w14:paraId="6E3918BC" w14:textId="522A8263" w:rsidR="00210D49" w:rsidRDefault="00210D49">
      <w:r>
        <w:t>CSX 2456/ C&amp;O 9876</w:t>
      </w:r>
    </w:p>
    <w:p w14:paraId="76A7B1D0" w14:textId="77777777" w:rsidR="00210D49" w:rsidRDefault="00210D49"/>
    <w:p w14:paraId="3173762A" w14:textId="5260D593" w:rsidR="00210D49" w:rsidRDefault="00210D49">
      <w:r>
        <w:t>(The rest of the locos would then be listed in a different area on the screen/or choice)</w:t>
      </w:r>
    </w:p>
    <w:p w14:paraId="1F3D0F42" w14:textId="77777777" w:rsidR="00210D49" w:rsidRDefault="00210D49" w:rsidP="00210D49">
      <w:pPr>
        <w:pStyle w:val="ListParagraph"/>
        <w:numPr>
          <w:ilvl w:val="0"/>
          <w:numId w:val="1"/>
        </w:numPr>
      </w:pPr>
      <w:r>
        <w:t xml:space="preserve">They may be in Orlando, but </w:t>
      </w:r>
      <w:proofErr w:type="gramStart"/>
      <w:r>
        <w:t>no</w:t>
      </w:r>
      <w:proofErr w:type="gramEnd"/>
      <w:r>
        <w:t xml:space="preserve"> yet released from service.</w:t>
      </w:r>
    </w:p>
    <w:p w14:paraId="2C4725D2" w14:textId="77777777" w:rsidR="00210D49" w:rsidRDefault="00210D49" w:rsidP="00210D49">
      <w:pPr>
        <w:pStyle w:val="ListParagraph"/>
        <w:numPr>
          <w:ilvl w:val="0"/>
          <w:numId w:val="1"/>
        </w:numPr>
      </w:pPr>
      <w:r>
        <w:t>They may be assigned to trains coming to Orlando</w:t>
      </w:r>
      <w:proofErr w:type="gramStart"/>
      <w:r>
        <w:t>….would</w:t>
      </w:r>
      <w:proofErr w:type="gramEnd"/>
      <w:r>
        <w:t xml:space="preserve"> be neat to be do that.</w:t>
      </w:r>
    </w:p>
    <w:p w14:paraId="25C31636" w14:textId="1C09015B" w:rsidR="00210D49" w:rsidRDefault="00210D49" w:rsidP="00210D49">
      <w:pPr>
        <w:pStyle w:val="ListParagraph"/>
        <w:numPr>
          <w:ilvl w:val="0"/>
          <w:numId w:val="1"/>
        </w:numPr>
      </w:pPr>
      <w:r>
        <w:t xml:space="preserve">And then the rest of the locos </w:t>
      </w:r>
      <w:proofErr w:type="gramStart"/>
      <w:r>
        <w:t>available</w:t>
      </w:r>
      <w:proofErr w:type="gramEnd"/>
      <w:r>
        <w:t xml:space="preserve"> to </w:t>
      </w:r>
      <w:proofErr w:type="spellStart"/>
      <w:r>
        <w:t>Trackboss</w:t>
      </w:r>
      <w:proofErr w:type="spellEnd"/>
      <w:r>
        <w:t xml:space="preserve">.  It could be that we are just manually moving the locos from one area to another.  </w:t>
      </w:r>
    </w:p>
    <w:p w14:paraId="2D6A3CC9" w14:textId="388B9F7F" w:rsidR="00210D49" w:rsidRDefault="00210D49">
      <w:r>
        <w:t>Sue Line 5231/431</w:t>
      </w:r>
    </w:p>
    <w:p w14:paraId="4AA62536" w14:textId="48B33262" w:rsidR="00210D49" w:rsidRDefault="00210D49">
      <w:r>
        <w:t>BSP 4590/4670</w:t>
      </w:r>
    </w:p>
    <w:p w14:paraId="394523A5" w14:textId="77777777" w:rsidR="00210D49" w:rsidRDefault="00210D49"/>
    <w:p w14:paraId="2BAE61BA" w14:textId="77777777" w:rsidR="00210D49" w:rsidRDefault="00210D49"/>
    <w:p w14:paraId="682DA222" w14:textId="77777777" w:rsidR="00210D49" w:rsidRDefault="00210D49"/>
    <w:p w14:paraId="758E7E7C" w14:textId="26255CEE" w:rsidR="00210D49" w:rsidRDefault="00210D49">
      <w:r>
        <w:t xml:space="preserve">Caboose selection would work </w:t>
      </w:r>
      <w:proofErr w:type="gramStart"/>
      <w:r>
        <w:t>similar to</w:t>
      </w:r>
      <w:proofErr w:type="gramEnd"/>
      <w:r>
        <w:t xml:space="preserve"> Loco Selection.</w:t>
      </w:r>
    </w:p>
    <w:p w14:paraId="5894EE0B" w14:textId="77777777" w:rsidR="00210D49" w:rsidRDefault="00210D49"/>
    <w:p w14:paraId="2C2BD62C" w14:textId="77777777" w:rsidR="00210D49" w:rsidRDefault="00210D49"/>
    <w:p w14:paraId="085A6F9D" w14:textId="35F4532B" w:rsidR="00210D49" w:rsidRDefault="00210D49">
      <w:r>
        <w:t>Do you know what I’m talking about when I say layout?</w:t>
      </w:r>
    </w:p>
    <w:p w14:paraId="7082D9BB" w14:textId="77777777" w:rsidR="00210D49" w:rsidRDefault="00210D49"/>
    <w:sectPr w:rsidR="0021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4C87"/>
    <w:multiLevelType w:val="hybridMultilevel"/>
    <w:tmpl w:val="CD5E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37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49"/>
    <w:rsid w:val="0021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0E79"/>
  <w15:chartTrackingRefBased/>
  <w15:docId w15:val="{46817768-A6BC-42A8-9A27-213F1298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Colvin</dc:creator>
  <cp:keywords/>
  <dc:description/>
  <cp:lastModifiedBy>David Colvin</cp:lastModifiedBy>
  <cp:revision>1</cp:revision>
  <dcterms:created xsi:type="dcterms:W3CDTF">2024-04-01T00:35:00Z</dcterms:created>
  <dcterms:modified xsi:type="dcterms:W3CDTF">2024-04-01T00:44:00Z</dcterms:modified>
</cp:coreProperties>
</file>