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80" w:rsidRDefault="006E0A80" w:rsidP="006E0A80">
      <w:pPr>
        <w:spacing w:after="0"/>
        <w:rPr>
          <w:b/>
        </w:rPr>
      </w:pPr>
      <w:proofErr w:type="spellStart"/>
      <w:r w:rsidRPr="006E0A80">
        <w:rPr>
          <w:b/>
          <w:sz w:val="72"/>
        </w:rPr>
        <w:t>Best.Line</w:t>
      </w:r>
      <w:proofErr w:type="spellEnd"/>
      <w:r>
        <w:rPr>
          <w:b/>
          <w:sz w:val="72"/>
        </w:rPr>
        <w:t xml:space="preserve">                         </w:t>
      </w:r>
      <w:r>
        <w:rPr>
          <w:b/>
          <w:sz w:val="48"/>
        </w:rPr>
        <w:t xml:space="preserve">Invoice No. </w:t>
      </w:r>
      <w:r>
        <w:rPr>
          <w:b/>
          <w:sz w:val="72"/>
        </w:rPr>
        <w:br/>
      </w:r>
      <w:r>
        <w:rPr>
          <w:b/>
        </w:rPr>
        <w:t xml:space="preserve">1414 </w:t>
      </w:r>
      <w:proofErr w:type="spellStart"/>
      <w:r>
        <w:rPr>
          <w:b/>
        </w:rPr>
        <w:t>Harbour</w:t>
      </w:r>
      <w:proofErr w:type="spellEnd"/>
      <w:r>
        <w:rPr>
          <w:b/>
        </w:rPr>
        <w:t xml:space="preserve"> Way South, Suite 1800                                                        Side Mark: </w:t>
      </w:r>
      <w:r>
        <w:rPr>
          <w:b/>
        </w:rPr>
        <w:br/>
        <w:t>Richmond, CA 94804                                                                                          PO:                         Credit:</w:t>
      </w:r>
      <w:r>
        <w:rPr>
          <w:b/>
        </w:rPr>
        <w:br/>
        <w:t xml:space="preserve">                                                                                                                                     Date Received: </w:t>
      </w:r>
      <w:r>
        <w:rPr>
          <w:b/>
        </w:rPr>
        <w:br/>
        <w:t xml:space="preserve">Phone: 800.649.8441 – Fax: 510.237.8610                                              Est. Completion: </w:t>
      </w: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  <w:r>
        <w:rPr>
          <w:b/>
        </w:rPr>
        <w:t>Bill To:                                                                                                       Ship To:</w:t>
      </w: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tbl>
      <w:tblPr>
        <w:tblStyle w:val="MediumShading2-Accent5"/>
        <w:tblW w:w="0" w:type="auto"/>
        <w:tblBorders>
          <w:top w:val="single" w:sz="18" w:space="0" w:color="1F497D" w:themeColor="text2"/>
          <w:bottom w:val="single" w:sz="18" w:space="0" w:color="1F497D" w:themeColor="text2"/>
        </w:tblBorders>
        <w:tblLook w:val="0420"/>
      </w:tblPr>
      <w:tblGrid>
        <w:gridCol w:w="1188"/>
        <w:gridCol w:w="8550"/>
        <w:gridCol w:w="1905"/>
      </w:tblGrid>
      <w:tr w:rsidR="006E0A80">
        <w:trPr>
          <w:cnfStyle w:val="100000000000"/>
          <w:trHeight w:val="293"/>
        </w:trPr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6E0A80" w:rsidRDefault="006E0A80" w:rsidP="006E0A80">
            <w:pPr>
              <w:jc w:val="center"/>
            </w:pPr>
            <w:r>
              <w:t>Number</w:t>
            </w:r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6E0A80" w:rsidRDefault="006E0A80" w:rsidP="006E0A80">
            <w:pPr>
              <w:jc w:val="center"/>
            </w:pPr>
            <w:r>
              <w:t>Line Item</w:t>
            </w:r>
          </w:p>
        </w:tc>
        <w:tc>
          <w:tcPr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6E0A80" w:rsidRDefault="006E0A80" w:rsidP="006E0A80">
            <w:pPr>
              <w:jc w:val="center"/>
            </w:pPr>
            <w:r>
              <w:t>Cost</w:t>
            </w:r>
          </w:p>
        </w:tc>
      </w:tr>
    </w:tbl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82C99" w:rsidP="00682C99">
      <w:pPr>
        <w:pBdr>
          <w:bottom w:val="single" w:sz="12" w:space="0" w:color="auto"/>
        </w:pBdr>
        <w:spacing w:after="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pt;margin-top:15.8pt;width:2in;height:117.8pt;z-index:251658240;mso-wrap-edited:f" wrapcoords="0 0 21600 0 21600 21600 0 21600 0 0" filled="f" stroked="f">
            <v:fill o:detectmouseclick="t"/>
            <v:textbox style="mso-next-textbox:#_x0000_s1026" inset=",7.2pt,,7.2pt">
              <w:txbxContent>
                <w:p w:rsidR="006E0A80" w:rsidRPr="006E0A80" w:rsidRDefault="006E0A80" w:rsidP="006E0A80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Subtotal:</w:t>
                  </w:r>
                  <w:r w:rsidR="00682C99">
                    <w:rPr>
                      <w:b/>
                    </w:rPr>
                    <w:br/>
                    <w:t>Deposit Amt:</w:t>
                  </w:r>
                  <w:r>
                    <w:rPr>
                      <w:b/>
                    </w:rPr>
                    <w:br/>
                    <w:t>Discount:</w:t>
                  </w:r>
                  <w:r w:rsidR="00682C99">
                    <w:rPr>
                      <w:b/>
                    </w:rPr>
                    <w:br/>
                    <w:t>Rush:</w:t>
                  </w:r>
                  <w:r w:rsidR="00682C99">
                    <w:rPr>
                      <w:b/>
                    </w:rPr>
                    <w:br/>
                    <w:t>Boxing:</w:t>
                  </w:r>
                  <w:r w:rsidR="00682C99">
                    <w:rPr>
                      <w:b/>
                    </w:rPr>
                    <w:br/>
                    <w:t>Shipping</w:t>
                  </w:r>
                  <w:r>
                    <w:rPr>
                      <w:b/>
                    </w:rPr>
                    <w:t>:</w:t>
                  </w:r>
                  <w:r w:rsidR="00682C99">
                    <w:rPr>
                      <w:b/>
                    </w:rPr>
                    <w:br/>
                  </w:r>
                  <w:r>
                    <w:rPr>
                      <w:b/>
                    </w:rPr>
                    <w:t>Total Due:</w:t>
                  </w:r>
                  <w:r>
                    <w:rPr>
                      <w:b/>
                    </w:rPr>
                    <w:br/>
                  </w:r>
                  <w:r>
                    <w:rPr>
                      <w:b/>
                    </w:rPr>
                    <w:br/>
                  </w:r>
                </w:p>
              </w:txbxContent>
            </v:textbox>
            <w10:wrap type="tight"/>
          </v:shape>
        </w:pict>
      </w: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p w:rsidR="006E0A80" w:rsidRDefault="006E0A80" w:rsidP="006E0A80">
      <w:pPr>
        <w:spacing w:after="0"/>
        <w:rPr>
          <w:b/>
        </w:rPr>
      </w:pPr>
    </w:p>
    <w:tbl>
      <w:tblPr>
        <w:tblStyle w:val="MediumShading2-Accent5"/>
        <w:tblW w:w="0" w:type="auto"/>
        <w:tblBorders>
          <w:top w:val="single" w:sz="18" w:space="0" w:color="1F497D" w:themeColor="text2"/>
          <w:bottom w:val="single" w:sz="18" w:space="0" w:color="1F497D" w:themeColor="text2"/>
        </w:tblBorders>
        <w:tblLook w:val="0420"/>
      </w:tblPr>
      <w:tblGrid>
        <w:gridCol w:w="1188"/>
        <w:gridCol w:w="8550"/>
        <w:gridCol w:w="1905"/>
      </w:tblGrid>
      <w:tr w:rsidR="008224DC">
        <w:trPr>
          <w:cnfStyle w:val="100000000000"/>
          <w:trHeight w:val="293"/>
        </w:trPr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8224DC" w:rsidRDefault="008224DC" w:rsidP="006E0A80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8224DC" w:rsidRDefault="008224DC" w:rsidP="006E0A80">
            <w:pPr>
              <w:jc w:val="center"/>
            </w:pPr>
            <w:r>
              <w:t>Line Item</w:t>
            </w:r>
          </w:p>
        </w:tc>
        <w:tc>
          <w:tcPr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8224DC" w:rsidRDefault="008224DC" w:rsidP="006E0A80">
            <w:pPr>
              <w:jc w:val="center"/>
            </w:pPr>
            <w:r>
              <w:t>Cost</w:t>
            </w:r>
          </w:p>
        </w:tc>
      </w:tr>
    </w:tbl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spacing w:after="0"/>
        <w:rPr>
          <w:b/>
        </w:rPr>
      </w:pPr>
    </w:p>
    <w:p w:rsidR="008224DC" w:rsidRDefault="008224DC" w:rsidP="006E0A80">
      <w:pPr>
        <w:pBdr>
          <w:bottom w:val="single" w:sz="12" w:space="1" w:color="auto"/>
        </w:pBdr>
        <w:spacing w:after="0"/>
        <w:rPr>
          <w:b/>
        </w:rPr>
      </w:pPr>
    </w:p>
    <w:p w:rsidR="00993732" w:rsidRPr="006E0A80" w:rsidRDefault="00682C99" w:rsidP="006E0A80">
      <w:pPr>
        <w:spacing w:after="0"/>
        <w:rPr>
          <w:b/>
        </w:rPr>
      </w:pPr>
      <w:r>
        <w:rPr>
          <w:b/>
          <w:noProof/>
        </w:rPr>
        <w:pict>
          <v:shape id="_x0000_s1032" type="#_x0000_t202" style="position:absolute;margin-left:342pt;margin-top:1.4pt;width:2in;height:117.8pt;z-index:251657215;mso-wrap-edited:f" wrapcoords="0 0 21600 0 21600 21600 0 21600 0 0" filled="f" stroked="f">
            <v:fill o:detectmouseclick="t"/>
            <v:textbox style="mso-next-textbox:#_x0000_s1032" inset=",7.2pt,,7.2pt">
              <w:txbxContent>
                <w:p w:rsidR="00682C99" w:rsidRPr="006E0A80" w:rsidRDefault="00682C99" w:rsidP="00682C99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Subtotal:</w:t>
                  </w:r>
                  <w:r>
                    <w:rPr>
                      <w:b/>
                    </w:rPr>
                    <w:br/>
                    <w:t>Deposit Amt:</w:t>
                  </w:r>
                  <w:r>
                    <w:rPr>
                      <w:b/>
                    </w:rPr>
                    <w:br/>
                    <w:t>Discount:</w:t>
                  </w:r>
                  <w:r>
                    <w:rPr>
                      <w:b/>
                    </w:rPr>
                    <w:br/>
                    <w:t>Rush:</w:t>
                  </w:r>
                  <w:r>
                    <w:rPr>
                      <w:b/>
                    </w:rPr>
                    <w:br/>
                    <w:t>Boxing:</w:t>
                  </w:r>
                  <w:r>
                    <w:rPr>
                      <w:b/>
                    </w:rPr>
                    <w:br/>
                    <w:t>Shipping:</w:t>
                  </w:r>
                  <w:r>
                    <w:rPr>
                      <w:b/>
                    </w:rPr>
                    <w:br/>
                    <w:t>Total Due:</w:t>
                  </w:r>
                  <w:r>
                    <w:rPr>
                      <w:b/>
                    </w:rPr>
                    <w:br/>
                  </w:r>
                  <w:r>
                    <w:rPr>
                      <w:b/>
                    </w:rPr>
                    <w:br/>
                  </w:r>
                </w:p>
              </w:txbxContent>
            </v:textbox>
            <w10:wrap type="tight"/>
          </v:shape>
        </w:pict>
      </w:r>
    </w:p>
    <w:sectPr w:rsidR="00993732" w:rsidRPr="006E0A80" w:rsidSect="006E0A80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E0A80"/>
    <w:rsid w:val="00682C99"/>
    <w:rsid w:val="006E0A80"/>
    <w:rsid w:val="008224DC"/>
    <w:rsid w:val="00BE0014"/>
    <w:rsid w:val="00C10E3A"/>
    <w:rsid w:val="00E7791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5">
    <w:name w:val="Medium Shading 2 Accent 5"/>
    <w:basedOn w:val="TableNormal"/>
    <w:uiPriority w:val="64"/>
    <w:rsid w:val="006E0A80"/>
    <w:pPr>
      <w:spacing w:after="0"/>
    </w:pPr>
    <w:rPr>
      <w:rFonts w:eastAsiaTheme="minorEastAsi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Ben Home Laptop</cp:lastModifiedBy>
  <cp:revision>3</cp:revision>
  <dcterms:created xsi:type="dcterms:W3CDTF">2014-11-12T16:42:00Z</dcterms:created>
  <dcterms:modified xsi:type="dcterms:W3CDTF">2015-12-01T22:27:00Z</dcterms:modified>
</cp:coreProperties>
</file>