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4243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163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v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16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06ACBA"/>
                <w:sz w:val="20"/>
              </w:rPr>
              <w:t>CoLab Point  |  Digital Agency  |  Gujrat, Pakistan</w:t>
            </w:r>
          </w:p>
        </w:tc>
      </w:tr>
    </w:tbl>
    <w:p>
      <w:pPr>
        <w:spacing w:after="160" w:before="40"/>
      </w:pPr>
    </w:p>
    <w:p>
      <w:pPr>
        <w:spacing w:after="120" w:before="40"/>
        <w:jc w:val="center"/>
      </w:pPr>
      <w:r>
        <w:rPr>
          <w:rFonts w:ascii="Arial" w:hAnsi="Arial"/>
          <w:b/>
          <w:color w:val="000000"/>
          <w:sz w:val="52"/>
        </w:rPr>
        <w:t>CoLab Space Point</w:t>
      </w:r>
    </w:p>
    <w:p>
      <w:pPr>
        <w:spacing w:after="200" w:before="40"/>
        <w:jc w:val="center"/>
      </w:pPr>
      <w:r>
        <w:rPr>
          <w:rFonts w:ascii="Arial" w:hAnsi="Arial"/>
          <w:b/>
          <w:color w:val="000000"/>
          <w:sz w:val="32"/>
        </w:rPr>
        <w:t>Digital Agency Proposal</w:t>
      </w:r>
    </w:p>
    <w:p>
      <w:pPr>
        <w:spacing w:after="120" w:before="40"/>
        <w:jc w:val="center"/>
      </w:pPr>
      <w:r>
        <w:rPr>
          <w:rFonts w:ascii="Arial" w:hAnsi="Arial"/>
          <w:b w:val="0"/>
          <w:color w:val="000000"/>
          <w:sz w:val="24"/>
        </w:rPr>
        <w:t>Website Designing &amp; Development  |  Digital Marketing</w:t>
      </w:r>
    </w:p>
    <w:p>
      <w:pPr>
        <w:spacing w:after="160" w:before="40"/>
        <w:jc w:val="center"/>
      </w:pPr>
      <w:r>
        <w:rPr>
          <w:rFonts w:ascii="Arial" w:hAnsi="Arial"/>
          <w:b/>
          <w:color w:val="04243C"/>
          <w:sz w:val="24"/>
        </w:rPr>
        <w:t>www.colabpoint.com</w:t>
      </w:r>
    </w:p>
    <w:p>
      <w:pPr>
        <w:spacing w:after="60" w:before="40"/>
        <w:jc w:val="center"/>
      </w:pPr>
      <w:r>
        <w:rPr>
          <w:rFonts w:ascii="Arial" w:hAnsi="Arial"/>
          <w:b w:val="0"/>
          <w:color w:val="000000"/>
          <w:sz w:val="22"/>
        </w:rPr>
        <w:t>+92 349 7684322  |  +92 347 8986460</w:t>
      </w:r>
    </w:p>
    <w:p>
      <w:pPr>
        <w:spacing w:after="60" w:before="40"/>
        <w:jc w:val="center"/>
      </w:pPr>
      <w:r>
        <w:rPr>
          <w:rFonts w:ascii="Arial" w:hAnsi="Arial"/>
          <w:b w:val="0"/>
          <w:color w:val="000000"/>
          <w:sz w:val="22"/>
        </w:rPr>
        <w:t>colabpoint@gmail.com  |  hello@colabpoint.com</w:t>
      </w:r>
    </w:p>
    <w:p>
      <w:pPr>
        <w:spacing w:after="60" w:before="40"/>
        <w:jc w:val="center"/>
      </w:pPr>
      <w:r>
        <w:rPr>
          <w:rFonts w:ascii="Arial" w:hAnsi="Arial"/>
          <w:b w:val="0"/>
          <w:color w:val="000000"/>
          <w:sz w:val="22"/>
        </w:rPr>
        <w:t>2nd Floor Anwar Center, Madina Road Near Gymkhana, Gujrat, Pakistan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424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COMPANY PROFILE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06ACBA"/>
                <w:sz w:val="22"/>
              </w:rPr>
              <w:t>CoLab Space Point  |  Digital Agency  |  Gujrat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1988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98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shd w:val="clear" w:fill="E8F7F9"/>
          </w:tcPr>
          <w:p>
            <w:r>
              <w:rPr>
                <w:rFonts w:ascii="Arial" w:hAnsi="Arial"/>
                <w:b/>
                <w:color w:val="04243C"/>
                <w:sz w:val="28"/>
              </w:rPr>
              <w:t>About Us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>CoLab Space Point is the digital services division of CoLab Point — a trusted innovation and coworking hub in Gujrat since 2021. We help businesses establish a strong online presence, sell through e-commerce, and acquire customers through data-driven marketing.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>Our mission is to deliver premium digital experiences that convert visitors into customers — with transparent pricing, professional delivery, and ongoing support after every launch.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6AC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Est. 2021</w:t>
            </w:r>
          </w:p>
        </w:tc>
        <w:tc>
          <w:tcPr>
            <w:tcW w:type="dxa" w:w="2436"/>
            <w:shd w:val="clear" w:fill="06AC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Location</w:t>
            </w:r>
          </w:p>
        </w:tc>
        <w:tc>
          <w:tcPr>
            <w:tcW w:type="dxa" w:w="2436"/>
            <w:shd w:val="clear" w:fill="06AC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Platform</w:t>
            </w:r>
          </w:p>
        </w:tc>
        <w:tc>
          <w:tcPr>
            <w:tcW w:type="dxa" w:w="2436"/>
            <w:shd w:val="clear" w:fill="06AC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2436"/>
            <w:shd w:val="clear" w:fill="F4FB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CoLab Point ecosystem</w:t>
            </w:r>
          </w:p>
        </w:tc>
        <w:tc>
          <w:tcPr>
            <w:tcW w:type="dxa" w:w="2436"/>
            <w:shd w:val="clear" w:fill="F4FB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Gujrat, Pakistan</w:t>
            </w:r>
          </w:p>
        </w:tc>
        <w:tc>
          <w:tcPr>
            <w:tcW w:type="dxa" w:w="2436"/>
            <w:shd w:val="clear" w:fill="F4FB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WordPress &amp; WooCommerce</w:t>
            </w:r>
          </w:p>
        </w:tc>
        <w:tc>
          <w:tcPr>
            <w:tcW w:type="dxa" w:w="2436"/>
            <w:shd w:val="clear" w:fill="F4FB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Websites + Digital Marketing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/>
          <w:color w:val="04243C"/>
          <w:sz w:val="28"/>
        </w:rPr>
        <w:t>Our Core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Website Designing &amp; Development</w:t>
            </w:r>
          </w:p>
        </w:tc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SEO (Search Engine Optimization)</w:t>
            </w:r>
          </w:p>
        </w:tc>
      </w:tr>
      <w:tr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WordPress Development</w:t>
            </w:r>
          </w:p>
        </w:tc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Google Ads</w:t>
            </w:r>
          </w:p>
        </w:tc>
      </w:tr>
      <w:tr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E-commerce Solutions</w:t>
            </w:r>
          </w:p>
        </w:tc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Meta Ads (Facebook &amp; Instagram)</w:t>
            </w:r>
          </w:p>
        </w:tc>
      </w:tr>
      <w:tr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Branding &amp; Visual Identity</w:t>
            </w:r>
          </w:p>
        </w:tc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Business Growth Strategy</w:t>
            </w:r>
          </w:p>
        </w:tc>
      </w:tr>
      <w:tr>
        <w:tc>
          <w:tcPr>
            <w:tcW w:type="dxa" w:w="4873"/>
            <w:shd w:val="clear" w:fill="FFFFFF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 xml:space="preserve">  ✓  Digital Marketing</w:t>
            </w:r>
          </w:p>
        </w:tc>
        <w:tc>
          <w:tcPr>
            <w:tcW w:type="dxa" w:w="4873"/>
            <w:shd w:val="clear" w:fill="FFFFFF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8F7F9"/>
          </w:tcPr>
          <w:p>
            <w:r>
              <w:rPr>
                <w:rFonts w:ascii="Arial" w:hAnsi="Arial"/>
                <w:b/>
                <w:color w:val="04243C"/>
                <w:sz w:val="26"/>
              </w:rPr>
              <w:t>Why Choose CoLab Space Point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Experienced multidisciplinary team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Professional support and clear communication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Business-focused, results-driven solutions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Modern technology stack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Creative design and performance marketing</w:t>
            </w:r>
          </w:p>
          <w:p>
            <w:r>
              <w:rPr>
                <w:rFonts w:ascii="Arial" w:hAnsi="Arial"/>
                <w:b w:val="0"/>
                <w:color w:val="000000"/>
                <w:sz w:val="22"/>
              </w:rPr>
              <w:t xml:space="preserve">  •  Transparent pricing and long-term partnership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 w:val="0"/>
          <w:color w:val="000000"/>
          <w:sz w:val="22"/>
        </w:rPr>
        <w:t>WordPress is our primary development platform. Fully custom solutions are available on request.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Website Designing &amp; Development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i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BASIC WEBSITE — PKR 50,000</w:t>
            </w:r>
          </w:p>
          <w:p>
            <w:r>
              <w:rPr>
                <w:rFonts w:ascii="Arial" w:hAnsi="Arial"/>
                <w:b w:val="0"/>
                <w:color w:val="04243C"/>
                <w:sz w:val="22"/>
              </w:rPr>
              <w:t>Package Price: PKR 50,000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/>
          <w:color w:val="000000"/>
          <w:sz w:val="24"/>
        </w:rPr>
        <w:t>Best for: Small businesses and startups</w:t>
      </w:r>
    </w:p>
    <w:p>
      <w:pPr>
        <w:spacing w:after="120" w:before="40"/>
      </w:pPr>
      <w:r>
        <w:rPr>
          <w:rFonts w:ascii="Arial" w:hAnsi="Arial"/>
          <w:b/>
          <w:color w:val="06ACBA"/>
          <w:sz w:val="26"/>
        </w:rPr>
        <w:t>WHAT IS INCLUDED IN THIS PRICE: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Professional business website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Up to 5 pages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Responsive mobile design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WordPress CMS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Contact form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WhatsApp integration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Social media profile links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Facebook &amp; Instagram — account creation &amp; basic business page setup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SSL configuration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30 days support</w:t>
      </w:r>
    </w:p>
    <w:p>
      <w:pPr>
        <w:spacing w:after="200" w:before="40"/>
      </w:pPr>
      <w:r>
        <w:rPr>
          <w:rFonts w:ascii="Arial" w:hAnsi="Arial"/>
          <w:b/>
          <w:color w:val="04243C"/>
          <w:sz w:val="24"/>
        </w:rPr>
        <w:t>IMPORTANT: SEO and e-commerce are NOT included in this package.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STANDARD WEBSITE — PKR 80,000</w:t>
            </w:r>
          </w:p>
          <w:p>
            <w:r>
              <w:rPr>
                <w:rFonts w:ascii="Arial" w:hAnsi="Arial"/>
                <w:b w:val="0"/>
                <w:color w:val="04243C"/>
                <w:sz w:val="22"/>
              </w:rPr>
              <w:t>Package Price: PKR 80,000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/>
          <w:color w:val="000000"/>
          <w:sz w:val="24"/>
        </w:rPr>
        <w:t>Best for: Growing brands and online sellers</w:t>
      </w:r>
    </w:p>
    <w:p>
      <w:pPr>
        <w:spacing w:after="120" w:before="40"/>
      </w:pPr>
      <w:r>
        <w:rPr>
          <w:rFonts w:ascii="Arial" w:hAnsi="Arial"/>
          <w:b/>
          <w:color w:val="06ACBA"/>
          <w:sz w:val="26"/>
        </w:rPr>
        <w:t>WHAT IS INCLUDED IN THIS PRICE: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Everything in Basic Website, plus: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Up to 10 pages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Premium UI/UX design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Blog section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WooCommerce online store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Product upload (initial batch)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Payment gateway integration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Google Search Console setup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Facebook Pixel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Basic SEO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Speed optimization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Facebook &amp; Instagram — profile setup, branding &amp; cover/banner design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Facebook &amp; Instagram — initial launch posts &amp; monthly posting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WhatsApp Business — profile setup &amp; website linking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60 days support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miu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PREMIUM WEBSITE — PKR 120,000</w:t>
            </w:r>
          </w:p>
          <w:p>
            <w:r>
              <w:rPr>
                <w:rFonts w:ascii="Arial" w:hAnsi="Arial"/>
                <w:b w:val="0"/>
                <w:color w:val="04243C"/>
                <w:sz w:val="22"/>
              </w:rPr>
              <w:t>Package Price: PKR 120,000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/>
          <w:color w:val="000000"/>
          <w:sz w:val="24"/>
        </w:rPr>
        <w:t>Best for: Established businesses and enterprises</w:t>
      </w:r>
    </w:p>
    <w:p>
      <w:pPr>
        <w:spacing w:after="120" w:before="40"/>
      </w:pPr>
      <w:r>
        <w:rPr>
          <w:rFonts w:ascii="Arial" w:hAnsi="Arial"/>
          <w:b/>
          <w:color w:val="06ACBA"/>
          <w:sz w:val="26"/>
        </w:rPr>
        <w:t>WHAT IS INCLUDED IN THIS PRICE: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Everything in Standard Website, plus: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Up to 15 pages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Fully custom design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Advanced WooCommerce setup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Unlimited product catalog setup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CRM integration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Booking / appointment system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API integrations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Premium security and performance optimization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Admin training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Facebook, Instagram, TikTok &amp; LinkedIn — full profile optimization &amp; branding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All social apps — content calendar, regular posts, stories &amp; reels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All social apps — engagement, community management &amp; monthly performance report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90 days priority support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Digital Marketing</w:t>
            </w:r>
          </w:p>
          <w:p>
            <w:r>
              <w:rPr>
                <w:rFonts w:ascii="Arial" w:hAnsi="Arial"/>
                <w:b w:val="0"/>
                <w:color w:val="04243C"/>
                <w:sz w:val="22"/>
              </w:rPr>
              <w:t>Monthly packages</w:t>
            </w:r>
          </w:p>
        </w:tc>
      </w:tr>
    </w:tbl>
    <w:p/>
    <w:p>
      <w:pPr>
        <w:spacing w:after="160" w:before="40"/>
      </w:pPr>
      <w:r>
        <w:rPr>
          <w:rFonts w:ascii="Arial" w:hAnsi="Arial"/>
          <w:b/>
          <w:color w:val="000000"/>
          <w:sz w:val="28"/>
        </w:rPr>
        <w:t>BASIC — PKR 15,000 / month</w:t>
      </w:r>
    </w:p>
    <w:p>
      <w:pPr>
        <w:spacing w:after="80" w:before="40"/>
      </w:pPr>
      <w:r>
        <w:rPr>
          <w:rFonts w:ascii="Arial" w:hAnsi="Arial"/>
          <w:b/>
          <w:color w:val="06ACBA"/>
          <w:sz w:val="24"/>
        </w:rPr>
        <w:t>What is included: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Meta Ads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Audience targeting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Campaign optimization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Monthly reporting</w:t>
      </w:r>
    </w:p>
    <w:p>
      <w:pPr>
        <w:spacing w:after="120" w:before="40"/>
      </w:pPr>
    </w:p>
    <w:p>
      <w:pPr>
        <w:spacing w:after="160" w:before="40"/>
      </w:pPr>
      <w:r>
        <w:rPr>
          <w:rFonts w:ascii="Arial" w:hAnsi="Arial"/>
          <w:b/>
          <w:color w:val="000000"/>
          <w:sz w:val="28"/>
        </w:rPr>
        <w:t>STANDARD — PKR 30,000 / month</w:t>
      </w:r>
    </w:p>
    <w:p>
      <w:pPr>
        <w:spacing w:after="80" w:before="40"/>
      </w:pPr>
      <w:r>
        <w:rPr>
          <w:rFonts w:ascii="Arial" w:hAnsi="Arial"/>
          <w:b/>
          <w:color w:val="06ACBA"/>
          <w:sz w:val="24"/>
        </w:rPr>
        <w:t>What is included: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Google Ads + Meta Ads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Lead generation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Conversion tracking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Landing page recommendations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Monthly reports</w:t>
      </w:r>
    </w:p>
    <w:p>
      <w:pPr>
        <w:spacing w:after="120" w:before="40"/>
      </w:pPr>
    </w:p>
    <w:p>
      <w:pPr>
        <w:spacing w:after="160" w:before="40"/>
      </w:pPr>
      <w:r>
        <w:rPr>
          <w:rFonts w:ascii="Arial" w:hAnsi="Arial"/>
          <w:b/>
          <w:color w:val="000000"/>
          <w:sz w:val="28"/>
        </w:rPr>
        <w:t>PREMIUM — PKR 50,000 / month</w:t>
      </w:r>
    </w:p>
    <w:p>
      <w:pPr>
        <w:spacing w:after="80" w:before="40"/>
      </w:pPr>
      <w:r>
        <w:rPr>
          <w:rFonts w:ascii="Arial" w:hAnsi="Arial"/>
          <w:b/>
          <w:color w:val="06ACBA"/>
          <w:sz w:val="24"/>
        </w:rPr>
        <w:t>What is included: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Google Ads + Meta Ads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SEO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Remarketing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Conversion optimization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Marketing strategy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Weekly meetings</w:t>
      </w:r>
    </w:p>
    <w:p>
      <w:pPr>
        <w:spacing w:after="60" w:before="40"/>
      </w:pPr>
      <w:r>
        <w:rPr>
          <w:rFonts w:ascii="Arial" w:hAnsi="Arial"/>
          <w:b w:val="0"/>
          <w:color w:val="000000"/>
          <w:sz w:val="24"/>
        </w:rPr>
        <w:t xml:space="preserve">  •  Detailed reports</w:t>
      </w:r>
    </w:p>
    <w:p>
      <w:pPr>
        <w:spacing w:after="120" w:before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c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b/>
                <w:color w:val="000000"/>
                <w:sz w:val="36"/>
              </w:rPr>
              <w:t>Contact</w:t>
            </w:r>
          </w:p>
        </w:tc>
      </w:tr>
    </w:tbl>
    <w:p/>
    <w:p>
      <w:pPr>
        <w:spacing w:after="80" w:before="40"/>
      </w:pPr>
      <w:r>
        <w:rPr>
          <w:rFonts w:ascii="Arial" w:hAnsi="Arial"/>
          <w:b w:val="0"/>
          <w:color w:val="000000"/>
          <w:sz w:val="24"/>
        </w:rPr>
        <w:t>Company: CoLab Space Point</w:t>
      </w:r>
    </w:p>
    <w:p>
      <w:pPr>
        <w:spacing w:after="80" w:before="40"/>
      </w:pPr>
      <w:r>
        <w:rPr>
          <w:rFonts w:ascii="Arial" w:hAnsi="Arial"/>
          <w:b w:val="0"/>
          <w:color w:val="000000"/>
          <w:sz w:val="24"/>
        </w:rPr>
        <w:t>Website: www.colabpoint.com</w:t>
      </w:r>
    </w:p>
    <w:p>
      <w:pPr>
        <w:spacing w:after="80" w:before="40"/>
      </w:pPr>
      <w:r>
        <w:rPr>
          <w:rFonts w:ascii="Arial" w:hAnsi="Arial"/>
          <w:b w:val="0"/>
          <w:color w:val="000000"/>
          <w:sz w:val="24"/>
        </w:rPr>
        <w:t>Phone: +92 349 7684322  |  +92 347 8986460</w:t>
      </w:r>
    </w:p>
    <w:p>
      <w:pPr>
        <w:spacing w:after="80" w:before="40"/>
      </w:pPr>
      <w:r>
        <w:rPr>
          <w:rFonts w:ascii="Arial" w:hAnsi="Arial"/>
          <w:b w:val="0"/>
          <w:color w:val="000000"/>
          <w:sz w:val="24"/>
        </w:rPr>
        <w:t>Email: colabpoint@gmail.com  |  hello@colabpoint.com</w:t>
      </w:r>
    </w:p>
    <w:p>
      <w:pPr>
        <w:spacing w:after="80" w:before="40"/>
      </w:pPr>
      <w:r>
        <w:rPr>
          <w:rFonts w:ascii="Arial" w:hAnsi="Arial"/>
          <w:b w:val="0"/>
          <w:color w:val="000000"/>
          <w:sz w:val="24"/>
        </w:rPr>
        <w:t>Address: 2nd Floor Anwar Center, Madina Road Near Gymkhana, Gujrat, Pakistan</w:t>
      </w:r>
    </w:p>
    <w:sectPr w:rsidR="00FC693F" w:rsidRPr="0006063C" w:rsidSect="00034616">
      <w:footerReference w:type="default" r:id="rId17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000000"/>
        <w:sz w:val="18"/>
      </w:rPr>
      <w:t>CoLab Space Point | www.colabpoint.com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