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70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828800" cy="441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b/>
          <w:color w:val="06ACBA"/>
          <w:sz w:val="32"/>
        </w:rPr>
        <w:t>CoLab Point</w:t>
      </w:r>
    </w:p>
    <w:p>
      <w:pPr>
        <w:spacing w:after="200"/>
        <w:jc w:val="center"/>
      </w:pPr>
      <w:r>
        <w:rPr>
          <w:rFonts w:ascii="Arial" w:hAnsi="Arial"/>
          <w:b/>
          <w:color w:val="000000"/>
          <w:sz w:val="56"/>
        </w:rPr>
        <w:t>CoLab Space Point</w:t>
      </w:r>
    </w:p>
    <w:p>
      <w:pPr>
        <w:spacing w:after="200"/>
        <w:jc w:val="center"/>
      </w:pPr>
      <w:r>
        <w:rPr>
          <w:rFonts w:ascii="Arial" w:hAnsi="Arial"/>
          <w:b/>
          <w:color w:val="000000"/>
          <w:sz w:val="36"/>
        </w:rPr>
        <w:t>Digital Agency Proposal</w:t>
      </w:r>
    </w:p>
    <w:p>
      <w:pPr>
        <w:spacing w:after="200"/>
        <w:jc w:val="center"/>
      </w:pPr>
      <w:r>
        <w:rPr>
          <w:rFonts w:ascii="Arial" w:hAnsi="Arial"/>
          <w:b w:val="0"/>
          <w:color w:val="000000"/>
          <w:sz w:val="26"/>
        </w:rPr>
        <w:t>Website Designing &amp; Development  |  Digital Marketing</w:t>
      </w:r>
    </w:p>
    <w:p>
      <w:pPr>
        <w:spacing w:after="200"/>
        <w:jc w:val="center"/>
      </w:pPr>
      <w:r>
        <w:rPr>
          <w:rFonts w:ascii="Arial" w:hAnsi="Arial"/>
          <w:b/>
          <w:color w:val="04243C"/>
          <w:sz w:val="26"/>
        </w:rPr>
        <w:t>www.colabpoint.com</w:t>
      </w:r>
    </w:p>
    <w:p>
      <w:pPr>
        <w:spacing w:after="200"/>
        <w:jc w:val="center"/>
      </w:pPr>
      <w:r>
        <w:rPr>
          <w:rFonts w:ascii="Arial" w:hAnsi="Arial"/>
          <w:b w:val="0"/>
          <w:color w:val="000000"/>
          <w:sz w:val="24"/>
        </w:rPr>
        <w:t>+92 349 7684322  |  +92 478 986460</w:t>
      </w:r>
    </w:p>
    <w:p>
      <w:pPr>
        <w:spacing w:after="200"/>
        <w:jc w:val="center"/>
      </w:pPr>
      <w:r>
        <w:rPr>
          <w:rFonts w:ascii="Arial" w:hAnsi="Arial"/>
          <w:b w:val="0"/>
          <w:color w:val="000000"/>
          <w:sz w:val="24"/>
        </w:rPr>
        <w:t>colabpoint@gmail.com  |  hello@colabpoint.com</w:t>
      </w:r>
    </w:p>
    <w:p>
      <w:pPr>
        <w:spacing w:after="200"/>
        <w:jc w:val="center"/>
      </w:pPr>
      <w:r>
        <w:rPr>
          <w:rFonts w:ascii="Arial" w:hAnsi="Arial"/>
          <w:b w:val="0"/>
          <w:color w:val="000000"/>
          <w:sz w:val="24"/>
        </w:rPr>
        <w:t>2nd Floor Anwar Center, Madina Road Near Gymkhana, Gujrat, Pakistan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Company Profile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7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CoLab Space Point is the digital services arm of CoLab Point, Gujrat. We build websites, e-commerce stores, and run performance marketing campaigns.</w:t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Website Designing &amp; Development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2348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desig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BASIC WEBSITE — PKR 50,000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09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desig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/>
          <w:color w:val="000000"/>
          <w:sz w:val="26"/>
        </w:rPr>
        <w:t>Best for: Small businesses</w:t>
      </w:r>
    </w:p>
    <w:p>
      <w:pPr>
        <w:spacing w:after="200"/>
      </w:pPr>
      <w:r>
        <w:rPr>
          <w:rFonts w:ascii="Arial" w:hAnsi="Arial"/>
          <w:b/>
          <w:color w:val="06ACBA"/>
          <w:sz w:val="28"/>
        </w:rPr>
        <w:t>WHAT IS INCLUDED IN THIS PRICE: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Up to 5 pages, WordPress, custom UI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Contact form, WhatsApp, Analytics, SSL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30 days support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SEO &amp; e-commerce NOT included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STANDARD WEBSITE — PKR 80,000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621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ommer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2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/>
          <w:color w:val="000000"/>
          <w:sz w:val="26"/>
        </w:rPr>
        <w:t>Best for: Growing brands</w:t>
      </w:r>
    </w:p>
    <w:p>
      <w:pPr>
        <w:spacing w:after="200"/>
      </w:pPr>
      <w:r>
        <w:rPr>
          <w:rFonts w:ascii="Arial" w:hAnsi="Arial"/>
          <w:b/>
          <w:color w:val="06ACBA"/>
          <w:sz w:val="28"/>
        </w:rPr>
        <w:t>WHAT IS INCLUDED IN THIS PRICE: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Everything in Basic, plus 10 pages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WooCommerce, payment gateway, blog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Advanced SEO, Facebook Pixel, 60 days support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PREMIUM WEBSITE — PKR 120,000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30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mium_we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/>
          <w:color w:val="000000"/>
          <w:sz w:val="26"/>
        </w:rPr>
        <w:t>Best for: Enterprises</w:t>
      </w:r>
    </w:p>
    <w:p>
      <w:pPr>
        <w:spacing w:after="200"/>
      </w:pPr>
      <w:r>
        <w:rPr>
          <w:rFonts w:ascii="Arial" w:hAnsi="Arial"/>
          <w:b/>
          <w:color w:val="06ACBA"/>
          <w:sz w:val="28"/>
        </w:rPr>
        <w:t>WHAT IS INCLUDED IN THIS PRICE: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Everything in Standard, plus custom design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CRM, booking, API integrations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Premium security, admin training, 90 days support</w:t>
      </w: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Digital Marketing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gital_marke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/>
          <w:color w:val="000000"/>
          <w:sz w:val="30"/>
        </w:rPr>
        <w:t>BASIC — PKR 15,000 / month</w:t>
      </w:r>
    </w:p>
    <w:p>
      <w:pPr>
        <w:spacing w:after="200"/>
      </w:pPr>
      <w:r>
        <w:rPr>
          <w:rFonts w:ascii="Arial" w:hAnsi="Arial"/>
          <w:b/>
          <w:color w:val="06ACBA"/>
          <w:sz w:val="26"/>
        </w:rPr>
        <w:t>What is included: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Meta Ads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Audience targeting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Optimization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Monthly report</w:t>
      </w:r>
    </w:p>
    <w:p>
      <w:pPr>
        <w:spacing w:after="200"/>
      </w:pPr>
    </w:p>
    <w:p>
      <w:pPr>
        <w:spacing w:after="200"/>
      </w:pPr>
      <w:r>
        <w:rPr>
          <w:rFonts w:ascii="Arial" w:hAnsi="Arial"/>
          <w:b/>
          <w:color w:val="000000"/>
          <w:sz w:val="30"/>
        </w:rPr>
        <w:t>STANDARD — PKR 30,000 / month</w:t>
      </w:r>
    </w:p>
    <w:p>
      <w:pPr>
        <w:spacing w:after="200"/>
      </w:pPr>
      <w:r>
        <w:rPr>
          <w:rFonts w:ascii="Arial" w:hAnsi="Arial"/>
          <w:b/>
          <w:color w:val="06ACBA"/>
          <w:sz w:val="26"/>
        </w:rPr>
        <w:t>What is included: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Google + Meta Ads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Lead generation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Conversion tracking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Monthly reports</w:t>
      </w:r>
    </w:p>
    <w:p>
      <w:pPr>
        <w:spacing w:after="200"/>
      </w:pPr>
    </w:p>
    <w:p>
      <w:pPr>
        <w:spacing w:after="200"/>
      </w:pPr>
      <w:r>
        <w:rPr>
          <w:rFonts w:ascii="Arial" w:hAnsi="Arial"/>
          <w:b/>
          <w:color w:val="000000"/>
          <w:sz w:val="30"/>
        </w:rPr>
        <w:t>PREMIUM — PKR 50,000 / month</w:t>
      </w:r>
    </w:p>
    <w:p>
      <w:pPr>
        <w:spacing w:after="200"/>
      </w:pPr>
      <w:r>
        <w:rPr>
          <w:rFonts w:ascii="Arial" w:hAnsi="Arial"/>
          <w:b/>
          <w:color w:val="06ACBA"/>
          <w:sz w:val="26"/>
        </w:rPr>
        <w:t>What is included: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Google + Meta Ads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SEO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Remarketing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Weekly meetings</w:t>
      </w:r>
    </w:p>
    <w:p>
      <w:pPr>
        <w:spacing w:after="80"/>
      </w:pPr>
      <w:r>
        <w:rPr>
          <w:rFonts w:ascii="Arial" w:hAnsi="Arial"/>
          <w:b w:val="0"/>
          <w:color w:val="000000"/>
          <w:sz w:val="26"/>
        </w:rPr>
        <w:t xml:space="preserve">  •  Detailed reports</w:t>
      </w:r>
    </w:p>
    <w:p>
      <w:pPr>
        <w:spacing w:after="200"/>
      </w:pPr>
    </w:p>
    <w:p>
      <w:r>
        <w:br w:type="page"/>
      </w:r>
    </w:p>
    <w:p>
      <w:pPr>
        <w:spacing w:before="280" w:after="120"/>
      </w:pPr>
      <w:r>
        <w:rPr>
          <w:rFonts w:ascii="Arial" w:hAnsi="Arial"/>
          <w:b/>
          <w:color w:val="000000"/>
          <w:sz w:val="40"/>
        </w:rPr>
        <w:t>Contact</w:t>
      </w:r>
    </w:p>
    <w:p>
      <w:pPr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Company: CoLab Space Point</w:t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Website: www.colabpoint.com</w:t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Phone: +92 349 7684322  |  +92 478 986460</w:t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Email: colabpoint@gmail.com  |  hello@colabpoint.com</w:t>
      </w:r>
    </w:p>
    <w:p>
      <w:pPr>
        <w:spacing w:after="200"/>
      </w:pPr>
      <w:r>
        <w:rPr>
          <w:rFonts w:ascii="Arial" w:hAnsi="Arial"/>
          <w:b w:val="0"/>
          <w:color w:val="000000"/>
          <w:sz w:val="28"/>
        </w:rPr>
        <w:t>Address: 2nd Floor Anwar Center, Madina Road Near Gymkhana, Gujrat, Pakistan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