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color w:val="06ACBA"/>
          <w:sz w:val="20"/>
        </w:rPr>
        <w:t>CoLab Point  |  Digital Agency  |  Gujrat, Pakistan</w:t>
      </w:r>
    </w:p>
    <w:p>
      <w:pPr>
        <w:spacing w:after="120" w:before="40"/>
      </w:pP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+92 347 8986460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938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9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account creation &amp; basic business page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Basic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profile setup, branding &amp; cover/banner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initial launch posts &amp; monthly posting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Business — profile setup &amp; website linking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Facebook, Instagram, TikTok &amp; LinkedIn — full profile optimization &amp; branding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All social apps — content calendar, regular posts, stories &amp; reels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All social apps — engagement, community management &amp; monthly performance report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+92 347 8986460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