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ackground w:color="FFFFFF"/>
  <w:body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280160" cy="30937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280160" cy="3093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80" w:before="40"/>
        <w:jc w:val="center"/>
      </w:pPr>
      <w:r>
        <w:rPr>
          <w:rFonts w:ascii="Arial" w:hAnsi="Arial"/>
          <w:b/>
          <w:color w:val="06ACBA"/>
          <w:sz w:val="28"/>
        </w:rPr>
        <w:t>CoLab Point</w:t>
      </w:r>
    </w:p>
    <w:p>
      <w:pPr>
        <w:spacing w:after="120" w:before="40"/>
        <w:jc w:val="center"/>
      </w:pPr>
      <w:r>
        <w:rPr>
          <w:rFonts w:ascii="Arial" w:hAnsi="Arial"/>
          <w:b/>
          <w:color w:val="000000"/>
          <w:sz w:val="52"/>
        </w:rPr>
        <w:t>CoLab Space Point</w:t>
      </w:r>
    </w:p>
    <w:p>
      <w:pPr>
        <w:spacing w:after="200" w:before="40"/>
        <w:jc w:val="center"/>
      </w:pPr>
      <w:r>
        <w:rPr>
          <w:rFonts w:ascii="Arial" w:hAnsi="Arial"/>
          <w:b/>
          <w:color w:val="000000"/>
          <w:sz w:val="32"/>
        </w:rPr>
        <w:t>Digital Agency Proposal</w:t>
      </w:r>
    </w:p>
    <w:p>
      <w:pPr>
        <w:spacing w:after="120" w:before="40"/>
        <w:jc w:val="center"/>
      </w:pPr>
      <w:r>
        <w:rPr>
          <w:rFonts w:ascii="Arial" w:hAnsi="Arial"/>
          <w:b w:val="0"/>
          <w:color w:val="000000"/>
          <w:sz w:val="24"/>
        </w:rPr>
        <w:t>Website Designing &amp; Development  |  Digital Marketing</w:t>
      </w:r>
    </w:p>
    <w:p>
      <w:pPr>
        <w:spacing w:after="160" w:before="40"/>
        <w:jc w:val="center"/>
      </w:pPr>
      <w:r>
        <w:rPr>
          <w:rFonts w:ascii="Arial" w:hAnsi="Arial"/>
          <w:b/>
          <w:color w:val="04243C"/>
          <w:sz w:val="24"/>
        </w:rPr>
        <w:t>www.colabpoint.com</w:t>
      </w:r>
    </w:p>
    <w:p>
      <w:pPr>
        <w:spacing w:after="60" w:before="40"/>
        <w:jc w:val="center"/>
      </w:pPr>
      <w:r>
        <w:rPr>
          <w:rFonts w:ascii="Arial" w:hAnsi="Arial"/>
          <w:b w:val="0"/>
          <w:color w:val="000000"/>
          <w:sz w:val="22"/>
        </w:rPr>
        <w:t>+92 349 7684322  |  +92 478 986460</w:t>
      </w:r>
    </w:p>
    <w:p>
      <w:pPr>
        <w:spacing w:after="60" w:before="40"/>
        <w:jc w:val="center"/>
      </w:pPr>
      <w:r>
        <w:rPr>
          <w:rFonts w:ascii="Arial" w:hAnsi="Arial"/>
          <w:b w:val="0"/>
          <w:color w:val="000000"/>
          <w:sz w:val="22"/>
        </w:rPr>
        <w:t>colabpoint@gmail.com  |  hello@colabpoint.com</w:t>
      </w:r>
    </w:p>
    <w:p>
      <w:pPr>
        <w:spacing w:after="60" w:before="40"/>
        <w:jc w:val="center"/>
      </w:pPr>
      <w:r>
        <w:rPr>
          <w:rFonts w:ascii="Arial" w:hAnsi="Arial"/>
          <w:b w:val="0"/>
          <w:color w:val="000000"/>
          <w:sz w:val="22"/>
        </w:rPr>
        <w:t>2nd Floor Anwar Center, Madina Road Near Gymkhana, Gujrat, Pakistan</w:t>
      </w:r>
    </w:p>
    <w:p>
      <w:r>
        <w:br w:type="page"/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907"/>
        <w:gridCol w:w="8504"/>
      </w:tblGrid>
      <w:tr>
        <w:tc>
          <w:tcPr>
            <w:tcW w:type="dxa" w:w="4873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02920" cy="502920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ompany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02920" cy="5029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873"/>
          </w:tcPr>
          <w:p>
            <w:r>
              <w:rPr>
                <w:rFonts w:ascii="Arial" w:hAnsi="Arial"/>
                <w:b/>
                <w:color w:val="000000"/>
                <w:sz w:val="36"/>
              </w:rPr>
              <w:t>Company Profile</w:t>
            </w:r>
          </w:p>
          <w:p>
            <w:r>
              <w:rPr>
                <w:rFonts w:ascii="Arial" w:hAnsi="Arial"/>
                <w:b w:val="0"/>
                <w:color w:val="04243C"/>
                <w:sz w:val="22"/>
              </w:rPr>
              <w:t>Digital services from CoLab Point, Gujrat</w:t>
            </w:r>
          </w:p>
        </w:tc>
      </w:tr>
    </w:tbl>
    <w:p/>
    <w:p>
      <w:pPr>
        <w:spacing w:after="160" w:before="40"/>
      </w:pPr>
      <w:r>
        <w:rPr>
          <w:rFonts w:ascii="Arial" w:hAnsi="Arial"/>
          <w:b w:val="0"/>
          <w:color w:val="000000"/>
          <w:sz w:val="24"/>
        </w:rPr>
        <w:t>CoLab Space Point is the digital services arm of CoLab Point, Gujrat. We build websites, e-commerce stores, and run performance marketing campaigns.</w:t>
      </w:r>
    </w:p>
    <w:p>
      <w:pPr>
        <w:spacing w:after="200" w:before="40"/>
      </w:pPr>
      <w:r>
        <w:rPr>
          <w:rFonts w:ascii="Arial" w:hAnsi="Arial"/>
          <w:b w:val="0"/>
          <w:color w:val="000000"/>
          <w:sz w:val="24"/>
        </w:rPr>
        <w:t>WordPress is our primary development platform. Custom solutions are available on request.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907"/>
        <w:gridCol w:w="8504"/>
      </w:tblGrid>
      <w:tr>
        <w:tc>
          <w:tcPr>
            <w:tcW w:type="dxa" w:w="4873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02920" cy="502920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website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02920" cy="5029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873"/>
          </w:tcPr>
          <w:p>
            <w:r>
              <w:rPr>
                <w:rFonts w:ascii="Arial" w:hAnsi="Arial"/>
                <w:b/>
                <w:color w:val="000000"/>
                <w:sz w:val="36"/>
              </w:rPr>
              <w:t>Website Designing &amp; Development</w:t>
            </w:r>
          </w:p>
        </w:tc>
      </w:tr>
    </w:tbl>
    <w:p/>
    <w:p>
      <w:r>
        <w:br w:type="page"/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907"/>
        <w:gridCol w:w="8504"/>
      </w:tblGrid>
      <w:tr>
        <w:tc>
          <w:tcPr>
            <w:tcW w:type="dxa" w:w="4873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02920" cy="502920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asic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02920" cy="5029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873"/>
          </w:tcPr>
          <w:p>
            <w:r>
              <w:rPr>
                <w:rFonts w:ascii="Arial" w:hAnsi="Arial"/>
                <w:b/>
                <w:color w:val="000000"/>
                <w:sz w:val="36"/>
              </w:rPr>
              <w:t>BASIC WEBSITE — PKR 50,000</w:t>
            </w:r>
          </w:p>
          <w:p>
            <w:r>
              <w:rPr>
                <w:rFonts w:ascii="Arial" w:hAnsi="Arial"/>
                <w:b w:val="0"/>
                <w:color w:val="04243C"/>
                <w:sz w:val="22"/>
              </w:rPr>
              <w:t>Package Price: PKR 50,000</w:t>
            </w:r>
          </w:p>
        </w:tc>
      </w:tr>
    </w:tbl>
    <w:p/>
    <w:p>
      <w:pPr>
        <w:spacing w:after="160" w:before="40"/>
      </w:pPr>
      <w:r>
        <w:rPr>
          <w:rFonts w:ascii="Arial" w:hAnsi="Arial"/>
          <w:b/>
          <w:color w:val="000000"/>
          <w:sz w:val="24"/>
        </w:rPr>
        <w:t>Best for: Small businesses and startups</w:t>
      </w:r>
    </w:p>
    <w:p>
      <w:pPr>
        <w:spacing w:after="120" w:before="40"/>
      </w:pPr>
      <w:r>
        <w:rPr>
          <w:rFonts w:ascii="Arial" w:hAnsi="Arial"/>
          <w:b/>
          <w:color w:val="06ACBA"/>
          <w:sz w:val="26"/>
        </w:rPr>
        <w:t>WHAT IS INCLUDED IN THIS PRICE:</w:t>
      </w:r>
    </w:p>
    <w:p>
      <w:pPr>
        <w:spacing w:after="60" w:before="40"/>
      </w:pPr>
      <w:r>
        <w:rPr>
          <w:rFonts w:ascii="Arial" w:hAnsi="Arial"/>
          <w:b w:val="0"/>
          <w:color w:val="000000"/>
          <w:sz w:val="24"/>
        </w:rPr>
        <w:t xml:space="preserve">  •  Professional business website</w:t>
      </w:r>
    </w:p>
    <w:p>
      <w:pPr>
        <w:spacing w:after="60" w:before="40"/>
      </w:pPr>
      <w:r>
        <w:rPr>
          <w:rFonts w:ascii="Arial" w:hAnsi="Arial"/>
          <w:b w:val="0"/>
          <w:color w:val="000000"/>
          <w:sz w:val="24"/>
        </w:rPr>
        <w:t xml:space="preserve">  •  Up to 5 pages</w:t>
      </w:r>
    </w:p>
    <w:p>
      <w:pPr>
        <w:spacing w:after="60" w:before="40"/>
      </w:pPr>
      <w:r>
        <w:rPr>
          <w:rFonts w:ascii="Arial" w:hAnsi="Arial"/>
          <w:b w:val="0"/>
          <w:color w:val="000000"/>
          <w:sz w:val="24"/>
        </w:rPr>
        <w:t xml:space="preserve">  •  Responsive mobile design</w:t>
      </w:r>
    </w:p>
    <w:p>
      <w:pPr>
        <w:spacing w:after="60" w:before="40"/>
      </w:pPr>
      <w:r>
        <w:rPr>
          <w:rFonts w:ascii="Arial" w:hAnsi="Arial"/>
          <w:b w:val="0"/>
          <w:color w:val="000000"/>
          <w:sz w:val="24"/>
        </w:rPr>
        <w:t xml:space="preserve">  •  WordPress CMS</w:t>
      </w:r>
    </w:p>
    <w:p>
      <w:pPr>
        <w:spacing w:after="60" w:before="40"/>
      </w:pPr>
      <w:r>
        <w:rPr>
          <w:rFonts w:ascii="Arial" w:hAnsi="Arial"/>
          <w:b w:val="0"/>
          <w:color w:val="000000"/>
          <w:sz w:val="24"/>
        </w:rPr>
        <w:t xml:space="preserve">  •  Custom UI</w:t>
      </w:r>
    </w:p>
    <w:p>
      <w:pPr>
        <w:spacing w:after="60" w:before="40"/>
      </w:pPr>
      <w:r>
        <w:rPr>
          <w:rFonts w:ascii="Arial" w:hAnsi="Arial"/>
          <w:b w:val="0"/>
          <w:color w:val="000000"/>
          <w:sz w:val="24"/>
        </w:rPr>
        <w:t xml:space="preserve">  •  Contact form</w:t>
      </w:r>
    </w:p>
    <w:p>
      <w:pPr>
        <w:spacing w:after="60" w:before="40"/>
      </w:pPr>
      <w:r>
        <w:rPr>
          <w:rFonts w:ascii="Arial" w:hAnsi="Arial"/>
          <w:b w:val="0"/>
          <w:color w:val="000000"/>
          <w:sz w:val="24"/>
        </w:rPr>
        <w:t xml:space="preserve">  •  WhatsApp integration</w:t>
      </w:r>
    </w:p>
    <w:p>
      <w:pPr>
        <w:spacing w:after="60" w:before="40"/>
      </w:pPr>
      <w:r>
        <w:rPr>
          <w:rFonts w:ascii="Arial" w:hAnsi="Arial"/>
          <w:b w:val="0"/>
          <w:color w:val="000000"/>
          <w:sz w:val="24"/>
        </w:rPr>
        <w:t xml:space="preserve">  •  Social media profile links</w:t>
      </w:r>
    </w:p>
    <w:p>
      <w:pPr>
        <w:spacing w:after="60" w:before="40"/>
      </w:pPr>
      <w:r>
        <w:rPr>
          <w:rFonts w:ascii="Arial" w:hAnsi="Arial"/>
          <w:b w:val="0"/>
          <w:color w:val="000000"/>
          <w:sz w:val="24"/>
        </w:rPr>
        <w:t xml:space="preserve">  •  Google Analytics setup</w:t>
      </w:r>
    </w:p>
    <w:p>
      <w:pPr>
        <w:spacing w:after="60" w:before="40"/>
      </w:pPr>
      <w:r>
        <w:rPr>
          <w:rFonts w:ascii="Arial" w:hAnsi="Arial"/>
          <w:b w:val="0"/>
          <w:color w:val="000000"/>
          <w:sz w:val="24"/>
        </w:rPr>
        <w:t xml:space="preserve">  •  SSL configuration</w:t>
      </w:r>
    </w:p>
    <w:p>
      <w:pPr>
        <w:spacing w:after="60" w:before="40"/>
      </w:pPr>
      <w:r>
        <w:rPr>
          <w:rFonts w:ascii="Arial" w:hAnsi="Arial"/>
          <w:b w:val="0"/>
          <w:color w:val="000000"/>
          <w:sz w:val="24"/>
        </w:rPr>
        <w:t xml:space="preserve">  •  30 days support</w:t>
      </w:r>
    </w:p>
    <w:p>
      <w:pPr>
        <w:spacing w:after="200" w:before="40"/>
      </w:pPr>
      <w:r>
        <w:rPr>
          <w:rFonts w:ascii="Arial" w:hAnsi="Arial"/>
          <w:b/>
          <w:color w:val="04243C"/>
          <w:sz w:val="24"/>
        </w:rPr>
        <w:t>IMPORTANT: SEO and e-commerce are NOT included in this package.</w:t>
      </w:r>
    </w:p>
    <w:p>
      <w:r>
        <w:br w:type="page"/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907"/>
        <w:gridCol w:w="8504"/>
      </w:tblGrid>
      <w:tr>
        <w:tc>
          <w:tcPr>
            <w:tcW w:type="dxa" w:w="4873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02920" cy="502920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tandard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02920" cy="5029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873"/>
          </w:tcPr>
          <w:p>
            <w:r>
              <w:rPr>
                <w:rFonts w:ascii="Arial" w:hAnsi="Arial"/>
                <w:b/>
                <w:color w:val="000000"/>
                <w:sz w:val="36"/>
              </w:rPr>
              <w:t>STANDARD WEBSITE — PKR 80,000</w:t>
            </w:r>
          </w:p>
          <w:p>
            <w:r>
              <w:rPr>
                <w:rFonts w:ascii="Arial" w:hAnsi="Arial"/>
                <w:b w:val="0"/>
                <w:color w:val="04243C"/>
                <w:sz w:val="22"/>
              </w:rPr>
              <w:t>Package Price: PKR 80,000</w:t>
            </w:r>
          </w:p>
        </w:tc>
      </w:tr>
    </w:tbl>
    <w:p/>
    <w:p>
      <w:pPr>
        <w:spacing w:after="160" w:before="40"/>
      </w:pPr>
      <w:r>
        <w:rPr>
          <w:rFonts w:ascii="Arial" w:hAnsi="Arial"/>
          <w:b/>
          <w:color w:val="000000"/>
          <w:sz w:val="24"/>
        </w:rPr>
        <w:t>Best for: Growing brands and online sellers</w:t>
      </w:r>
    </w:p>
    <w:p>
      <w:pPr>
        <w:spacing w:after="120" w:before="40"/>
      </w:pPr>
      <w:r>
        <w:rPr>
          <w:rFonts w:ascii="Arial" w:hAnsi="Arial"/>
          <w:b/>
          <w:color w:val="06ACBA"/>
          <w:sz w:val="26"/>
        </w:rPr>
        <w:t>WHAT IS INCLUDED IN THIS PRICE:</w:t>
      </w:r>
    </w:p>
    <w:p>
      <w:pPr>
        <w:spacing w:after="60" w:before="40"/>
      </w:pPr>
      <w:r>
        <w:rPr>
          <w:rFonts w:ascii="Arial" w:hAnsi="Arial"/>
          <w:b w:val="0"/>
          <w:color w:val="000000"/>
          <w:sz w:val="24"/>
        </w:rPr>
        <w:t xml:space="preserve">  •  Everything in Basic Website, plus:</w:t>
      </w:r>
    </w:p>
    <w:p>
      <w:pPr>
        <w:spacing w:after="60" w:before="40"/>
      </w:pPr>
      <w:r>
        <w:rPr>
          <w:rFonts w:ascii="Arial" w:hAnsi="Arial"/>
          <w:b w:val="0"/>
          <w:color w:val="000000"/>
          <w:sz w:val="24"/>
        </w:rPr>
        <w:t xml:space="preserve">  •  Up to 10 pages</w:t>
      </w:r>
    </w:p>
    <w:p>
      <w:pPr>
        <w:spacing w:after="60" w:before="40"/>
      </w:pPr>
      <w:r>
        <w:rPr>
          <w:rFonts w:ascii="Arial" w:hAnsi="Arial"/>
          <w:b w:val="0"/>
          <w:color w:val="000000"/>
          <w:sz w:val="24"/>
        </w:rPr>
        <w:t xml:space="preserve">  •  Premium UI/UX design</w:t>
      </w:r>
    </w:p>
    <w:p>
      <w:pPr>
        <w:spacing w:after="60" w:before="40"/>
      </w:pPr>
      <w:r>
        <w:rPr>
          <w:rFonts w:ascii="Arial" w:hAnsi="Arial"/>
          <w:b w:val="0"/>
          <w:color w:val="000000"/>
          <w:sz w:val="24"/>
        </w:rPr>
        <w:t xml:space="preserve">  •  Blog section</w:t>
      </w:r>
    </w:p>
    <w:p>
      <w:pPr>
        <w:spacing w:after="60" w:before="40"/>
      </w:pPr>
      <w:r>
        <w:rPr>
          <w:rFonts w:ascii="Arial" w:hAnsi="Arial"/>
          <w:b w:val="0"/>
          <w:color w:val="000000"/>
          <w:sz w:val="24"/>
        </w:rPr>
        <w:t xml:space="preserve">  •  WooCommerce online store</w:t>
      </w:r>
    </w:p>
    <w:p>
      <w:pPr>
        <w:spacing w:after="60" w:before="40"/>
      </w:pPr>
      <w:r>
        <w:rPr>
          <w:rFonts w:ascii="Arial" w:hAnsi="Arial"/>
          <w:b w:val="0"/>
          <w:color w:val="000000"/>
          <w:sz w:val="24"/>
        </w:rPr>
        <w:t xml:space="preserve">  •  Product upload (initial batch)</w:t>
      </w:r>
    </w:p>
    <w:p>
      <w:pPr>
        <w:spacing w:after="60" w:before="40"/>
      </w:pPr>
      <w:r>
        <w:rPr>
          <w:rFonts w:ascii="Arial" w:hAnsi="Arial"/>
          <w:b w:val="0"/>
          <w:color w:val="000000"/>
          <w:sz w:val="24"/>
        </w:rPr>
        <w:t xml:space="preserve">  •  Payment gateway integration</w:t>
      </w:r>
    </w:p>
    <w:p>
      <w:pPr>
        <w:spacing w:after="60" w:before="40"/>
      </w:pPr>
      <w:r>
        <w:rPr>
          <w:rFonts w:ascii="Arial" w:hAnsi="Arial"/>
          <w:b w:val="0"/>
          <w:color w:val="000000"/>
          <w:sz w:val="24"/>
        </w:rPr>
        <w:t xml:space="preserve">  •  Google Search Console setup</w:t>
      </w:r>
    </w:p>
    <w:p>
      <w:pPr>
        <w:spacing w:after="60" w:before="40"/>
      </w:pPr>
      <w:r>
        <w:rPr>
          <w:rFonts w:ascii="Arial" w:hAnsi="Arial"/>
          <w:b w:val="0"/>
          <w:color w:val="000000"/>
          <w:sz w:val="24"/>
        </w:rPr>
        <w:t xml:space="preserve">  •  Facebook Pixel</w:t>
      </w:r>
    </w:p>
    <w:p>
      <w:pPr>
        <w:spacing w:after="60" w:before="40"/>
      </w:pPr>
      <w:r>
        <w:rPr>
          <w:rFonts w:ascii="Arial" w:hAnsi="Arial"/>
          <w:b w:val="0"/>
          <w:color w:val="000000"/>
          <w:sz w:val="24"/>
        </w:rPr>
        <w:t xml:space="preserve">  •  Advanced SEO</w:t>
      </w:r>
    </w:p>
    <w:p>
      <w:pPr>
        <w:spacing w:after="60" w:before="40"/>
      </w:pPr>
      <w:r>
        <w:rPr>
          <w:rFonts w:ascii="Arial" w:hAnsi="Arial"/>
          <w:b w:val="0"/>
          <w:color w:val="000000"/>
          <w:sz w:val="24"/>
        </w:rPr>
        <w:t xml:space="preserve">  •  Speed optimization</w:t>
      </w:r>
    </w:p>
    <w:p>
      <w:pPr>
        <w:spacing w:after="60" w:before="40"/>
      </w:pPr>
      <w:r>
        <w:rPr>
          <w:rFonts w:ascii="Arial" w:hAnsi="Arial"/>
          <w:b w:val="0"/>
          <w:color w:val="000000"/>
          <w:sz w:val="24"/>
        </w:rPr>
        <w:t xml:space="preserve">  •  60 days support</w:t>
      </w:r>
    </w:p>
    <w:p>
      <w:r>
        <w:br w:type="page"/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907"/>
        <w:gridCol w:w="8504"/>
      </w:tblGrid>
      <w:tr>
        <w:tc>
          <w:tcPr>
            <w:tcW w:type="dxa" w:w="4873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02920" cy="502920"/>
                  <wp:docPr id="6" name="Picture 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remium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02920" cy="5029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873"/>
          </w:tcPr>
          <w:p>
            <w:r>
              <w:rPr>
                <w:rFonts w:ascii="Arial" w:hAnsi="Arial"/>
                <w:b/>
                <w:color w:val="000000"/>
                <w:sz w:val="36"/>
              </w:rPr>
              <w:t>PREMIUM WEBSITE — PKR 120,000</w:t>
            </w:r>
          </w:p>
          <w:p>
            <w:r>
              <w:rPr>
                <w:rFonts w:ascii="Arial" w:hAnsi="Arial"/>
                <w:b w:val="0"/>
                <w:color w:val="04243C"/>
                <w:sz w:val="22"/>
              </w:rPr>
              <w:t>Package Price: PKR 120,000</w:t>
            </w:r>
          </w:p>
        </w:tc>
      </w:tr>
    </w:tbl>
    <w:p/>
    <w:p>
      <w:pPr>
        <w:spacing w:after="160" w:before="40"/>
      </w:pPr>
      <w:r>
        <w:rPr>
          <w:rFonts w:ascii="Arial" w:hAnsi="Arial"/>
          <w:b/>
          <w:color w:val="000000"/>
          <w:sz w:val="24"/>
        </w:rPr>
        <w:t>Best for: Established businesses and enterprises</w:t>
      </w:r>
    </w:p>
    <w:p>
      <w:pPr>
        <w:spacing w:after="120" w:before="40"/>
      </w:pPr>
      <w:r>
        <w:rPr>
          <w:rFonts w:ascii="Arial" w:hAnsi="Arial"/>
          <w:b/>
          <w:color w:val="06ACBA"/>
          <w:sz w:val="26"/>
        </w:rPr>
        <w:t>WHAT IS INCLUDED IN THIS PRICE:</w:t>
      </w:r>
    </w:p>
    <w:p>
      <w:pPr>
        <w:spacing w:after="60" w:before="40"/>
      </w:pPr>
      <w:r>
        <w:rPr>
          <w:rFonts w:ascii="Arial" w:hAnsi="Arial"/>
          <w:b w:val="0"/>
          <w:color w:val="000000"/>
          <w:sz w:val="24"/>
        </w:rPr>
        <w:t xml:space="preserve">  •  Everything in Standard Website, plus:</w:t>
      </w:r>
    </w:p>
    <w:p>
      <w:pPr>
        <w:spacing w:after="60" w:before="40"/>
      </w:pPr>
      <w:r>
        <w:rPr>
          <w:rFonts w:ascii="Arial" w:hAnsi="Arial"/>
          <w:b w:val="0"/>
          <w:color w:val="000000"/>
          <w:sz w:val="24"/>
        </w:rPr>
        <w:t xml:space="preserve">  •  Unlimited pages (agreed scope)</w:t>
      </w:r>
    </w:p>
    <w:p>
      <w:pPr>
        <w:spacing w:after="60" w:before="40"/>
      </w:pPr>
      <w:r>
        <w:rPr>
          <w:rFonts w:ascii="Arial" w:hAnsi="Arial"/>
          <w:b w:val="0"/>
          <w:color w:val="000000"/>
          <w:sz w:val="24"/>
        </w:rPr>
        <w:t xml:space="preserve">  •  Fully custom design</w:t>
      </w:r>
    </w:p>
    <w:p>
      <w:pPr>
        <w:spacing w:after="60" w:before="40"/>
      </w:pPr>
      <w:r>
        <w:rPr>
          <w:rFonts w:ascii="Arial" w:hAnsi="Arial"/>
          <w:b w:val="0"/>
          <w:color w:val="000000"/>
          <w:sz w:val="24"/>
        </w:rPr>
        <w:t xml:space="preserve">  •  Advanced WooCommerce setup</w:t>
      </w:r>
    </w:p>
    <w:p>
      <w:pPr>
        <w:spacing w:after="60" w:before="40"/>
      </w:pPr>
      <w:r>
        <w:rPr>
          <w:rFonts w:ascii="Arial" w:hAnsi="Arial"/>
          <w:b w:val="0"/>
          <w:color w:val="000000"/>
          <w:sz w:val="24"/>
        </w:rPr>
        <w:t xml:space="preserve">  •  Unlimited product catalog setup</w:t>
      </w:r>
    </w:p>
    <w:p>
      <w:pPr>
        <w:spacing w:after="60" w:before="40"/>
      </w:pPr>
      <w:r>
        <w:rPr>
          <w:rFonts w:ascii="Arial" w:hAnsi="Arial"/>
          <w:b w:val="0"/>
          <w:color w:val="000000"/>
          <w:sz w:val="24"/>
        </w:rPr>
        <w:t xml:space="preserve">  •  CRM integration</w:t>
      </w:r>
    </w:p>
    <w:p>
      <w:pPr>
        <w:spacing w:after="60" w:before="40"/>
      </w:pPr>
      <w:r>
        <w:rPr>
          <w:rFonts w:ascii="Arial" w:hAnsi="Arial"/>
          <w:b w:val="0"/>
          <w:color w:val="000000"/>
          <w:sz w:val="24"/>
        </w:rPr>
        <w:t xml:space="preserve">  •  Booking / appointment system</w:t>
      </w:r>
    </w:p>
    <w:p>
      <w:pPr>
        <w:spacing w:after="60" w:before="40"/>
      </w:pPr>
      <w:r>
        <w:rPr>
          <w:rFonts w:ascii="Arial" w:hAnsi="Arial"/>
          <w:b w:val="0"/>
          <w:color w:val="000000"/>
          <w:sz w:val="24"/>
        </w:rPr>
        <w:t xml:space="preserve">  •  API integrations</w:t>
      </w:r>
    </w:p>
    <w:p>
      <w:pPr>
        <w:spacing w:after="60" w:before="40"/>
      </w:pPr>
      <w:r>
        <w:rPr>
          <w:rFonts w:ascii="Arial" w:hAnsi="Arial"/>
          <w:b w:val="0"/>
          <w:color w:val="000000"/>
          <w:sz w:val="24"/>
        </w:rPr>
        <w:t xml:space="preserve">  •  Premium security and performance optimization</w:t>
      </w:r>
    </w:p>
    <w:p>
      <w:pPr>
        <w:spacing w:after="60" w:before="40"/>
      </w:pPr>
      <w:r>
        <w:rPr>
          <w:rFonts w:ascii="Arial" w:hAnsi="Arial"/>
          <w:b w:val="0"/>
          <w:color w:val="000000"/>
          <w:sz w:val="24"/>
        </w:rPr>
        <w:t xml:space="preserve">  •  Admin training</w:t>
      </w:r>
    </w:p>
    <w:p>
      <w:pPr>
        <w:spacing w:after="60" w:before="40"/>
      </w:pPr>
      <w:r>
        <w:rPr>
          <w:rFonts w:ascii="Arial" w:hAnsi="Arial"/>
          <w:b w:val="0"/>
          <w:color w:val="000000"/>
          <w:sz w:val="24"/>
        </w:rPr>
        <w:t xml:space="preserve">  •  90 days priority support</w:t>
      </w:r>
    </w:p>
    <w:p>
      <w:r>
        <w:br w:type="page"/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907"/>
        <w:gridCol w:w="8504"/>
      </w:tblGrid>
      <w:tr>
        <w:tc>
          <w:tcPr>
            <w:tcW w:type="dxa" w:w="4873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02920" cy="502920"/>
                  <wp:docPr id="7" name="Picture 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marketing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02920" cy="5029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873"/>
          </w:tcPr>
          <w:p>
            <w:r>
              <w:rPr>
                <w:rFonts w:ascii="Arial" w:hAnsi="Arial"/>
                <w:b/>
                <w:color w:val="000000"/>
                <w:sz w:val="36"/>
              </w:rPr>
              <w:t>Digital Marketing</w:t>
            </w:r>
          </w:p>
          <w:p>
            <w:r>
              <w:rPr>
                <w:rFonts w:ascii="Arial" w:hAnsi="Arial"/>
                <w:b w:val="0"/>
                <w:color w:val="04243C"/>
                <w:sz w:val="22"/>
              </w:rPr>
              <w:t>Monthly packages</w:t>
            </w:r>
          </w:p>
        </w:tc>
      </w:tr>
    </w:tbl>
    <w:p/>
    <w:p>
      <w:pPr>
        <w:spacing w:after="160" w:before="40"/>
      </w:pPr>
      <w:r>
        <w:rPr>
          <w:rFonts w:ascii="Arial" w:hAnsi="Arial"/>
          <w:b/>
          <w:color w:val="000000"/>
          <w:sz w:val="28"/>
        </w:rPr>
        <w:t>BASIC — PKR 15,000 / month</w:t>
      </w:r>
    </w:p>
    <w:p>
      <w:pPr>
        <w:spacing w:after="80" w:before="40"/>
      </w:pPr>
      <w:r>
        <w:rPr>
          <w:rFonts w:ascii="Arial" w:hAnsi="Arial"/>
          <w:b/>
          <w:color w:val="06ACBA"/>
          <w:sz w:val="24"/>
        </w:rPr>
        <w:t>What is included:</w:t>
      </w:r>
    </w:p>
    <w:p>
      <w:pPr>
        <w:spacing w:after="60" w:before="40"/>
      </w:pPr>
      <w:r>
        <w:rPr>
          <w:rFonts w:ascii="Arial" w:hAnsi="Arial"/>
          <w:b w:val="0"/>
          <w:color w:val="000000"/>
          <w:sz w:val="24"/>
        </w:rPr>
        <w:t xml:space="preserve">  •  Meta Ads</w:t>
      </w:r>
    </w:p>
    <w:p>
      <w:pPr>
        <w:spacing w:after="60" w:before="40"/>
      </w:pPr>
      <w:r>
        <w:rPr>
          <w:rFonts w:ascii="Arial" w:hAnsi="Arial"/>
          <w:b w:val="0"/>
          <w:color w:val="000000"/>
          <w:sz w:val="24"/>
        </w:rPr>
        <w:t xml:space="preserve">  •  Audience targeting</w:t>
      </w:r>
    </w:p>
    <w:p>
      <w:pPr>
        <w:spacing w:after="60" w:before="40"/>
      </w:pPr>
      <w:r>
        <w:rPr>
          <w:rFonts w:ascii="Arial" w:hAnsi="Arial"/>
          <w:b w:val="0"/>
          <w:color w:val="000000"/>
          <w:sz w:val="24"/>
        </w:rPr>
        <w:t xml:space="preserve">  •  Campaign optimization</w:t>
      </w:r>
    </w:p>
    <w:p>
      <w:pPr>
        <w:spacing w:after="60" w:before="40"/>
      </w:pPr>
      <w:r>
        <w:rPr>
          <w:rFonts w:ascii="Arial" w:hAnsi="Arial"/>
          <w:b w:val="0"/>
          <w:color w:val="000000"/>
          <w:sz w:val="24"/>
        </w:rPr>
        <w:t xml:space="preserve">  •  Monthly reporting</w:t>
      </w:r>
    </w:p>
    <w:p>
      <w:pPr>
        <w:spacing w:after="120" w:before="40"/>
      </w:pPr>
    </w:p>
    <w:p>
      <w:pPr>
        <w:spacing w:after="160" w:before="40"/>
      </w:pPr>
      <w:r>
        <w:rPr>
          <w:rFonts w:ascii="Arial" w:hAnsi="Arial"/>
          <w:b/>
          <w:color w:val="000000"/>
          <w:sz w:val="28"/>
        </w:rPr>
        <w:t>STANDARD — PKR 30,000 / month</w:t>
      </w:r>
    </w:p>
    <w:p>
      <w:pPr>
        <w:spacing w:after="80" w:before="40"/>
      </w:pPr>
      <w:r>
        <w:rPr>
          <w:rFonts w:ascii="Arial" w:hAnsi="Arial"/>
          <w:b/>
          <w:color w:val="06ACBA"/>
          <w:sz w:val="24"/>
        </w:rPr>
        <w:t>What is included:</w:t>
      </w:r>
    </w:p>
    <w:p>
      <w:pPr>
        <w:spacing w:after="60" w:before="40"/>
      </w:pPr>
      <w:r>
        <w:rPr>
          <w:rFonts w:ascii="Arial" w:hAnsi="Arial"/>
          <w:b w:val="0"/>
          <w:color w:val="000000"/>
          <w:sz w:val="24"/>
        </w:rPr>
        <w:t xml:space="preserve">  •  Google Ads + Meta Ads</w:t>
      </w:r>
    </w:p>
    <w:p>
      <w:pPr>
        <w:spacing w:after="60" w:before="40"/>
      </w:pPr>
      <w:r>
        <w:rPr>
          <w:rFonts w:ascii="Arial" w:hAnsi="Arial"/>
          <w:b w:val="0"/>
          <w:color w:val="000000"/>
          <w:sz w:val="24"/>
        </w:rPr>
        <w:t xml:space="preserve">  •  Lead generation</w:t>
      </w:r>
    </w:p>
    <w:p>
      <w:pPr>
        <w:spacing w:after="60" w:before="40"/>
      </w:pPr>
      <w:r>
        <w:rPr>
          <w:rFonts w:ascii="Arial" w:hAnsi="Arial"/>
          <w:b w:val="0"/>
          <w:color w:val="000000"/>
          <w:sz w:val="24"/>
        </w:rPr>
        <w:t xml:space="preserve">  •  Conversion tracking</w:t>
      </w:r>
    </w:p>
    <w:p>
      <w:pPr>
        <w:spacing w:after="60" w:before="40"/>
      </w:pPr>
      <w:r>
        <w:rPr>
          <w:rFonts w:ascii="Arial" w:hAnsi="Arial"/>
          <w:b w:val="0"/>
          <w:color w:val="000000"/>
          <w:sz w:val="24"/>
        </w:rPr>
        <w:t xml:space="preserve">  •  Landing page recommendations</w:t>
      </w:r>
    </w:p>
    <w:p>
      <w:pPr>
        <w:spacing w:after="60" w:before="40"/>
      </w:pPr>
      <w:r>
        <w:rPr>
          <w:rFonts w:ascii="Arial" w:hAnsi="Arial"/>
          <w:b w:val="0"/>
          <w:color w:val="000000"/>
          <w:sz w:val="24"/>
        </w:rPr>
        <w:t xml:space="preserve">  •  Monthly reports</w:t>
      </w:r>
    </w:p>
    <w:p>
      <w:pPr>
        <w:spacing w:after="120" w:before="40"/>
      </w:pPr>
    </w:p>
    <w:p>
      <w:pPr>
        <w:spacing w:after="160" w:before="40"/>
      </w:pPr>
      <w:r>
        <w:rPr>
          <w:rFonts w:ascii="Arial" w:hAnsi="Arial"/>
          <w:b/>
          <w:color w:val="000000"/>
          <w:sz w:val="28"/>
        </w:rPr>
        <w:t>PREMIUM — PKR 50,000 / month</w:t>
      </w:r>
    </w:p>
    <w:p>
      <w:pPr>
        <w:spacing w:after="80" w:before="40"/>
      </w:pPr>
      <w:r>
        <w:rPr>
          <w:rFonts w:ascii="Arial" w:hAnsi="Arial"/>
          <w:b/>
          <w:color w:val="06ACBA"/>
          <w:sz w:val="24"/>
        </w:rPr>
        <w:t>What is included:</w:t>
      </w:r>
    </w:p>
    <w:p>
      <w:pPr>
        <w:spacing w:after="60" w:before="40"/>
      </w:pPr>
      <w:r>
        <w:rPr>
          <w:rFonts w:ascii="Arial" w:hAnsi="Arial"/>
          <w:b w:val="0"/>
          <w:color w:val="000000"/>
          <w:sz w:val="24"/>
        </w:rPr>
        <w:t xml:space="preserve">  •  Google Ads + Meta Ads</w:t>
      </w:r>
    </w:p>
    <w:p>
      <w:pPr>
        <w:spacing w:after="60" w:before="40"/>
      </w:pPr>
      <w:r>
        <w:rPr>
          <w:rFonts w:ascii="Arial" w:hAnsi="Arial"/>
          <w:b w:val="0"/>
          <w:color w:val="000000"/>
          <w:sz w:val="24"/>
        </w:rPr>
        <w:t xml:space="preserve">  •  SEO</w:t>
      </w:r>
    </w:p>
    <w:p>
      <w:pPr>
        <w:spacing w:after="60" w:before="40"/>
      </w:pPr>
      <w:r>
        <w:rPr>
          <w:rFonts w:ascii="Arial" w:hAnsi="Arial"/>
          <w:b w:val="0"/>
          <w:color w:val="000000"/>
          <w:sz w:val="24"/>
        </w:rPr>
        <w:t xml:space="preserve">  •  Remarketing</w:t>
      </w:r>
    </w:p>
    <w:p>
      <w:pPr>
        <w:spacing w:after="60" w:before="40"/>
      </w:pPr>
      <w:r>
        <w:rPr>
          <w:rFonts w:ascii="Arial" w:hAnsi="Arial"/>
          <w:b w:val="0"/>
          <w:color w:val="000000"/>
          <w:sz w:val="24"/>
        </w:rPr>
        <w:t xml:space="preserve">  •  Conversion optimization</w:t>
      </w:r>
    </w:p>
    <w:p>
      <w:pPr>
        <w:spacing w:after="60" w:before="40"/>
      </w:pPr>
      <w:r>
        <w:rPr>
          <w:rFonts w:ascii="Arial" w:hAnsi="Arial"/>
          <w:b w:val="0"/>
          <w:color w:val="000000"/>
          <w:sz w:val="24"/>
        </w:rPr>
        <w:t xml:space="preserve">  •  Marketing strategy</w:t>
      </w:r>
    </w:p>
    <w:p>
      <w:pPr>
        <w:spacing w:after="60" w:before="40"/>
      </w:pPr>
      <w:r>
        <w:rPr>
          <w:rFonts w:ascii="Arial" w:hAnsi="Arial"/>
          <w:b w:val="0"/>
          <w:color w:val="000000"/>
          <w:sz w:val="24"/>
        </w:rPr>
        <w:t xml:space="preserve">  •  Weekly meetings</w:t>
      </w:r>
    </w:p>
    <w:p>
      <w:pPr>
        <w:spacing w:after="60" w:before="40"/>
      </w:pPr>
      <w:r>
        <w:rPr>
          <w:rFonts w:ascii="Arial" w:hAnsi="Arial"/>
          <w:b w:val="0"/>
          <w:color w:val="000000"/>
          <w:sz w:val="24"/>
        </w:rPr>
        <w:t xml:space="preserve">  •  Detailed reports</w:t>
      </w:r>
    </w:p>
    <w:p>
      <w:pPr>
        <w:spacing w:after="120" w:before="40"/>
      </w:pPr>
    </w:p>
    <w:p>
      <w:r>
        <w:br w:type="page"/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907"/>
        <w:gridCol w:w="8504"/>
      </w:tblGrid>
      <w:tr>
        <w:tc>
          <w:tcPr>
            <w:tcW w:type="dxa" w:w="4873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02920" cy="502920"/>
                  <wp:docPr id="8" name="Picture 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ontact.png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02920" cy="5029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873"/>
          </w:tcPr>
          <w:p>
            <w:r>
              <w:rPr>
                <w:rFonts w:ascii="Arial" w:hAnsi="Arial"/>
                <w:b/>
                <w:color w:val="000000"/>
                <w:sz w:val="36"/>
              </w:rPr>
              <w:t>Contact</w:t>
            </w:r>
          </w:p>
        </w:tc>
      </w:tr>
    </w:tbl>
    <w:p/>
    <w:p>
      <w:pPr>
        <w:spacing w:after="80" w:before="40"/>
      </w:pPr>
      <w:r>
        <w:rPr>
          <w:rFonts w:ascii="Arial" w:hAnsi="Arial"/>
          <w:b w:val="0"/>
          <w:color w:val="000000"/>
          <w:sz w:val="24"/>
        </w:rPr>
        <w:t>Company: CoLab Space Point</w:t>
      </w:r>
    </w:p>
    <w:p>
      <w:pPr>
        <w:spacing w:after="80" w:before="40"/>
      </w:pPr>
      <w:r>
        <w:rPr>
          <w:rFonts w:ascii="Arial" w:hAnsi="Arial"/>
          <w:b w:val="0"/>
          <w:color w:val="000000"/>
          <w:sz w:val="24"/>
        </w:rPr>
        <w:t>Website: www.colabpoint.com</w:t>
      </w:r>
    </w:p>
    <w:p>
      <w:pPr>
        <w:spacing w:after="80" w:before="40"/>
      </w:pPr>
      <w:r>
        <w:rPr>
          <w:rFonts w:ascii="Arial" w:hAnsi="Arial"/>
          <w:b w:val="0"/>
          <w:color w:val="000000"/>
          <w:sz w:val="24"/>
        </w:rPr>
        <w:t>Phone: +92 349 7684322  |  +92 478 986460</w:t>
      </w:r>
    </w:p>
    <w:p>
      <w:pPr>
        <w:spacing w:after="80" w:before="40"/>
      </w:pPr>
      <w:r>
        <w:rPr>
          <w:rFonts w:ascii="Arial" w:hAnsi="Arial"/>
          <w:b w:val="0"/>
          <w:color w:val="000000"/>
          <w:sz w:val="24"/>
        </w:rPr>
        <w:t>Email: colabpoint@gmail.com  |  hello@colabpoint.com</w:t>
      </w:r>
    </w:p>
    <w:p>
      <w:pPr>
        <w:spacing w:after="80" w:before="40"/>
      </w:pPr>
      <w:r>
        <w:rPr>
          <w:rFonts w:ascii="Arial" w:hAnsi="Arial"/>
          <w:b w:val="0"/>
          <w:color w:val="000000"/>
          <w:sz w:val="24"/>
        </w:rPr>
        <w:t>Address: 2nd Floor Anwar Center, Madina Road Near Gymkhana, Gujrat, Pakistan</w:t>
      </w:r>
    </w:p>
    <w:sectPr w:rsidR="00FC693F" w:rsidRPr="0006063C" w:rsidSect="00034616">
      <w:footerReference w:type="default" r:id="rId17"/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b w:val="0"/>
        <w:color w:val="000000"/>
        <w:sz w:val="18"/>
      </w:rPr>
      <w:t>CoLab Space Point | www.colabpoint.com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color w:val="000000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